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904B" w14:textId="1B0F6539" w:rsidR="0064237F" w:rsidRPr="00D414E7" w:rsidRDefault="00CE0F17" w:rsidP="0007732C">
      <w:pPr>
        <w:pStyle w:val="PreambleBillNameOnPage1"/>
        <w:rPr>
          <w:lang w:bidi="ta-IN"/>
        </w:rPr>
      </w:pPr>
      <w:r>
        <w:fldChar w:fldCharType="begin"/>
      </w:r>
      <w:r>
        <w:instrText xml:space="preserve"> GUID=5dba7f5a-9f9c-48e7-9763-806e8ec5859e </w:instrText>
      </w:r>
      <w:r>
        <w:fldChar w:fldCharType="end"/>
      </w:r>
      <w:sdt>
        <w:sdtPr>
          <w:rPr>
            <w:lang w:bidi="ta-IN"/>
          </w:rPr>
          <w:alias w:val="Bill Short Title"/>
          <w:tag w:val="Bill Short Title"/>
          <w:id w:val="6099468"/>
          <w:lock w:val="sdtLocked"/>
          <w:placeholder>
            <w:docPart w:val="F1919335D3AE4AA98447DEAEB679A383"/>
          </w:placeholder>
        </w:sdtPr>
        <w:sdtEndPr>
          <w:rPr>
            <w:lang w:bidi="ar-SA"/>
          </w:rPr>
        </w:sdtEndPr>
        <w:sdtContent>
          <w:r w:rsidR="00934032">
            <w:rPr>
              <w:lang w:bidi="ta-IN"/>
            </w:rPr>
            <w:t>Goods and Services Tax</w:t>
          </w:r>
          <w:r w:rsidR="00922B91">
            <w:rPr>
              <w:lang w:bidi="ta-IN"/>
            </w:rPr>
            <w:br/>
          </w:r>
          <w:r w:rsidR="00934032">
            <w:rPr>
              <w:lang w:bidi="ta-IN"/>
            </w:rPr>
            <w:t>(Amendment) Bill 2021</w:t>
          </w:r>
        </w:sdtContent>
      </w:sdt>
    </w:p>
    <w:p w14:paraId="56093A94" w14:textId="68E1EA5A" w:rsidR="0064237F" w:rsidRPr="00D414E7" w:rsidRDefault="0064237F" w:rsidP="0064237F">
      <w:pPr>
        <w:pStyle w:val="PreambleBillNumber"/>
        <w:rPr>
          <w:lang w:bidi="ta-IN"/>
        </w:rPr>
      </w:pPr>
      <w:r>
        <w:fldChar w:fldCharType="begin"/>
      </w:r>
      <w:r>
        <w:instrText xml:space="preserve"> GUID=211bae6b-060f-49be-996f-c1f8d3eeab43 </w:instrText>
      </w:r>
      <w:r>
        <w:fldChar w:fldCharType="end"/>
      </w:r>
      <w:r w:rsidRPr="00D414E7">
        <w:rPr>
          <w:lang w:bidi="ta-IN"/>
        </w:rPr>
        <w:t xml:space="preserve">Bill No. </w:t>
      </w:r>
      <w:sdt>
        <w:sdtPr>
          <w:rPr>
            <w:lang w:bidi="ta-IN"/>
          </w:rPr>
          <w:alias w:val="Bill Number"/>
          <w:tag w:val="Bill Number"/>
          <w:id w:val="1766690"/>
          <w:lock w:val="sdtLocked"/>
          <w:placeholder>
            <w:docPart w:val="ACB572F78DF442DCBE26AE98D5ACAA1F"/>
          </w:placeholder>
          <w:showingPlcHdr/>
        </w:sdtPr>
        <w:sdtEndPr/>
        <w:sdtContent>
          <w:r w:rsidR="00605FF6" w:rsidRPr="00D414E7">
            <w:rPr>
              <w:lang w:bidi="ta-IN"/>
            </w:rPr>
            <w:t xml:space="preserve"> </w:t>
          </w:r>
        </w:sdtContent>
      </w:sdt>
      <w:r w:rsidRPr="00D414E7">
        <w:rPr>
          <w:lang w:bidi="ta-IN"/>
        </w:rPr>
        <w:t>/</w:t>
      </w:r>
      <w:sdt>
        <w:sdtPr>
          <w:rPr>
            <w:lang w:bidi="ta-IN"/>
          </w:rPr>
          <w:alias w:val="Bill Year"/>
          <w:tag w:val="Bill Year"/>
          <w:id w:val="1766693"/>
          <w:lock w:val="sdtContentLocked"/>
          <w:placeholder>
            <w:docPart w:val="ACB572F78DF442DCBE26AE98D5ACAA1F"/>
          </w:placeholder>
        </w:sdtPr>
        <w:sdtEndPr>
          <w:rPr>
            <w:lang w:bidi="ar-SA"/>
          </w:rPr>
        </w:sdtEndPr>
        <w:sdtContent>
          <w:r w:rsidR="00934032">
            <w:rPr>
              <w:lang w:bidi="ta-IN"/>
            </w:rPr>
            <w:t>2021</w:t>
          </w:r>
        </w:sdtContent>
      </w:sdt>
      <w:r w:rsidR="00743BCB">
        <w:rPr>
          <w:lang w:bidi="ta-IN"/>
        </w:rPr>
        <w:t>.</w:t>
      </w:r>
    </w:p>
    <w:p w14:paraId="3B19157C" w14:textId="77777777" w:rsidR="00276BA6" w:rsidRDefault="0064237F" w:rsidP="00276BA6">
      <w:pPr>
        <w:pStyle w:val="PreambleBillReadFirstTime"/>
        <w:rPr>
          <w:lang w:bidi="ta-IN"/>
        </w:rPr>
      </w:pPr>
      <w:r>
        <w:fldChar w:fldCharType="begin"/>
      </w:r>
      <w:r>
        <w:instrText xml:space="preserve"> GUID=1ea4ed9c-712c-4a2d-a64d-7ac62e408ab2 </w:instrText>
      </w:r>
      <w:r>
        <w:fldChar w:fldCharType="end"/>
      </w:r>
      <w:r w:rsidRPr="00D414E7">
        <w:rPr>
          <w:lang w:bidi="ta-IN"/>
        </w:rPr>
        <w:t xml:space="preserve">Read the first time on </w:t>
      </w:r>
      <w:sdt>
        <w:sdtPr>
          <w:rPr>
            <w:lang w:bidi="ta-IN"/>
          </w:rPr>
          <w:alias w:val="First Reading Date"/>
          <w:tag w:val="First Reading Date"/>
          <w:id w:val="12190705"/>
          <w:lock w:val="sdtLocked"/>
          <w:placeholder>
            <w:docPart w:val="4C74807943594FF2860898FEDFE1477C"/>
          </w:placeholder>
          <w:showingPlcHdr/>
        </w:sdtPr>
        <w:sdtEndPr/>
        <w:sdtContent>
          <w:r w:rsidRPr="00D414E7">
            <w:rPr>
              <w:lang w:bidi="ta-IN"/>
            </w:rPr>
            <w:t xml:space="preserve"> </w:t>
          </w:r>
        </w:sdtContent>
      </w:sdt>
      <w:r w:rsidRPr="00D414E7">
        <w:rPr>
          <w:lang w:bidi="ta-IN"/>
        </w:rPr>
        <w:t>.</w:t>
      </w:r>
    </w:p>
    <w:p w14:paraId="4C5A0818" w14:textId="77777777" w:rsidR="00955697" w:rsidRDefault="00955697" w:rsidP="00B14011">
      <w:pPr>
        <w:pStyle w:val="PreambleBillIntituled"/>
        <w:suppressLineNumbers/>
        <w:spacing w:before="6840"/>
      </w:pPr>
      <w:r>
        <w:fldChar w:fldCharType="begin"/>
      </w:r>
      <w:r>
        <w:instrText xml:space="preserve"> GUID=fcbc17fa-16ec-469f-8ce5-7d516d007f91 </w:instrText>
      </w:r>
      <w:r>
        <w:fldChar w:fldCharType="end"/>
      </w:r>
      <w:r>
        <w:t>A BILL</w:t>
      </w:r>
      <w:r>
        <w:br/>
      </w:r>
      <w:r>
        <w:rPr>
          <w:i/>
          <w:spacing w:val="100"/>
        </w:rPr>
        <w:t>intituled</w:t>
      </w:r>
    </w:p>
    <w:p w14:paraId="34F55696" w14:textId="221A2DFF" w:rsidR="00F20C41" w:rsidRDefault="00D57B03" w:rsidP="003869CD">
      <w:pPr>
        <w:pStyle w:val="PreambleLongTitle"/>
        <w:rPr>
          <w:b/>
          <w:i/>
        </w:rPr>
      </w:pPr>
      <w:r>
        <w:fldChar w:fldCharType="begin"/>
      </w:r>
      <w:r>
        <w:instrText xml:space="preserve"> GUID=7fa30dc5-58e0-45e9-b862-e7f3f0c366ef </w:instrText>
      </w:r>
      <w:r>
        <w:fldChar w:fldCharType="end"/>
      </w:r>
      <w:r>
        <w:t xml:space="preserve">An Act to </w:t>
      </w:r>
      <w:r w:rsidR="00116F76">
        <w:t>amend the Goods and Services Tax Act</w:t>
      </w:r>
      <w:r w:rsidR="002718F9" w:rsidRPr="002718F9">
        <w:rPr>
          <w:highlight w:val="lightGray"/>
        </w:rPr>
        <w:t>.</w:t>
      </w:r>
    </w:p>
    <w:p w14:paraId="4307987A" w14:textId="77777777" w:rsidR="00925095" w:rsidRPr="00925095" w:rsidRDefault="00D57B03" w:rsidP="003869CD">
      <w:pPr>
        <w:pStyle w:val="PreambleIntroduction"/>
      </w:pPr>
      <w:r>
        <w:fldChar w:fldCharType="begin"/>
      </w:r>
      <w:r>
        <w:instrText xml:space="preserve"> GUID=1a2b2cfb-6315-495b-b739-50936e815501 </w:instrText>
      </w:r>
      <w:r>
        <w:fldChar w:fldCharType="end"/>
      </w:r>
      <w:r>
        <w:t>Be it enacted by the President with the advice and consent of the Parliament of Singapore, as follows:</w:t>
      </w:r>
    </w:p>
    <w:p w14:paraId="15714DF3" w14:textId="77777777" w:rsidR="003F4D15" w:rsidRDefault="003F4D15">
      <w:pPr>
        <w:sectPr w:rsidR="003F4D15" w:rsidSect="00E83208">
          <w:headerReference w:type="even" r:id="rId10"/>
          <w:headerReference w:type="default" r:id="rId11"/>
          <w:footerReference w:type="even" r:id="rId12"/>
          <w:footerReference w:type="default" r:id="rId13"/>
          <w:headerReference w:type="first" r:id="rId14"/>
          <w:footerReference w:type="first" r:id="rId15"/>
          <w:pgSz w:w="11907" w:h="16839" w:code="9"/>
          <w:pgMar w:top="2053" w:right="2381" w:bottom="2053" w:left="2381" w:header="2053" w:footer="2053" w:gutter="0"/>
          <w:cols w:space="720"/>
          <w:titlePg/>
          <w:docGrid w:linePitch="360"/>
        </w:sectPr>
      </w:pPr>
      <w:r>
        <w:fldChar w:fldCharType="begin"/>
      </w:r>
      <w:r>
        <w:instrText xml:space="preserve"> GUID=0202a82a-316f-4f66-87bc-ec44ba95c189 </w:instrText>
      </w:r>
      <w:r>
        <w:fldChar w:fldCharType="end"/>
      </w:r>
    </w:p>
    <w:p w14:paraId="36C81DA6" w14:textId="77777777" w:rsidR="0079614A" w:rsidRPr="009622F0" w:rsidRDefault="0079614A" w:rsidP="00F809AA">
      <w:pPr>
        <w:pStyle w:val="SectionHeading"/>
      </w:pPr>
      <w:r w:rsidRPr="009622F0">
        <w:lastRenderedPageBreak/>
        <w:fldChar w:fldCharType="begin"/>
      </w:r>
      <w:r w:rsidRPr="009622F0">
        <w:instrText xml:space="preserve"> GUID=f37af35e-d06c-4075-9af1-a6a997abc1c1 </w:instrText>
      </w:r>
      <w:r w:rsidRPr="009622F0">
        <w:fldChar w:fldCharType="end"/>
      </w:r>
      <w:r w:rsidRPr="009622F0">
        <w:t>Short title and commencement</w:t>
      </w:r>
    </w:p>
    <w:p w14:paraId="36262FE3" w14:textId="354CE4FA" w:rsidR="00DB0709" w:rsidRPr="009622F0" w:rsidRDefault="002F29DD" w:rsidP="00F33F8D">
      <w:pPr>
        <w:pStyle w:val="SectionText1"/>
        <w:rPr>
          <w:lang w:bidi="ta-IN"/>
        </w:rPr>
      </w:pPr>
      <w:r w:rsidRPr="009622F0">
        <w:fldChar w:fldCharType="begin"/>
      </w:r>
      <w:r w:rsidRPr="009622F0">
        <w:instrText xml:space="preserve"> GUID=98abf41b-2c71-46aa-a885-15f8a5ad809e </w:instrText>
      </w:r>
      <w:r w:rsidRPr="009622F0">
        <w:fldChar w:fldCharType="end"/>
      </w:r>
      <w:r w:rsidRPr="009622F0">
        <w:fldChar w:fldCharType="begin"/>
      </w:r>
      <w:r w:rsidR="002E3BA3" w:rsidRPr="009622F0">
        <w:instrText xml:space="preserve"> Quote "</w:instrText>
      </w:r>
      <w:r w:rsidRPr="009622F0">
        <w:rPr>
          <w:b/>
          <w:bCs/>
        </w:rPr>
        <w:fldChar w:fldCharType="begin"/>
      </w:r>
      <w:r w:rsidR="002E3BA3" w:rsidRPr="009622F0">
        <w:rPr>
          <w:b/>
          <w:bCs/>
        </w:rPr>
        <w:instrText>SEQ SectionText(1.) \h</w:instrText>
      </w:r>
      <w:r w:rsidRPr="009622F0">
        <w:rPr>
          <w:b/>
          <w:bCs/>
        </w:rPr>
        <w:fldChar w:fldCharType="end"/>
      </w:r>
      <w:r w:rsidRPr="009622F0">
        <w:rPr>
          <w:b/>
          <w:bCs/>
        </w:rPr>
        <w:fldChar w:fldCharType="begin"/>
      </w:r>
      <w:r w:rsidR="002E3BA3" w:rsidRPr="009622F0">
        <w:rPr>
          <w:b/>
          <w:bCs/>
        </w:rPr>
        <w:instrText>SEQ ParaDisplay1</w:instrText>
      </w:r>
      <w:r w:rsidRPr="009622F0">
        <w:rPr>
          <w:b/>
          <w:bCs/>
        </w:rPr>
        <w:fldChar w:fldCharType="separate"/>
      </w:r>
      <w:r w:rsidR="00AD27DC" w:rsidRPr="009622F0">
        <w:rPr>
          <w:b/>
          <w:bCs/>
          <w:noProof/>
        </w:rPr>
        <w:instrText>1</w:instrText>
      </w:r>
      <w:r w:rsidRPr="009622F0">
        <w:rPr>
          <w:b/>
          <w:bCs/>
        </w:rPr>
        <w:fldChar w:fldCharType="end"/>
      </w:r>
      <w:r w:rsidRPr="009622F0">
        <w:fldChar w:fldCharType="begin"/>
      </w:r>
      <w:r w:rsidR="002E3BA3" w:rsidRPr="009622F0">
        <w:instrText xml:space="preserve"> SEQ SectionText(1) \r0\h </w:instrText>
      </w:r>
      <w:r w:rsidRPr="009622F0">
        <w:fldChar w:fldCharType="end"/>
      </w:r>
      <w:r w:rsidRPr="009622F0">
        <w:fldChar w:fldCharType="begin"/>
      </w:r>
      <w:r w:rsidR="002E3BA3" w:rsidRPr="009622F0">
        <w:instrText xml:space="preserve"> SEQ SectionInterpretation(a) \r0\h </w:instrText>
      </w:r>
      <w:r w:rsidRPr="009622F0">
        <w:fldChar w:fldCharType="end"/>
      </w:r>
      <w:r w:rsidRPr="009622F0">
        <w:fldChar w:fldCharType="begin"/>
      </w:r>
      <w:r w:rsidR="002E3BA3" w:rsidRPr="009622F0">
        <w:instrText xml:space="preserve"> SEQ SectionText(a) \r0\h </w:instrText>
      </w:r>
      <w:r w:rsidRPr="009622F0">
        <w:fldChar w:fldCharType="end"/>
      </w:r>
      <w:r w:rsidRPr="009622F0">
        <w:fldChar w:fldCharType="begin"/>
      </w:r>
      <w:r w:rsidR="002E3BA3" w:rsidRPr="009622F0">
        <w:instrText xml:space="preserve"> SEQ pSectionText1. \r0\h </w:instrText>
      </w:r>
      <w:r w:rsidRPr="009622F0">
        <w:fldChar w:fldCharType="end"/>
      </w:r>
      <w:r w:rsidRPr="009622F0">
        <w:fldChar w:fldCharType="begin"/>
      </w:r>
      <w:r w:rsidR="002E3BA3" w:rsidRPr="009622F0">
        <w:instrText xml:space="preserve"> SEQ SectionIllustrationText(a) \r0\h </w:instrText>
      </w:r>
      <w:r w:rsidRPr="009622F0">
        <w:fldChar w:fldCharType="end"/>
      </w:r>
      <w:r w:rsidRPr="009622F0">
        <w:fldChar w:fldCharType="begin"/>
      </w:r>
      <w:r w:rsidR="002E3BA3" w:rsidRPr="009622F0">
        <w:instrText xml:space="preserve"> SEQ SectionExplanationText\r0\h </w:instrText>
      </w:r>
      <w:r w:rsidRPr="009622F0">
        <w:fldChar w:fldCharType="end"/>
      </w:r>
      <w:r w:rsidRPr="009622F0">
        <w:fldChar w:fldCharType="begin"/>
      </w:r>
      <w:r w:rsidR="002E3BA3" w:rsidRPr="009622F0">
        <w:instrText xml:space="preserve"> SEQ SectionExceptionText\r0\h </w:instrText>
      </w:r>
      <w:r w:rsidRPr="009622F0">
        <w:fldChar w:fldCharType="end"/>
      </w:r>
      <w:r w:rsidR="002E3BA3" w:rsidRPr="009622F0">
        <w:rPr>
          <w:b/>
          <w:bCs/>
        </w:rPr>
        <w:instrText>.</w:instrText>
      </w:r>
      <w:r w:rsidR="002E3BA3" w:rsidRPr="009622F0">
        <w:instrText xml:space="preserve">" </w:instrText>
      </w:r>
      <w:r w:rsidRPr="009622F0">
        <w:fldChar w:fldCharType="separate"/>
      </w:r>
      <w:r w:rsidR="00AD27DC" w:rsidRPr="009622F0">
        <w:rPr>
          <w:b/>
          <w:bCs/>
          <w:noProof/>
        </w:rPr>
        <w:t>1</w:t>
      </w:r>
      <w:r w:rsidR="00AD27DC" w:rsidRPr="009622F0">
        <w:rPr>
          <w:b/>
          <w:bCs/>
        </w:rPr>
        <w:t>.</w:t>
      </w:r>
      <w:r w:rsidRPr="009622F0">
        <w:fldChar w:fldCharType="end"/>
      </w:r>
      <w:r w:rsidR="0079614A" w:rsidRPr="009622F0">
        <w:t xml:space="preserve">  This Act </w:t>
      </w:r>
      <w:r w:rsidR="00CE0F17" w:rsidRPr="009622F0">
        <w:t>is</w:t>
      </w:r>
      <w:r w:rsidR="0079614A" w:rsidRPr="009622F0">
        <w:t xml:space="preserve"> the </w:t>
      </w:r>
      <w:sdt>
        <w:sdtPr>
          <w:rPr>
            <w:lang w:bidi="ta-IN"/>
          </w:rPr>
          <w:alias w:val="Act Short Title"/>
          <w:tag w:val="actRef"/>
          <w:id w:val="12274238"/>
          <w:placeholder>
            <w:docPart w:val="D8E94C64FB57448B82597DB401BDE42E"/>
          </w:placeholder>
        </w:sdtPr>
        <w:sdtEndPr>
          <w:rPr>
            <w:lang w:bidi="ar-SA"/>
          </w:rPr>
        </w:sdtEndPr>
        <w:sdtContent>
          <w:r w:rsidR="00934032" w:rsidRPr="009622F0">
            <w:rPr>
              <w:lang w:bidi="ta-IN"/>
            </w:rPr>
            <w:t>Goods and Services Tax (Amendment) Act 20</w:t>
          </w:r>
          <w:r w:rsidR="00116F76" w:rsidRPr="009622F0">
            <w:rPr>
              <w:lang w:bidi="ta-IN"/>
            </w:rPr>
            <w:t>2</w:t>
          </w:r>
          <w:r w:rsidR="00934032" w:rsidRPr="009622F0">
            <w:rPr>
              <w:lang w:bidi="ta-IN"/>
            </w:rPr>
            <w:t>1</w:t>
          </w:r>
        </w:sdtContent>
      </w:sdt>
      <w:r w:rsidR="00055C61" w:rsidRPr="009622F0">
        <w:rPr>
          <w:lang w:bidi="ta-IN"/>
        </w:rPr>
        <w:t xml:space="preserve"> and </w:t>
      </w:r>
      <w:r w:rsidR="00CE0F17" w:rsidRPr="009622F0">
        <w:rPr>
          <w:lang w:bidi="ta-IN"/>
        </w:rPr>
        <w:t xml:space="preserve">comes into operation on a date that the Minister appoints by notification in the </w:t>
      </w:r>
      <w:r w:rsidR="00CE0F17" w:rsidRPr="009622F0">
        <w:rPr>
          <w:i/>
          <w:lang w:bidi="ta-IN"/>
        </w:rPr>
        <w:t>Gazette</w:t>
      </w:r>
      <w:r w:rsidR="00055C61" w:rsidRPr="009622F0">
        <w:rPr>
          <w:lang w:bidi="ta-IN"/>
        </w:rPr>
        <w:t>.</w:t>
      </w:r>
    </w:p>
    <w:p w14:paraId="4605302B" w14:textId="54B10A27" w:rsidR="00E02169" w:rsidRPr="009622F0" w:rsidRDefault="00E02169" w:rsidP="00E02169">
      <w:pPr>
        <w:pStyle w:val="Note"/>
        <w:rPr>
          <w:color w:val="auto"/>
          <w:lang w:bidi="ta-IN"/>
        </w:rPr>
      </w:pPr>
      <w:r w:rsidRPr="009622F0">
        <w:rPr>
          <w:color w:val="auto"/>
          <w:lang w:bidi="ta-IN"/>
        </w:rPr>
        <w:t xml:space="preserve">Note </w:t>
      </w:r>
      <w:r w:rsidRPr="009622F0">
        <w:rPr>
          <w:color w:val="auto"/>
          <w:lang w:bidi="ta-IN"/>
        </w:rPr>
        <w:fldChar w:fldCharType="begin"/>
      </w:r>
      <w:r w:rsidRPr="009622F0">
        <w:rPr>
          <w:color w:val="auto"/>
          <w:lang w:bidi="ta-IN"/>
        </w:rPr>
        <w:instrText xml:space="preserve"> Quote "</w:instrText>
      </w:r>
      <w:r w:rsidRPr="009622F0">
        <w:rPr>
          <w:color w:val="auto"/>
          <w:lang w:bidi="ta-IN"/>
        </w:rPr>
        <w:fldChar w:fldCharType="begin"/>
      </w:r>
      <w:r w:rsidRPr="009622F0">
        <w:rPr>
          <w:color w:val="auto"/>
          <w:lang w:bidi="ta-IN"/>
        </w:rPr>
        <w:instrText xml:space="preserve"> SEQ PublicNote \* Arabic </w:instrText>
      </w:r>
      <w:r w:rsidRPr="009622F0">
        <w:rPr>
          <w:color w:val="auto"/>
          <w:lang w:bidi="ta-IN"/>
        </w:rPr>
        <w:fldChar w:fldCharType="separate"/>
      </w:r>
      <w:r w:rsidR="00AD27DC" w:rsidRPr="009622F0">
        <w:rPr>
          <w:noProof/>
          <w:color w:val="auto"/>
          <w:lang w:bidi="ta-IN"/>
        </w:rPr>
        <w:instrText>1</w:instrText>
      </w:r>
      <w:r w:rsidRPr="009622F0">
        <w:rPr>
          <w:color w:val="auto"/>
          <w:lang w:bidi="ta-IN"/>
        </w:rPr>
        <w:fldChar w:fldCharType="end"/>
      </w:r>
      <w:r w:rsidRPr="009622F0">
        <w:rPr>
          <w:color w:val="auto"/>
          <w:lang w:bidi="ta-IN"/>
        </w:rPr>
        <w:instrText xml:space="preserve">" </w:instrText>
      </w:r>
      <w:r w:rsidRPr="009622F0">
        <w:rPr>
          <w:color w:val="auto"/>
          <w:lang w:bidi="ta-IN"/>
        </w:rPr>
        <w:fldChar w:fldCharType="separate"/>
      </w:r>
      <w:r w:rsidR="00AD27DC" w:rsidRPr="009622F0">
        <w:rPr>
          <w:noProof/>
          <w:color w:val="auto"/>
          <w:lang w:bidi="ta-IN"/>
        </w:rPr>
        <w:t>1</w:t>
      </w:r>
      <w:r w:rsidRPr="009622F0">
        <w:rPr>
          <w:color w:val="auto"/>
          <w:lang w:bidi="ta-IN"/>
        </w:rPr>
        <w:fldChar w:fldCharType="end"/>
      </w:r>
      <w:r w:rsidRPr="009622F0">
        <w:rPr>
          <w:color w:val="auto"/>
          <w:lang w:bidi="ta-IN"/>
        </w:rPr>
        <w:t>:  All clauses</w:t>
      </w:r>
      <w:r w:rsidR="00D10771" w:rsidRPr="009622F0">
        <w:rPr>
          <w:color w:val="auto"/>
          <w:lang w:bidi="ta-IN"/>
        </w:rPr>
        <w:t>,</w:t>
      </w:r>
      <w:r w:rsidRPr="009622F0">
        <w:rPr>
          <w:color w:val="auto"/>
          <w:lang w:bidi="ta-IN"/>
        </w:rPr>
        <w:t xml:space="preserve"> except </w:t>
      </w:r>
      <w:r w:rsidR="00D10771" w:rsidRPr="009622F0">
        <w:rPr>
          <w:color w:val="auto"/>
          <w:lang w:bidi="ta-IN"/>
        </w:rPr>
        <w:t>clauses 4(</w:t>
      </w:r>
      <w:r w:rsidR="00172F4C" w:rsidRPr="009622F0">
        <w:rPr>
          <w:color w:val="auto"/>
          <w:lang w:bidi="ta-IN"/>
        </w:rPr>
        <w:t>c</w:t>
      </w:r>
      <w:r w:rsidR="00D10771" w:rsidRPr="009622F0">
        <w:rPr>
          <w:color w:val="auto"/>
          <w:lang w:bidi="ta-IN"/>
        </w:rPr>
        <w:t>)</w:t>
      </w:r>
      <w:r w:rsidR="00172F4C" w:rsidRPr="009622F0">
        <w:rPr>
          <w:color w:val="auto"/>
          <w:lang w:bidi="ta-IN"/>
        </w:rPr>
        <w:t xml:space="preserve"> and (e)</w:t>
      </w:r>
      <w:r w:rsidR="00D10771" w:rsidRPr="009622F0">
        <w:rPr>
          <w:color w:val="auto"/>
          <w:lang w:bidi="ta-IN"/>
        </w:rPr>
        <w:t>, 6(g), 11(a) and (c), 12 and 13,</w:t>
      </w:r>
      <w:r w:rsidRPr="009622F0">
        <w:rPr>
          <w:color w:val="auto"/>
          <w:lang w:bidi="ta-IN"/>
        </w:rPr>
        <w:t xml:space="preserve"> are </w:t>
      </w:r>
      <w:r w:rsidR="00B94A4C" w:rsidRPr="009622F0">
        <w:rPr>
          <w:color w:val="auto"/>
          <w:lang w:bidi="ta-IN"/>
        </w:rPr>
        <w:t>proposed</w:t>
      </w:r>
      <w:r w:rsidRPr="009622F0">
        <w:rPr>
          <w:color w:val="auto"/>
          <w:lang w:bidi="ta-IN"/>
        </w:rPr>
        <w:t xml:space="preserve"> to come into operation 1 January 2022.</w:t>
      </w:r>
    </w:p>
    <w:p w14:paraId="331F83E8" w14:textId="7B68B030" w:rsidR="00E02169" w:rsidRPr="009622F0" w:rsidRDefault="00E02169" w:rsidP="00E02169">
      <w:pPr>
        <w:pStyle w:val="Note"/>
        <w:rPr>
          <w:color w:val="auto"/>
          <w:lang w:bidi="ta-IN"/>
        </w:rPr>
      </w:pPr>
      <w:r w:rsidRPr="009622F0">
        <w:rPr>
          <w:color w:val="auto"/>
          <w:lang w:bidi="ta-IN"/>
        </w:rPr>
        <w:t xml:space="preserve">Note </w:t>
      </w:r>
      <w:r w:rsidRPr="009622F0">
        <w:rPr>
          <w:color w:val="auto"/>
          <w:lang w:bidi="ta-IN"/>
        </w:rPr>
        <w:fldChar w:fldCharType="begin"/>
      </w:r>
      <w:r w:rsidRPr="009622F0">
        <w:rPr>
          <w:color w:val="auto"/>
          <w:lang w:bidi="ta-IN"/>
        </w:rPr>
        <w:instrText xml:space="preserve"> Quote "</w:instrText>
      </w:r>
      <w:r w:rsidRPr="009622F0">
        <w:rPr>
          <w:color w:val="auto"/>
          <w:lang w:bidi="ta-IN"/>
        </w:rPr>
        <w:fldChar w:fldCharType="begin"/>
      </w:r>
      <w:r w:rsidRPr="009622F0">
        <w:rPr>
          <w:color w:val="auto"/>
          <w:lang w:bidi="ta-IN"/>
        </w:rPr>
        <w:instrText xml:space="preserve"> SEQ PublicNote \* Arabic </w:instrText>
      </w:r>
      <w:r w:rsidRPr="009622F0">
        <w:rPr>
          <w:color w:val="auto"/>
          <w:lang w:bidi="ta-IN"/>
        </w:rPr>
        <w:fldChar w:fldCharType="separate"/>
      </w:r>
      <w:r w:rsidR="00AD27DC" w:rsidRPr="009622F0">
        <w:rPr>
          <w:noProof/>
          <w:color w:val="auto"/>
          <w:lang w:bidi="ta-IN"/>
        </w:rPr>
        <w:instrText>2</w:instrText>
      </w:r>
      <w:r w:rsidRPr="009622F0">
        <w:rPr>
          <w:color w:val="auto"/>
          <w:lang w:bidi="ta-IN"/>
        </w:rPr>
        <w:fldChar w:fldCharType="end"/>
      </w:r>
      <w:r w:rsidRPr="009622F0">
        <w:rPr>
          <w:color w:val="auto"/>
          <w:lang w:bidi="ta-IN"/>
        </w:rPr>
        <w:instrText xml:space="preserve">" </w:instrText>
      </w:r>
      <w:r w:rsidRPr="009622F0">
        <w:rPr>
          <w:color w:val="auto"/>
          <w:lang w:bidi="ta-IN"/>
        </w:rPr>
        <w:fldChar w:fldCharType="separate"/>
      </w:r>
      <w:r w:rsidR="00AD27DC" w:rsidRPr="009622F0">
        <w:rPr>
          <w:noProof/>
          <w:color w:val="auto"/>
          <w:lang w:bidi="ta-IN"/>
        </w:rPr>
        <w:t>2</w:t>
      </w:r>
      <w:r w:rsidRPr="009622F0">
        <w:rPr>
          <w:color w:val="auto"/>
          <w:lang w:bidi="ta-IN"/>
        </w:rPr>
        <w:fldChar w:fldCharType="end"/>
      </w:r>
      <w:r w:rsidRPr="009622F0">
        <w:rPr>
          <w:color w:val="auto"/>
          <w:lang w:bidi="ta-IN"/>
        </w:rPr>
        <w:t>: Clauses 4</w:t>
      </w:r>
      <w:r w:rsidR="00172F4C" w:rsidRPr="009622F0">
        <w:rPr>
          <w:color w:val="auto"/>
          <w:lang w:bidi="ta-IN"/>
        </w:rPr>
        <w:t xml:space="preserve">(c) and </w:t>
      </w:r>
      <w:r w:rsidRPr="009622F0">
        <w:rPr>
          <w:color w:val="auto"/>
          <w:lang w:bidi="ta-IN"/>
        </w:rPr>
        <w:t>(</w:t>
      </w:r>
      <w:r w:rsidR="00172F4C" w:rsidRPr="009622F0">
        <w:rPr>
          <w:color w:val="auto"/>
          <w:lang w:bidi="ta-IN"/>
        </w:rPr>
        <w:t>e</w:t>
      </w:r>
      <w:r w:rsidRPr="009622F0">
        <w:rPr>
          <w:color w:val="auto"/>
          <w:lang w:bidi="ta-IN"/>
        </w:rPr>
        <w:t xml:space="preserve">), 6(g), 11(a) and (c), 12 and 13 are </w:t>
      </w:r>
      <w:r w:rsidR="00B94A4C" w:rsidRPr="009622F0">
        <w:rPr>
          <w:color w:val="auto"/>
          <w:lang w:bidi="ta-IN"/>
        </w:rPr>
        <w:t>proposed</w:t>
      </w:r>
      <w:r w:rsidRPr="009622F0">
        <w:rPr>
          <w:color w:val="auto"/>
          <w:lang w:bidi="ta-IN"/>
        </w:rPr>
        <w:t xml:space="preserve"> to come into operation on 1 January 2023.</w:t>
      </w:r>
    </w:p>
    <w:p w14:paraId="76EDF740" w14:textId="0003E7BB" w:rsidR="00B664F5" w:rsidRPr="009622F0" w:rsidRDefault="00BD5F97" w:rsidP="00BD5F97">
      <w:pPr>
        <w:pStyle w:val="SectionHeading"/>
      </w:pPr>
      <w:r w:rsidRPr="009622F0">
        <w:fldChar w:fldCharType="begin"/>
      </w:r>
      <w:r w:rsidRPr="009622F0">
        <w:instrText xml:space="preserve"> GUID=e03eee67-9dbb-419c-8b75-8319f56a5f8a </w:instrText>
      </w:r>
      <w:r w:rsidRPr="009622F0">
        <w:fldChar w:fldCharType="end"/>
      </w:r>
      <w:r w:rsidRPr="009622F0">
        <w:t xml:space="preserve">Amendment of </w:t>
      </w:r>
      <w:r w:rsidR="00981D08" w:rsidRPr="009622F0">
        <w:t>s</w:t>
      </w:r>
      <w:r w:rsidRPr="009622F0">
        <w:t>ection 2</w:t>
      </w:r>
    </w:p>
    <w:p w14:paraId="66C10645" w14:textId="5B8755D1" w:rsidR="00B664F5" w:rsidRPr="009622F0" w:rsidRDefault="00215E69" w:rsidP="00215E69">
      <w:pPr>
        <w:pStyle w:val="SectionText1"/>
      </w:pPr>
      <w:r w:rsidRPr="009622F0">
        <w:fldChar w:fldCharType="begin"/>
      </w:r>
      <w:r w:rsidRPr="009622F0">
        <w:instrText xml:space="preserve"> GUID=b6cf1b11-f7d2-4149-8639-fe403d1dfaee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2</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2</w:t>
      </w:r>
      <w:r w:rsidR="00AD27DC" w:rsidRPr="009622F0">
        <w:rPr>
          <w:b/>
          <w:bCs/>
        </w:rPr>
        <w:t>.</w:t>
      </w:r>
      <w:r w:rsidRPr="009622F0">
        <w:fldChar w:fldCharType="end"/>
      </w:r>
      <w:r w:rsidRPr="009622F0">
        <w:t>  </w:t>
      </w:r>
      <w:r w:rsidR="00B664F5" w:rsidRPr="009622F0">
        <w:t>Section 2 of the Goods and Services Tax Act (called in this Act the principal Act) is amended —</w:t>
      </w:r>
    </w:p>
    <w:p w14:paraId="2C8604FC" w14:textId="1582FFD4" w:rsidR="00B664F5" w:rsidRPr="009622F0" w:rsidRDefault="00BD5F97" w:rsidP="00BD5F97">
      <w:pPr>
        <w:pStyle w:val="SectionTexta"/>
      </w:pPr>
      <w:r w:rsidRPr="009622F0">
        <w:fldChar w:fldCharType="begin"/>
      </w:r>
      <w:r w:rsidRPr="009622F0">
        <w:instrText xml:space="preserve"> GUID=c4b4d8be-591e-418d-af4a-0d3438deb2ca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B664F5" w:rsidRPr="009622F0">
        <w:t>by inserting, immediately after the defini</w:t>
      </w:r>
      <w:bookmarkStart w:id="0" w:name="_GoBack"/>
      <w:bookmarkEnd w:id="0"/>
      <w:r w:rsidR="00B664F5" w:rsidRPr="009622F0">
        <w:t>tion of “customs duty” in subsection (1), the following definitions:</w:t>
      </w:r>
    </w:p>
    <w:p w14:paraId="52687D6C" w14:textId="57EC1134" w:rsidR="00D937BA" w:rsidRPr="009622F0" w:rsidRDefault="00922B91" w:rsidP="007138C6">
      <w:pPr>
        <w:pStyle w:val="Am2SectionInterpretationItem"/>
      </w:pPr>
      <w:r w:rsidRPr="009622F0">
        <w:t>“ </w:t>
      </w:r>
      <w:r w:rsidR="00BD5F97" w:rsidRPr="009622F0">
        <w:fldChar w:fldCharType="begin"/>
      </w:r>
      <w:r w:rsidR="00BD5F97" w:rsidRPr="009622F0">
        <w:instrText xml:space="preserve"> GUID=113a7579-e565-488a-a944-f1f772aa2f45 </w:instrText>
      </w:r>
      <w:r w:rsidR="00BD5F97" w:rsidRPr="009622F0">
        <w:fldChar w:fldCharType="end"/>
      </w:r>
      <w:r w:rsidR="00BD5F97" w:rsidRPr="009622F0">
        <w:rPr>
          <w:lang w:bidi="ta-IN"/>
        </w:rPr>
        <w:fldChar w:fldCharType="begin"/>
      </w:r>
      <w:r w:rsidR="00BD5F97" w:rsidRPr="009622F0">
        <w:rPr>
          <w:lang w:bidi="ta-IN"/>
        </w:rPr>
        <w:instrText xml:space="preserve"> Quote</w:instrText>
      </w:r>
      <w:r w:rsidR="00BD5F97" w:rsidRPr="009622F0">
        <w:rPr>
          <w:lang w:bidi="ta-IN"/>
        </w:rPr>
        <w:fldChar w:fldCharType="begin"/>
      </w:r>
      <w:r w:rsidR="00BD5F97" w:rsidRPr="009622F0">
        <w:rPr>
          <w:lang w:bidi="ta-IN"/>
        </w:rPr>
        <w:instrText xml:space="preserve"> SEQ SectionInterpretation(a) \r0\h </w:instrText>
      </w:r>
      <w:r w:rsidR="00BD5F97" w:rsidRPr="009622F0">
        <w:rPr>
          <w:lang w:bidi="ta-IN"/>
        </w:rPr>
        <w:fldChar w:fldCharType="end"/>
      </w:r>
      <w:r w:rsidR="00BD5F97" w:rsidRPr="009622F0">
        <w:rPr>
          <w:lang w:bidi="ta-IN"/>
        </w:rPr>
        <w:instrText xml:space="preserve"> </w:instrText>
      </w:r>
      <w:r w:rsidR="00BD5F97" w:rsidRPr="009622F0">
        <w:rPr>
          <w:lang w:bidi="ta-IN"/>
        </w:rPr>
        <w:fldChar w:fldCharType="end"/>
      </w:r>
      <w:r w:rsidR="00D937BA" w:rsidRPr="009622F0">
        <w:t>“customs territory” has the meaning given by section 3(1) of the Customs Act;</w:t>
      </w:r>
    </w:p>
    <w:p w14:paraId="7D2F02BF" w14:textId="72060BE6" w:rsidR="00770C1C" w:rsidRPr="009622F0" w:rsidRDefault="00BD5F97" w:rsidP="007138C6">
      <w:pPr>
        <w:pStyle w:val="Am2SectionInterpretationItem"/>
      </w:pPr>
      <w:r w:rsidRPr="009622F0">
        <w:fldChar w:fldCharType="begin"/>
      </w:r>
      <w:r w:rsidRPr="009622F0">
        <w:instrText xml:space="preserve"> GUID=92fa0727-3e67-4810-9a87-718ea0fd6414 </w:instrText>
      </w:r>
      <w:r w:rsidRPr="009622F0">
        <w:fldChar w:fldCharType="end"/>
      </w:r>
      <w:r w:rsidRPr="009622F0">
        <w:rPr>
          <w:lang w:bidi="ta-IN"/>
        </w:rPr>
        <w:fldChar w:fldCharType="begin"/>
      </w:r>
      <w:r w:rsidRPr="009622F0">
        <w:rPr>
          <w:lang w:bidi="ta-IN"/>
        </w:rPr>
        <w:instrText xml:space="preserve"> Quote</w:instrText>
      </w:r>
      <w:r w:rsidRPr="009622F0">
        <w:rPr>
          <w:lang w:bidi="ta-IN"/>
        </w:rPr>
        <w:fldChar w:fldCharType="begin"/>
      </w:r>
      <w:r w:rsidRPr="009622F0">
        <w:rPr>
          <w:lang w:bidi="ta-IN"/>
        </w:rPr>
        <w:instrText xml:space="preserve"> SEQ SectionInterpretation(a) \r0\h </w:instrText>
      </w:r>
      <w:r w:rsidRPr="009622F0">
        <w:rPr>
          <w:lang w:bidi="ta-IN"/>
        </w:rPr>
        <w:fldChar w:fldCharType="end"/>
      </w:r>
      <w:r w:rsidRPr="009622F0">
        <w:rPr>
          <w:lang w:bidi="ta-IN"/>
        </w:rPr>
        <w:instrText xml:space="preserve"> </w:instrText>
      </w:r>
      <w:r w:rsidRPr="009622F0">
        <w:rPr>
          <w:lang w:bidi="ta-IN"/>
        </w:rPr>
        <w:fldChar w:fldCharType="end"/>
      </w:r>
      <w:r w:rsidR="00D937BA" w:rsidRPr="009622F0">
        <w:t>“distantly taxable goods” means items of goods where</w:t>
      </w:r>
      <w:r w:rsidR="00770C1C" w:rsidRPr="009622F0">
        <w:t xml:space="preserve"> —</w:t>
      </w:r>
    </w:p>
    <w:p w14:paraId="0DA082B6" w14:textId="5DB174C2" w:rsidR="00D937BA" w:rsidRPr="009622F0" w:rsidRDefault="00770C1C" w:rsidP="00770C1C">
      <w:pPr>
        <w:pStyle w:val="Am2SectionInterpretationa"/>
      </w:pP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937BA" w:rsidRPr="009622F0">
        <w:t>at their point of sale or at such other time as may be agreed between the Comptroller and the supplier of the goods —</w:t>
      </w:r>
    </w:p>
    <w:p w14:paraId="61C337DD" w14:textId="09C0A9EE" w:rsidR="00D937BA" w:rsidRPr="009622F0" w:rsidRDefault="007138C6" w:rsidP="00770C1C">
      <w:pPr>
        <w:pStyle w:val="Am2SectionInterpretationi"/>
      </w:pPr>
      <w:r w:rsidRPr="009622F0">
        <w:fldChar w:fldCharType="begin"/>
      </w:r>
      <w:r w:rsidRPr="009622F0">
        <w:instrText xml:space="preserve"> GUID=06889ca5-fca8-4385-841a-5b3869da0057 </w:instrText>
      </w:r>
      <w:r w:rsidRPr="009622F0">
        <w:fldChar w:fldCharType="end"/>
      </w:r>
      <w:r w:rsidR="00770C1C" w:rsidRPr="009622F0">
        <w:tab/>
      </w:r>
      <w:r w:rsidR="00770C1C" w:rsidRPr="009622F0">
        <w:fldChar w:fldCharType="begin"/>
      </w:r>
      <w:r w:rsidR="00770C1C" w:rsidRPr="009622F0">
        <w:instrText xml:space="preserve"> Quote "(i</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w:t>
      </w:r>
      <w:proofErr w:type="spellStart"/>
      <w:r w:rsidR="00770C1C" w:rsidRPr="009622F0">
        <w:t>i</w:t>
      </w:r>
      <w:proofErr w:type="spellEnd"/>
      <w:r w:rsidR="00770C1C" w:rsidRPr="009622F0">
        <w:t>)</w:t>
      </w:r>
      <w:r w:rsidR="00770C1C" w:rsidRPr="009622F0">
        <w:fldChar w:fldCharType="end"/>
      </w:r>
      <w:r w:rsidR="00770C1C" w:rsidRPr="009622F0">
        <w:tab/>
      </w:r>
      <w:r w:rsidR="00D937BA" w:rsidRPr="009622F0">
        <w:t>the goods are —</w:t>
      </w:r>
    </w:p>
    <w:p w14:paraId="1942F886" w14:textId="67A7ACD6" w:rsidR="00D937BA" w:rsidRPr="009622F0" w:rsidRDefault="007138C6" w:rsidP="00770C1C">
      <w:pPr>
        <w:pStyle w:val="Am2SectionInterpretationA0"/>
      </w:pPr>
      <w:r w:rsidRPr="009622F0">
        <w:fldChar w:fldCharType="begin"/>
      </w:r>
      <w:r w:rsidRPr="009622F0">
        <w:instrText xml:space="preserve"> GUID=6909c7e1-8455-4b6d-bdbf-1e8ecb6239b8 </w:instrText>
      </w:r>
      <w:r w:rsidRPr="009622F0">
        <w:fldChar w:fldCharType="end"/>
      </w:r>
      <w:r w:rsidR="00770C1C" w:rsidRPr="009622F0">
        <w:tab/>
      </w:r>
      <w:r w:rsidR="00770C1C" w:rsidRPr="009622F0">
        <w:fldChar w:fldCharType="begin"/>
      </w:r>
      <w:r w:rsidR="00770C1C" w:rsidRPr="009622F0">
        <w:instrText xml:space="preserve"> Quote "(A</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(A)</w:t>
      </w:r>
      <w:r w:rsidR="00770C1C" w:rsidRPr="009622F0">
        <w:fldChar w:fldCharType="end"/>
      </w:r>
      <w:r w:rsidR="00770C1C" w:rsidRPr="009622F0">
        <w:tab/>
      </w:r>
      <w:r w:rsidR="00D937BA" w:rsidRPr="009622F0">
        <w:t>not dutiable goods; or</w:t>
      </w:r>
    </w:p>
    <w:p w14:paraId="3944DAFC" w14:textId="11668D24" w:rsidR="00D937BA" w:rsidRPr="009622F0" w:rsidRDefault="007138C6" w:rsidP="00770C1C">
      <w:pPr>
        <w:pStyle w:val="Am2SectionInterpretationA0"/>
      </w:pPr>
      <w:r w:rsidRPr="009622F0">
        <w:fldChar w:fldCharType="begin"/>
      </w:r>
      <w:r w:rsidRPr="009622F0">
        <w:instrText xml:space="preserve"> GUID=d8fff9ae-1b1c-405c-ac24-575a7ee68d85 </w:instrText>
      </w:r>
      <w:r w:rsidRPr="009622F0">
        <w:fldChar w:fldCharType="end"/>
      </w:r>
      <w:r w:rsidR="00770C1C" w:rsidRPr="009622F0">
        <w:tab/>
      </w:r>
      <w:r w:rsidR="00770C1C" w:rsidRPr="009622F0">
        <w:fldChar w:fldCharType="begin"/>
      </w:r>
      <w:r w:rsidR="00770C1C" w:rsidRPr="009622F0">
        <w:instrText xml:space="preserve"> Quote "(B</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(B)</w:t>
      </w:r>
      <w:r w:rsidR="00770C1C" w:rsidRPr="009622F0">
        <w:fldChar w:fldCharType="end"/>
      </w:r>
      <w:r w:rsidR="00770C1C" w:rsidRPr="009622F0">
        <w:tab/>
      </w:r>
      <w:r w:rsidR="00D937BA" w:rsidRPr="009622F0">
        <w:t xml:space="preserve">dutiable goods, but payment or recovery of payment of the whole of </w:t>
      </w:r>
      <w:r w:rsidR="00153F73" w:rsidRPr="009622F0">
        <w:t xml:space="preserve">the </w:t>
      </w:r>
      <w:r w:rsidR="00D937BA" w:rsidRPr="009622F0">
        <w:t xml:space="preserve">customs duty or excise duty chargeable on the goods is waived </w:t>
      </w:r>
      <w:r w:rsidR="002718F9" w:rsidRPr="009622F0">
        <w:t xml:space="preserve">under </w:t>
      </w:r>
      <w:r w:rsidR="00D937BA" w:rsidRPr="009622F0">
        <w:t>section 11 of the Customs Act;</w:t>
      </w:r>
    </w:p>
    <w:p w14:paraId="2191D921" w14:textId="79A099F4" w:rsidR="00D937BA" w:rsidRPr="009622F0" w:rsidRDefault="00921508" w:rsidP="00770C1C">
      <w:pPr>
        <w:pStyle w:val="Am2SectionInterpretationi"/>
      </w:pPr>
      <w:r w:rsidRPr="009622F0">
        <w:fldChar w:fldCharType="begin"/>
      </w:r>
      <w:r w:rsidRPr="009622F0">
        <w:instrText xml:space="preserve"> GUID=2125d76e-56a1-4e58-985c-b2040eddc4e7 </w:instrText>
      </w:r>
      <w:r w:rsidRPr="009622F0">
        <w:fldChar w:fldCharType="end"/>
      </w:r>
      <w:r w:rsidR="00770C1C" w:rsidRPr="009622F0">
        <w:tab/>
      </w:r>
      <w:r w:rsidR="00770C1C" w:rsidRPr="009622F0">
        <w:fldChar w:fldCharType="begin"/>
      </w:r>
      <w:r w:rsidR="00770C1C" w:rsidRPr="009622F0">
        <w:instrText xml:space="preserve"> Quote "(ii</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(ii)</w:t>
      </w:r>
      <w:r w:rsidR="00770C1C" w:rsidRPr="009622F0">
        <w:fldChar w:fldCharType="end"/>
      </w:r>
      <w:r w:rsidR="00770C1C" w:rsidRPr="009622F0">
        <w:tab/>
      </w:r>
      <w:r w:rsidR="00D937BA" w:rsidRPr="009622F0">
        <w:t xml:space="preserve">the supply of the goods </w:t>
      </w:r>
      <w:r w:rsidR="00153F73" w:rsidRPr="009622F0">
        <w:t>is</w:t>
      </w:r>
      <w:r w:rsidR="00D937BA" w:rsidRPr="009622F0">
        <w:t xml:space="preserve"> not </w:t>
      </w:r>
      <w:r w:rsidR="00153F73" w:rsidRPr="009622F0">
        <w:t xml:space="preserve">an </w:t>
      </w:r>
      <w:r w:rsidR="00D937BA" w:rsidRPr="009622F0">
        <w:t>exempt suppl</w:t>
      </w:r>
      <w:r w:rsidR="00153F73" w:rsidRPr="009622F0">
        <w:t>y</w:t>
      </w:r>
      <w:r w:rsidR="00D937BA" w:rsidRPr="009622F0">
        <w:t xml:space="preserve"> under section 22 and the Fourth Schedule;</w:t>
      </w:r>
    </w:p>
    <w:p w14:paraId="734389D2" w14:textId="43602908" w:rsidR="00D937BA" w:rsidRPr="009622F0" w:rsidRDefault="00921508" w:rsidP="00770C1C">
      <w:pPr>
        <w:pStyle w:val="Am2SectionInterpretationi"/>
      </w:pPr>
      <w:r w:rsidRPr="009622F0">
        <w:lastRenderedPageBreak/>
        <w:fldChar w:fldCharType="begin"/>
      </w:r>
      <w:r w:rsidRPr="009622F0">
        <w:instrText xml:space="preserve"> GUID=cd46d113-efe2-458e-a8c8-b7040f3da0ce </w:instrText>
      </w:r>
      <w:r w:rsidRPr="009622F0">
        <w:fldChar w:fldCharType="end"/>
      </w:r>
      <w:r w:rsidR="00770C1C" w:rsidRPr="009622F0">
        <w:tab/>
      </w:r>
      <w:r w:rsidR="00770C1C" w:rsidRPr="009622F0">
        <w:fldChar w:fldCharType="begin"/>
      </w:r>
      <w:r w:rsidR="00770C1C" w:rsidRPr="009622F0">
        <w:instrText xml:space="preserve"> Quote "(iii</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(iii)</w:t>
      </w:r>
      <w:r w:rsidR="00770C1C" w:rsidRPr="009622F0">
        <w:fldChar w:fldCharType="end"/>
      </w:r>
      <w:r w:rsidR="00770C1C" w:rsidRPr="009622F0">
        <w:tab/>
      </w:r>
      <w:r w:rsidR="00D937BA" w:rsidRPr="009622F0">
        <w:t>the goods are located outside the customs territory; and</w:t>
      </w:r>
    </w:p>
    <w:p w14:paraId="211E5643" w14:textId="5C22E365" w:rsidR="00B664F5" w:rsidRPr="009622F0" w:rsidRDefault="00921508" w:rsidP="00770C1C">
      <w:pPr>
        <w:pStyle w:val="Am2SectionInterpretationi"/>
      </w:pPr>
      <w:r w:rsidRPr="009622F0">
        <w:fldChar w:fldCharType="begin"/>
      </w:r>
      <w:r w:rsidRPr="009622F0">
        <w:instrText xml:space="preserve"> GUID=bff1bd01-c41f-490f-a23a-421c5ac2ec4a </w:instrText>
      </w:r>
      <w:r w:rsidRPr="009622F0">
        <w:fldChar w:fldCharType="end"/>
      </w:r>
      <w:r w:rsidR="00770C1C" w:rsidRPr="009622F0">
        <w:tab/>
      </w:r>
      <w:r w:rsidR="00770C1C" w:rsidRPr="009622F0">
        <w:fldChar w:fldCharType="begin"/>
      </w:r>
      <w:r w:rsidR="00770C1C" w:rsidRPr="009622F0">
        <w:instrText xml:space="preserve"> Quote "(iv</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(iv)</w:t>
      </w:r>
      <w:r w:rsidR="00770C1C" w:rsidRPr="009622F0">
        <w:fldChar w:fldCharType="end"/>
      </w:r>
      <w:r w:rsidR="00770C1C" w:rsidRPr="009622F0">
        <w:tab/>
      </w:r>
      <w:r w:rsidR="00D937BA" w:rsidRPr="009622F0">
        <w:t>each item of the goods has an entry value (determined in accordance with section 1</w:t>
      </w:r>
      <w:r w:rsidR="002718F9" w:rsidRPr="009622F0">
        <w:t>8</w:t>
      </w:r>
      <w:r w:rsidR="00D937BA" w:rsidRPr="009622F0">
        <w:t>A) that does not exceed the entry value threshold;</w:t>
      </w:r>
      <w:r w:rsidR="00770C1C" w:rsidRPr="009622F0">
        <w:t xml:space="preserve"> and</w:t>
      </w:r>
    </w:p>
    <w:p w14:paraId="542FD990" w14:textId="126033F2" w:rsidR="00651ECF" w:rsidRPr="009622F0" w:rsidRDefault="00770C1C" w:rsidP="00770C1C">
      <w:pPr>
        <w:pStyle w:val="Am2SectionInterpretationa"/>
      </w:pP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the goods are to be delivered to a place in the customs territory by postal services or following an importation by air</w:t>
      </w:r>
      <w:r w:rsidR="00651ECF" w:rsidRPr="009622F0">
        <w:t>,</w:t>
      </w:r>
    </w:p>
    <w:p w14:paraId="4DAEC4E7" w14:textId="37A21010" w:rsidR="00770C1C" w:rsidRPr="009622F0" w:rsidRDefault="00651ECF" w:rsidP="00651ECF">
      <w:pPr>
        <w:pStyle w:val="Am2SectionInterpretationItemN"/>
      </w:pPr>
      <w:r w:rsidRPr="009622F0">
        <w:t>and includes goods treated as distantly taxable goods under paragraph</w:t>
      </w:r>
      <w:r w:rsidR="007174FF" w:rsidRPr="009622F0">
        <w:t xml:space="preserve"> </w:t>
      </w:r>
      <w:r w:rsidRPr="009622F0">
        <w:t>4C of the Seventh Schedule</w:t>
      </w:r>
      <w:r w:rsidR="00770C1C" w:rsidRPr="009622F0">
        <w:t>;</w:t>
      </w:r>
      <w:r w:rsidR="00922B91" w:rsidRPr="009622F0">
        <w:t>”;</w:t>
      </w:r>
    </w:p>
    <w:p w14:paraId="62E071B1" w14:textId="00D8F54C" w:rsidR="00B664F5" w:rsidRPr="009622F0" w:rsidRDefault="00921508" w:rsidP="00921508">
      <w:pPr>
        <w:pStyle w:val="SectionTexta"/>
      </w:pPr>
      <w:r w:rsidRPr="009622F0">
        <w:fldChar w:fldCharType="begin"/>
      </w:r>
      <w:r w:rsidRPr="009622F0">
        <w:instrText xml:space="preserve"> GUID=ec063f3c-b4fe-4e70-a7a2-4c536cf8d606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D937BA" w:rsidRPr="009622F0">
        <w:t>by inserting, immediately after the definition of “document” in subsection (1), the following definition:</w:t>
      </w:r>
    </w:p>
    <w:p w14:paraId="3187DEE9" w14:textId="6CBEC155" w:rsidR="00B664F5" w:rsidRPr="009622F0" w:rsidRDefault="002718F9" w:rsidP="00921508">
      <w:pPr>
        <w:pStyle w:val="Am2SectionInterpretationItem"/>
      </w:pPr>
      <w:r w:rsidRPr="009622F0">
        <w:t>“ </w:t>
      </w:r>
      <w:r w:rsidR="00D937BA" w:rsidRPr="009622F0">
        <w:fldChar w:fldCharType="begin"/>
      </w:r>
      <w:r w:rsidR="00D937BA" w:rsidRPr="009622F0">
        <w:instrText xml:space="preserve"> GUID=71dd331a-c74d-47d0-953e-c3d142d92637 </w:instrText>
      </w:r>
      <w:r w:rsidR="00D937BA" w:rsidRPr="009622F0">
        <w:fldChar w:fldCharType="end"/>
      </w:r>
      <w:r w:rsidR="00D937BA" w:rsidRPr="009622F0">
        <w:t>“dutiable goods” has the meaning given by section</w:t>
      </w:r>
      <w:r w:rsidR="00770C1C" w:rsidRPr="009622F0">
        <w:t> </w:t>
      </w:r>
      <w:r w:rsidR="00D937BA" w:rsidRPr="009622F0">
        <w:t>3(1) of the Customs Act;</w:t>
      </w:r>
      <w:r w:rsidRPr="009622F0">
        <w:t>”;</w:t>
      </w:r>
    </w:p>
    <w:p w14:paraId="381CB2EA" w14:textId="5F73AF7C" w:rsidR="00D937BA" w:rsidRPr="009622F0" w:rsidRDefault="00921508" w:rsidP="00921508">
      <w:pPr>
        <w:pStyle w:val="SectionTexta"/>
      </w:pPr>
      <w:r w:rsidRPr="009622F0">
        <w:fldChar w:fldCharType="begin"/>
      </w:r>
      <w:r w:rsidRPr="009622F0">
        <w:instrText xml:space="preserve"> GUID=cfa72f12-e4f8-4f89-8d21-e5ba1cf54ec2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D937BA" w:rsidRPr="009622F0">
        <w:t>by inserting, immediately after the definition of “electronic service” in subsection (1), the following definition:</w:t>
      </w:r>
    </w:p>
    <w:p w14:paraId="40088F3A" w14:textId="0ED9B3D8" w:rsidR="00D937BA" w:rsidRPr="009622F0" w:rsidRDefault="002718F9" w:rsidP="00921508">
      <w:pPr>
        <w:pStyle w:val="Am2SectionInterpretationItem"/>
      </w:pPr>
      <w:r w:rsidRPr="009622F0">
        <w:t>“ </w:t>
      </w:r>
      <w:r w:rsidR="00D937BA" w:rsidRPr="009622F0">
        <w:fldChar w:fldCharType="begin"/>
      </w:r>
      <w:r w:rsidR="00D937BA" w:rsidRPr="009622F0">
        <w:instrText xml:space="preserve"> GUID=1b3adace-cd2b-43c6-9c0a-427e969383b6 </w:instrText>
      </w:r>
      <w:r w:rsidR="00D937BA" w:rsidRPr="009622F0">
        <w:fldChar w:fldCharType="end"/>
      </w:r>
      <w:r w:rsidR="00D937BA" w:rsidRPr="009622F0">
        <w:t>“entry value threshold” means the entry value threshold provided under subsection (1A);</w:t>
      </w:r>
      <w:r w:rsidRPr="009622F0">
        <w:t>”;</w:t>
      </w:r>
    </w:p>
    <w:p w14:paraId="6EBB9A73" w14:textId="5EFDA23A" w:rsidR="00D937BA" w:rsidRPr="009622F0" w:rsidRDefault="00921508" w:rsidP="00921508">
      <w:pPr>
        <w:pStyle w:val="SectionTexta"/>
      </w:pPr>
      <w:r w:rsidRPr="009622F0">
        <w:fldChar w:fldCharType="begin"/>
      </w:r>
      <w:r w:rsidRPr="009622F0">
        <w:instrText xml:space="preserve"> GUID=48433920-a4b5-4094-b10b-abcecb3c68b3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D937BA" w:rsidRPr="009622F0">
        <w:t>by inserting, immediately after the definition of “output tax” in subsection (1), the following definitions:</w:t>
      </w:r>
    </w:p>
    <w:p w14:paraId="2E212CA2" w14:textId="20A584AA" w:rsidR="00D937BA" w:rsidRPr="009622F0" w:rsidRDefault="002718F9" w:rsidP="00921508">
      <w:pPr>
        <w:pStyle w:val="Am2SectionInterpretationItem"/>
      </w:pPr>
      <w:r w:rsidRPr="009622F0">
        <w:t>“ </w:t>
      </w:r>
      <w:r w:rsidR="00D937BA" w:rsidRPr="009622F0">
        <w:fldChar w:fldCharType="begin"/>
      </w:r>
      <w:r w:rsidR="00D937BA" w:rsidRPr="009622F0">
        <w:instrText xml:space="preserve"> GUID=e2209ef7-47ee-4184-a7af-2a61ae5e7b81 </w:instrText>
      </w:r>
      <w:r w:rsidR="00D937BA" w:rsidRPr="009622F0">
        <w:fldChar w:fldCharType="end"/>
      </w:r>
      <w:r w:rsidR="00D937BA" w:rsidRPr="009622F0">
        <w:t>“point of sale”, in relation to any goods, means the time at which an order confirmation for their supply is issued by the supplier of those goods;</w:t>
      </w:r>
    </w:p>
    <w:p w14:paraId="52607F00" w14:textId="6455DE5D" w:rsidR="00D937BA" w:rsidRPr="009622F0" w:rsidRDefault="00D937BA" w:rsidP="00921508">
      <w:pPr>
        <w:pStyle w:val="Am2SectionInterpretationItem"/>
      </w:pPr>
      <w:r w:rsidRPr="009622F0">
        <w:fldChar w:fldCharType="begin"/>
      </w:r>
      <w:r w:rsidRPr="009622F0">
        <w:instrText xml:space="preserve"> GUID=9aa1346f-1017-4238-a7ba-5ddb46d75783 </w:instrText>
      </w:r>
      <w:r w:rsidRPr="009622F0">
        <w:fldChar w:fldCharType="end"/>
      </w:r>
      <w:r w:rsidRPr="009622F0">
        <w:t>“postal service” has the meaning given by section 2(1) of the Postal Services Act;</w:t>
      </w:r>
      <w:r w:rsidR="002718F9" w:rsidRPr="009622F0">
        <w:t>”;</w:t>
      </w:r>
    </w:p>
    <w:p w14:paraId="09243D42" w14:textId="20B8657A" w:rsidR="00D937BA" w:rsidRPr="009622F0" w:rsidRDefault="00921508" w:rsidP="00921508">
      <w:pPr>
        <w:pStyle w:val="SectionTexta"/>
      </w:pPr>
      <w:r w:rsidRPr="009622F0">
        <w:fldChar w:fldCharType="begin"/>
      </w:r>
      <w:r w:rsidRPr="009622F0">
        <w:instrText xml:space="preserve"> GUID=5645f5f8-9802-43af-9ec7-0487c084323d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e</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e</w:t>
      </w:r>
      <w:r w:rsidR="00AD27DC" w:rsidRPr="009622F0">
        <w:t>)</w:t>
      </w:r>
      <w:r w:rsidRPr="009622F0">
        <w:fldChar w:fldCharType="end"/>
      </w:r>
      <w:r w:rsidRPr="009622F0">
        <w:tab/>
      </w:r>
      <w:r w:rsidR="00D937BA" w:rsidRPr="009622F0">
        <w:t xml:space="preserve">by </w:t>
      </w:r>
      <w:r w:rsidR="00153F73" w:rsidRPr="009622F0">
        <w:t>deleting</w:t>
      </w:r>
      <w:r w:rsidR="00D937BA" w:rsidRPr="009622F0">
        <w:t xml:space="preserve"> the word “services” wherever it appears in the definition of “reverse charge supply”</w:t>
      </w:r>
      <w:r w:rsidR="00153F73" w:rsidRPr="009622F0">
        <w:t xml:space="preserve"> in subsection (1) and substituting the words </w:t>
      </w:r>
      <w:r w:rsidR="00D937BA" w:rsidRPr="009622F0">
        <w:t>“</w:t>
      </w:r>
      <w:r w:rsidRPr="009622F0">
        <w:t>distantly taxable goods or</w:t>
      </w:r>
      <w:r w:rsidR="00153F73" w:rsidRPr="009622F0">
        <w:t xml:space="preserve"> services</w:t>
      </w:r>
      <w:r w:rsidR="00D937BA" w:rsidRPr="009622F0">
        <w:t>”;</w:t>
      </w:r>
    </w:p>
    <w:p w14:paraId="5D6C4E89" w14:textId="525AD58B" w:rsidR="00153F73" w:rsidRPr="009622F0" w:rsidRDefault="00153F73" w:rsidP="00153F73">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t>by deleting the word “services” in the definition of “Seventh Schedule supply” in subsection (1) and substituting the words “goods or services”; and</w:t>
      </w:r>
    </w:p>
    <w:p w14:paraId="1F6805F4" w14:textId="00E8F9AA" w:rsidR="00D937BA" w:rsidRPr="009622F0" w:rsidRDefault="00215E69" w:rsidP="00153F73">
      <w:pPr>
        <w:pStyle w:val="SectionTexta"/>
      </w:pPr>
      <w:r w:rsidRPr="009622F0">
        <w:lastRenderedPageBreak/>
        <w:fldChar w:fldCharType="begin"/>
      </w:r>
      <w:r w:rsidRPr="009622F0">
        <w:instrText xml:space="preserve"> GUID=2ad6b366-11e5-462c-a5d1-4201822da205 </w:instrText>
      </w:r>
      <w:r w:rsidRPr="009622F0">
        <w:fldChar w:fldCharType="end"/>
      </w:r>
      <w:r w:rsidR="00153F73" w:rsidRPr="009622F0">
        <w:tab/>
      </w:r>
      <w:r w:rsidR="00153F73" w:rsidRPr="009622F0">
        <w:fldChar w:fldCharType="begin"/>
      </w:r>
      <w:r w:rsidR="00153F73" w:rsidRPr="009622F0">
        <w:instrText xml:space="preserve"> Quote "(</w:instrText>
      </w:r>
      <w:r w:rsidR="00153F73" w:rsidRPr="009622F0">
        <w:fldChar w:fldCharType="begin"/>
      </w:r>
      <w:r w:rsidR="00153F73" w:rsidRPr="009622F0">
        <w:instrText>SEQ SectionText(a) \h</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26 "</w:instrText>
      </w:r>
      <w:r w:rsidR="00153F73" w:rsidRPr="009622F0">
        <w:rPr>
          <w:i/>
        </w:rPr>
        <w:instrText>z</w:instrText>
      </w:r>
      <w:r w:rsidR="00153F73" w:rsidRPr="009622F0">
        <w:instrText>"</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52 "</w:instrText>
      </w:r>
      <w:r w:rsidR="00153F73" w:rsidRPr="009622F0">
        <w:rPr>
          <w:i/>
        </w:rPr>
        <w:instrText>z</w:instrText>
      </w:r>
      <w:r w:rsidR="00153F73" w:rsidRPr="009622F0">
        <w:instrText>"</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78 "</w:instrText>
      </w:r>
      <w:r w:rsidR="00153F73" w:rsidRPr="009622F0">
        <w:rPr>
          <w:i/>
        </w:rPr>
        <w:instrText>z</w:instrText>
      </w:r>
      <w:r w:rsidR="00153F73" w:rsidRPr="009622F0">
        <w:instrText>"</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104 "</w:instrText>
      </w:r>
      <w:r w:rsidR="00153F73" w:rsidRPr="009622F0">
        <w:rPr>
          <w:i/>
        </w:rPr>
        <w:instrText>z</w:instrText>
      </w:r>
      <w:r w:rsidR="00153F73" w:rsidRPr="009622F0">
        <w:instrText>"</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130 "</w:instrText>
      </w:r>
      <w:r w:rsidR="00153F73" w:rsidRPr="009622F0">
        <w:rPr>
          <w:i/>
        </w:rPr>
        <w:instrText>z</w:instrText>
      </w:r>
      <w:r w:rsidR="00153F73" w:rsidRPr="009622F0">
        <w:instrText>"</w:instrText>
      </w:r>
      <w:r w:rsidR="00153F73" w:rsidRPr="009622F0">
        <w:fldChar w:fldCharType="end"/>
      </w:r>
      <w:r w:rsidR="00153F73" w:rsidRPr="009622F0">
        <w:fldChar w:fldCharType="begin"/>
      </w:r>
      <w:r w:rsidR="00153F73" w:rsidRPr="009622F0">
        <w:instrText xml:space="preserve">IF </w:instrText>
      </w:r>
      <w:r w:rsidR="00153F73" w:rsidRPr="009622F0">
        <w:fldChar w:fldCharType="begin"/>
      </w:r>
      <w:r w:rsidR="00153F73" w:rsidRPr="009622F0">
        <w:instrText>SEQ SectionText(a) \c</w:instrText>
      </w:r>
      <w:r w:rsidR="00153F73" w:rsidRPr="009622F0">
        <w:fldChar w:fldCharType="separate"/>
      </w:r>
      <w:r w:rsidR="00AD27DC" w:rsidRPr="009622F0">
        <w:rPr>
          <w:noProof/>
        </w:rPr>
        <w:instrText>7</w:instrText>
      </w:r>
      <w:r w:rsidR="00153F73" w:rsidRPr="009622F0">
        <w:rPr>
          <w:noProof/>
        </w:rPr>
        <w:fldChar w:fldCharType="end"/>
      </w:r>
      <w:r w:rsidR="00153F73" w:rsidRPr="009622F0">
        <w:instrText xml:space="preserve"> &gt; 156 "</w:instrText>
      </w:r>
      <w:r w:rsidR="00153F73" w:rsidRPr="009622F0">
        <w:rPr>
          <w:i/>
        </w:rPr>
        <w:instrText>z</w:instrText>
      </w:r>
      <w:r w:rsidR="00153F73" w:rsidRPr="009622F0">
        <w:instrText>"</w:instrText>
      </w:r>
      <w:r w:rsidR="00153F73" w:rsidRPr="009622F0">
        <w:fldChar w:fldCharType="end"/>
      </w:r>
      <w:r w:rsidR="00153F73" w:rsidRPr="009622F0">
        <w:rPr>
          <w:i/>
          <w:iCs/>
        </w:rPr>
        <w:fldChar w:fldCharType="begin"/>
      </w:r>
      <w:r w:rsidR="00153F73" w:rsidRPr="009622F0">
        <w:rPr>
          <w:i/>
          <w:iCs/>
        </w:rPr>
        <w:instrText>SEQ ParaDisplay \r</w:instrText>
      </w:r>
      <w:r w:rsidR="00153F73" w:rsidRPr="009622F0">
        <w:rPr>
          <w:i/>
          <w:iCs/>
        </w:rPr>
        <w:fldChar w:fldCharType="begin"/>
      </w:r>
      <w:r w:rsidR="00153F73" w:rsidRPr="009622F0">
        <w:rPr>
          <w:i/>
          <w:iCs/>
        </w:rPr>
        <w:instrText>=MOD(</w:instrText>
      </w:r>
      <w:r w:rsidR="00153F73" w:rsidRPr="009622F0">
        <w:rPr>
          <w:i/>
          <w:iCs/>
        </w:rPr>
        <w:fldChar w:fldCharType="begin"/>
      </w:r>
      <w:r w:rsidR="00153F73" w:rsidRPr="009622F0">
        <w:rPr>
          <w:i/>
          <w:iCs/>
        </w:rPr>
        <w:instrText>=</w:instrText>
      </w:r>
      <w:r w:rsidR="00153F73" w:rsidRPr="009622F0">
        <w:rPr>
          <w:i/>
          <w:iCs/>
        </w:rPr>
        <w:fldChar w:fldCharType="begin"/>
      </w:r>
      <w:r w:rsidR="00153F73" w:rsidRPr="009622F0">
        <w:rPr>
          <w:i/>
          <w:iCs/>
        </w:rPr>
        <w:instrText>SEQ SectionText(a) \c</w:instrText>
      </w:r>
      <w:r w:rsidR="00153F73" w:rsidRPr="009622F0">
        <w:rPr>
          <w:i/>
          <w:iCs/>
        </w:rPr>
        <w:fldChar w:fldCharType="separate"/>
      </w:r>
      <w:r w:rsidR="00AD27DC" w:rsidRPr="009622F0">
        <w:rPr>
          <w:i/>
          <w:iCs/>
          <w:noProof/>
        </w:rPr>
        <w:instrText>7</w:instrText>
      </w:r>
      <w:r w:rsidR="00153F73" w:rsidRPr="009622F0">
        <w:rPr>
          <w:i/>
          <w:iCs/>
        </w:rPr>
        <w:fldChar w:fldCharType="end"/>
      </w:r>
      <w:r w:rsidR="00153F73" w:rsidRPr="009622F0">
        <w:rPr>
          <w:i/>
          <w:iCs/>
        </w:rPr>
        <w:instrText>-1</w:instrText>
      </w:r>
      <w:r w:rsidR="00153F73" w:rsidRPr="009622F0">
        <w:rPr>
          <w:i/>
          <w:iCs/>
        </w:rPr>
        <w:fldChar w:fldCharType="separate"/>
      </w:r>
      <w:r w:rsidR="00AD27DC" w:rsidRPr="009622F0">
        <w:rPr>
          <w:i/>
          <w:iCs/>
          <w:noProof/>
        </w:rPr>
        <w:instrText>6</w:instrText>
      </w:r>
      <w:r w:rsidR="00153F73" w:rsidRPr="009622F0">
        <w:rPr>
          <w:i/>
          <w:iCs/>
        </w:rPr>
        <w:fldChar w:fldCharType="end"/>
      </w:r>
      <w:r w:rsidR="00153F73" w:rsidRPr="009622F0">
        <w:rPr>
          <w:i/>
          <w:iCs/>
        </w:rPr>
        <w:instrText>,26)+1</w:instrText>
      </w:r>
      <w:r w:rsidR="00153F73" w:rsidRPr="009622F0">
        <w:rPr>
          <w:i/>
          <w:iCs/>
        </w:rPr>
        <w:fldChar w:fldCharType="separate"/>
      </w:r>
      <w:r w:rsidR="00AD27DC" w:rsidRPr="009622F0">
        <w:rPr>
          <w:i/>
          <w:iCs/>
          <w:noProof/>
        </w:rPr>
        <w:instrText>7</w:instrText>
      </w:r>
      <w:r w:rsidR="00153F73" w:rsidRPr="009622F0">
        <w:rPr>
          <w:i/>
          <w:iCs/>
        </w:rPr>
        <w:fldChar w:fldCharType="end"/>
      </w:r>
      <w:r w:rsidR="00153F73" w:rsidRPr="009622F0">
        <w:rPr>
          <w:i/>
          <w:iCs/>
        </w:rPr>
        <w:instrText xml:space="preserve"> \*alphabetic</w:instrText>
      </w:r>
      <w:r w:rsidR="00153F73" w:rsidRPr="009622F0">
        <w:rPr>
          <w:i/>
          <w:iCs/>
        </w:rPr>
        <w:fldChar w:fldCharType="separate"/>
      </w:r>
      <w:r w:rsidR="00AD27DC" w:rsidRPr="009622F0">
        <w:rPr>
          <w:i/>
          <w:iCs/>
          <w:noProof/>
        </w:rPr>
        <w:instrText>g</w:instrText>
      </w:r>
      <w:r w:rsidR="00153F73" w:rsidRPr="009622F0">
        <w:rPr>
          <w:i/>
          <w:iCs/>
        </w:rPr>
        <w:fldChar w:fldCharType="end"/>
      </w:r>
      <w:r w:rsidR="00153F73" w:rsidRPr="009622F0">
        <w:fldChar w:fldCharType="begin"/>
      </w:r>
      <w:r w:rsidR="00153F73" w:rsidRPr="009622F0">
        <w:instrText>SEQ SectionText(i) \r0 \h</w:instrText>
      </w:r>
      <w:r w:rsidR="00153F73" w:rsidRPr="009622F0">
        <w:fldChar w:fldCharType="end"/>
      </w:r>
      <w:r w:rsidR="00153F73" w:rsidRPr="009622F0">
        <w:fldChar w:fldCharType="begin"/>
      </w:r>
      <w:r w:rsidR="00153F73" w:rsidRPr="009622F0">
        <w:instrText xml:space="preserve"> SEQ Am2SectionText(1) \r0\h </w:instrText>
      </w:r>
      <w:r w:rsidR="00153F73" w:rsidRPr="009622F0">
        <w:fldChar w:fldCharType="end"/>
      </w:r>
      <w:r w:rsidR="00153F73" w:rsidRPr="009622F0">
        <w:fldChar w:fldCharType="begin"/>
      </w:r>
      <w:r w:rsidR="00153F73" w:rsidRPr="009622F0">
        <w:instrText xml:space="preserve"> SEQ Am2SectionInterpretation(a) \r0\h </w:instrText>
      </w:r>
      <w:r w:rsidR="00153F73" w:rsidRPr="009622F0">
        <w:fldChar w:fldCharType="end"/>
      </w:r>
      <w:r w:rsidR="00153F73" w:rsidRPr="009622F0">
        <w:fldChar w:fldCharType="begin"/>
      </w:r>
      <w:r w:rsidR="00153F73" w:rsidRPr="009622F0">
        <w:instrText xml:space="preserve"> SEQ pSectionText(a) \r0\h </w:instrText>
      </w:r>
      <w:r w:rsidR="00153F73" w:rsidRPr="009622F0">
        <w:fldChar w:fldCharType="end"/>
      </w:r>
      <w:r w:rsidR="00153F73" w:rsidRPr="009622F0">
        <w:fldChar w:fldCharType="begin"/>
      </w:r>
      <w:r w:rsidR="00153F73" w:rsidRPr="009622F0">
        <w:instrText xml:space="preserve"> pSectionText(a) \r0\h </w:instrText>
      </w:r>
      <w:r w:rsidR="00153F73" w:rsidRPr="009622F0">
        <w:fldChar w:fldCharType="end"/>
      </w:r>
      <w:r w:rsidR="00153F73" w:rsidRPr="009622F0">
        <w:instrText xml:space="preserve">)" </w:instrText>
      </w:r>
      <w:r w:rsidR="00153F73" w:rsidRPr="009622F0">
        <w:fldChar w:fldCharType="separate"/>
      </w:r>
      <w:r w:rsidR="00AD27DC" w:rsidRPr="009622F0">
        <w:t>(</w:t>
      </w:r>
      <w:r w:rsidR="00AD27DC" w:rsidRPr="009622F0">
        <w:rPr>
          <w:i/>
          <w:iCs/>
          <w:noProof/>
        </w:rPr>
        <w:t>g</w:t>
      </w:r>
      <w:r w:rsidR="00AD27DC" w:rsidRPr="009622F0">
        <w:t>)</w:t>
      </w:r>
      <w:r w:rsidR="00153F73" w:rsidRPr="009622F0">
        <w:fldChar w:fldCharType="end"/>
      </w:r>
      <w:r w:rsidR="00153F73" w:rsidRPr="009622F0">
        <w:tab/>
      </w:r>
      <w:r w:rsidR="00D937BA" w:rsidRPr="009622F0">
        <w:t>by inserting, immediately after subsection (1), the following subsection:</w:t>
      </w:r>
    </w:p>
    <w:p w14:paraId="144E0CB1" w14:textId="55F023AF" w:rsidR="00D937BA" w:rsidRPr="009622F0" w:rsidRDefault="00770C1C" w:rsidP="00215E69">
      <w:pPr>
        <w:pStyle w:val="Am2SectionText1"/>
      </w:pPr>
      <w:r w:rsidRPr="009622F0">
        <w:t>“</w:t>
      </w:r>
      <w:r w:rsidR="00215E69" w:rsidRPr="009622F0">
        <w:fldChar w:fldCharType="begin"/>
      </w:r>
      <w:r w:rsidR="00215E69" w:rsidRPr="009622F0">
        <w:instrText xml:space="preserve"> GUID=83de0b55-367e-4b15-a1cc-3277921add06 </w:instrText>
      </w:r>
      <w:r w:rsidR="00215E69" w:rsidRPr="009622F0">
        <w:fldChar w:fldCharType="end"/>
      </w:r>
      <w:r w:rsidR="00215E69" w:rsidRPr="009622F0">
        <w:fldChar w:fldCharType="begin"/>
      </w:r>
      <w:r w:rsidR="00215E69" w:rsidRPr="009622F0">
        <w:instrText xml:space="preserve"> Quote "(1A</w:instrText>
      </w:r>
      <w:r w:rsidR="00215E69" w:rsidRPr="009622F0">
        <w:fldChar w:fldCharType="begin"/>
      </w:r>
      <w:r w:rsidR="00215E69" w:rsidRPr="009622F0">
        <w:instrText xml:space="preserve"> Preserved=Yes </w:instrText>
      </w:r>
      <w:r w:rsidR="00215E69" w:rsidRPr="009622F0">
        <w:fldChar w:fldCharType="end"/>
      </w:r>
      <w:r w:rsidR="00215E69" w:rsidRPr="009622F0">
        <w:instrText xml:space="preserve">)" </w:instrText>
      </w:r>
      <w:r w:rsidR="00215E69" w:rsidRPr="009622F0">
        <w:fldChar w:fldCharType="separate"/>
      </w:r>
      <w:r w:rsidR="00215E69" w:rsidRPr="009622F0">
        <w:t>(1A)</w:t>
      </w:r>
      <w:r w:rsidR="00215E69" w:rsidRPr="009622F0">
        <w:fldChar w:fldCharType="end"/>
      </w:r>
      <w:r w:rsidR="00215E69" w:rsidRPr="009622F0">
        <w:t>  </w:t>
      </w:r>
      <w:r w:rsidR="00D937BA" w:rsidRPr="009622F0">
        <w:t>For the purposes of this Act, the entry value threshold is $400, or such other higher or lower amount as the Minister may, by order in the Gazette prescribe in substitution.</w:t>
      </w:r>
      <w:r w:rsidR="002718F9" w:rsidRPr="009622F0">
        <w:t>”.</w:t>
      </w:r>
    </w:p>
    <w:p w14:paraId="167353C6" w14:textId="3EF9AFD9" w:rsidR="00D937BA" w:rsidRPr="009622F0" w:rsidRDefault="00215E69" w:rsidP="00215E69">
      <w:pPr>
        <w:pStyle w:val="SectionHeading"/>
      </w:pPr>
      <w:r w:rsidRPr="009622F0">
        <w:fldChar w:fldCharType="begin"/>
      </w:r>
      <w:r w:rsidRPr="009622F0">
        <w:instrText xml:space="preserve"> GUID=6d9780d4-3aee-4096-a491-ed353616d398 </w:instrText>
      </w:r>
      <w:r w:rsidRPr="009622F0">
        <w:fldChar w:fldCharType="end"/>
      </w:r>
      <w:r w:rsidRPr="009622F0">
        <w:t xml:space="preserve">Amendment of </w:t>
      </w:r>
      <w:r w:rsidR="00981D08" w:rsidRPr="009622F0">
        <w:t>s</w:t>
      </w:r>
      <w:r w:rsidRPr="009622F0">
        <w:t>ection 8</w:t>
      </w:r>
    </w:p>
    <w:p w14:paraId="4FECBBD6" w14:textId="035F2CCB" w:rsidR="00D937BA" w:rsidRPr="009622F0" w:rsidRDefault="00215E69" w:rsidP="00215E69">
      <w:pPr>
        <w:pStyle w:val="SectionText1"/>
      </w:pPr>
      <w:r w:rsidRPr="009622F0">
        <w:fldChar w:fldCharType="begin"/>
      </w:r>
      <w:r w:rsidRPr="009622F0">
        <w:instrText xml:space="preserve"> GUID=9e2201cc-4fa8-425c-ae00-eabb44b6faf5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3</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3</w:t>
      </w:r>
      <w:r w:rsidR="00AD27DC" w:rsidRPr="009622F0">
        <w:rPr>
          <w:b/>
          <w:bCs/>
        </w:rPr>
        <w:t>.</w:t>
      </w:r>
      <w:r w:rsidRPr="009622F0">
        <w:fldChar w:fldCharType="end"/>
      </w:r>
      <w:r w:rsidRPr="009622F0">
        <w:t>  </w:t>
      </w:r>
      <w:r w:rsidR="00D937BA" w:rsidRPr="009622F0">
        <w:t>Section 8 of the principal Act is amended by deleting the words “</w:t>
      </w:r>
      <w:r w:rsidRPr="009622F0">
        <w:t>other than an exempt supply</w:t>
      </w:r>
      <w:r w:rsidR="00D937BA" w:rsidRPr="009622F0">
        <w:t>” in subsection (2A)(</w:t>
      </w:r>
      <w:r w:rsidR="00D937BA" w:rsidRPr="009622F0">
        <w:rPr>
          <w:i/>
          <w:iCs/>
        </w:rPr>
        <w:t>b</w:t>
      </w:r>
      <w:r w:rsidR="00D937BA" w:rsidRPr="009622F0">
        <w:t>).</w:t>
      </w:r>
    </w:p>
    <w:p w14:paraId="159E3890" w14:textId="0D07655D" w:rsidR="00096963" w:rsidRPr="009622F0" w:rsidRDefault="00215E69" w:rsidP="00215E69">
      <w:pPr>
        <w:pStyle w:val="SectionHeading"/>
      </w:pPr>
      <w:r w:rsidRPr="009622F0">
        <w:fldChar w:fldCharType="begin"/>
      </w:r>
      <w:r w:rsidRPr="009622F0">
        <w:instrText xml:space="preserve"> GUID=76a9c321-1213-4d4d-988a-69750778da93 </w:instrText>
      </w:r>
      <w:r w:rsidRPr="009622F0">
        <w:fldChar w:fldCharType="end"/>
      </w:r>
      <w:r w:rsidRPr="009622F0">
        <w:t xml:space="preserve">Amendment of </w:t>
      </w:r>
      <w:r w:rsidR="00981D08" w:rsidRPr="009622F0">
        <w:t>s</w:t>
      </w:r>
      <w:r w:rsidRPr="009622F0">
        <w:t>ection 11C</w:t>
      </w:r>
    </w:p>
    <w:p w14:paraId="2BB0DE70" w14:textId="279E377E" w:rsidR="00096963" w:rsidRPr="009622F0" w:rsidRDefault="00215E69" w:rsidP="00096963">
      <w:pPr>
        <w:pStyle w:val="SectionText1"/>
      </w:pPr>
      <w:r w:rsidRPr="009622F0">
        <w:fldChar w:fldCharType="begin"/>
      </w:r>
      <w:r w:rsidRPr="009622F0">
        <w:instrText xml:space="preserve"> GUID=5c2899b3-515a-407d-8065-c295d6734b5e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4</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4</w:t>
      </w:r>
      <w:r w:rsidR="00AD27DC" w:rsidRPr="009622F0">
        <w:rPr>
          <w:b/>
          <w:bCs/>
        </w:rPr>
        <w:t>.</w:t>
      </w:r>
      <w:r w:rsidRPr="009622F0">
        <w:fldChar w:fldCharType="end"/>
      </w:r>
      <w:r w:rsidRPr="009622F0">
        <w:t>  </w:t>
      </w:r>
      <w:r w:rsidR="00096963" w:rsidRPr="009622F0">
        <w:t>Section 11C of the principal Act is amended —</w:t>
      </w:r>
    </w:p>
    <w:p w14:paraId="5DF27E9E" w14:textId="136B7AB1" w:rsidR="00096963" w:rsidRPr="009622F0" w:rsidRDefault="00DD0C7A" w:rsidP="00770C1C">
      <w:pPr>
        <w:pStyle w:val="SectionTexta"/>
      </w:pPr>
      <w:r w:rsidRPr="009622F0">
        <w:fldChar w:fldCharType="begin"/>
      </w:r>
      <w:r w:rsidRPr="009622F0">
        <w:instrText xml:space="preserve"> GUID=eadc2b8e-3457-42a3-968c-1844d2224386 </w:instrText>
      </w:r>
      <w:r w:rsidRPr="009622F0">
        <w:fldChar w:fldCharType="end"/>
      </w:r>
      <w:r w:rsidR="00770C1C" w:rsidRPr="009622F0">
        <w:tab/>
      </w:r>
      <w:r w:rsidR="00770C1C" w:rsidRPr="009622F0">
        <w:fldChar w:fldCharType="begin"/>
      </w:r>
      <w:r w:rsidR="00770C1C" w:rsidRPr="009622F0">
        <w:instrText xml:space="preserve"> Quote "(</w:instrText>
      </w:r>
      <w:r w:rsidR="00770C1C" w:rsidRPr="009622F0">
        <w:fldChar w:fldCharType="begin"/>
      </w:r>
      <w:r w:rsidR="00770C1C" w:rsidRPr="009622F0">
        <w:instrText>SEQ SectionText(a) \h</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26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52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78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104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130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1</w:instrText>
      </w:r>
      <w:r w:rsidR="00770C1C" w:rsidRPr="009622F0">
        <w:rPr>
          <w:noProof/>
        </w:rPr>
        <w:fldChar w:fldCharType="end"/>
      </w:r>
      <w:r w:rsidR="00770C1C" w:rsidRPr="009622F0">
        <w:instrText xml:space="preserve"> &gt; 156 "</w:instrText>
      </w:r>
      <w:r w:rsidR="00770C1C" w:rsidRPr="009622F0">
        <w:rPr>
          <w:i/>
        </w:rPr>
        <w:instrText>z</w:instrText>
      </w:r>
      <w:r w:rsidR="00770C1C" w:rsidRPr="009622F0">
        <w:instrText>"</w:instrText>
      </w:r>
      <w:r w:rsidR="00770C1C" w:rsidRPr="009622F0">
        <w:fldChar w:fldCharType="end"/>
      </w:r>
      <w:r w:rsidR="00770C1C" w:rsidRPr="009622F0">
        <w:rPr>
          <w:i/>
          <w:iCs/>
        </w:rPr>
        <w:fldChar w:fldCharType="begin"/>
      </w:r>
      <w:r w:rsidR="00770C1C" w:rsidRPr="009622F0">
        <w:rPr>
          <w:i/>
          <w:iCs/>
        </w:rPr>
        <w:instrText>SEQ ParaDisplay \r</w:instrText>
      </w:r>
      <w:r w:rsidR="00770C1C" w:rsidRPr="009622F0">
        <w:rPr>
          <w:i/>
          <w:iCs/>
        </w:rPr>
        <w:fldChar w:fldCharType="begin"/>
      </w:r>
      <w:r w:rsidR="00770C1C" w:rsidRPr="009622F0">
        <w:rPr>
          <w:i/>
          <w:iCs/>
        </w:rPr>
        <w:instrText>=MOD(</w:instrText>
      </w:r>
      <w:r w:rsidR="00770C1C" w:rsidRPr="009622F0">
        <w:rPr>
          <w:i/>
          <w:iCs/>
        </w:rPr>
        <w:fldChar w:fldCharType="begin"/>
      </w:r>
      <w:r w:rsidR="00770C1C" w:rsidRPr="009622F0">
        <w:rPr>
          <w:i/>
          <w:iCs/>
        </w:rPr>
        <w:instrText>=</w:instrText>
      </w:r>
      <w:r w:rsidR="00770C1C" w:rsidRPr="009622F0">
        <w:rPr>
          <w:i/>
          <w:iCs/>
        </w:rPr>
        <w:fldChar w:fldCharType="begin"/>
      </w:r>
      <w:r w:rsidR="00770C1C" w:rsidRPr="009622F0">
        <w:rPr>
          <w:i/>
          <w:iCs/>
        </w:rPr>
        <w:instrText>SEQ SectionText(a) \c</w:instrText>
      </w:r>
      <w:r w:rsidR="00770C1C" w:rsidRPr="009622F0">
        <w:rPr>
          <w:i/>
          <w:iCs/>
        </w:rPr>
        <w:fldChar w:fldCharType="separate"/>
      </w:r>
      <w:r w:rsidR="00AD27DC" w:rsidRPr="009622F0">
        <w:rPr>
          <w:i/>
          <w:iCs/>
          <w:noProof/>
        </w:rPr>
        <w:instrText>1</w:instrText>
      </w:r>
      <w:r w:rsidR="00770C1C" w:rsidRPr="009622F0">
        <w:rPr>
          <w:i/>
          <w:iCs/>
        </w:rPr>
        <w:fldChar w:fldCharType="end"/>
      </w:r>
      <w:r w:rsidR="00770C1C" w:rsidRPr="009622F0">
        <w:rPr>
          <w:i/>
          <w:iCs/>
        </w:rPr>
        <w:instrText>-1</w:instrText>
      </w:r>
      <w:r w:rsidR="00770C1C" w:rsidRPr="009622F0">
        <w:rPr>
          <w:i/>
          <w:iCs/>
        </w:rPr>
        <w:fldChar w:fldCharType="separate"/>
      </w:r>
      <w:r w:rsidR="00AD27DC" w:rsidRPr="009622F0">
        <w:rPr>
          <w:i/>
          <w:iCs/>
          <w:noProof/>
        </w:rPr>
        <w:instrText>0</w:instrText>
      </w:r>
      <w:r w:rsidR="00770C1C" w:rsidRPr="009622F0">
        <w:rPr>
          <w:i/>
          <w:iCs/>
        </w:rPr>
        <w:fldChar w:fldCharType="end"/>
      </w:r>
      <w:r w:rsidR="00770C1C" w:rsidRPr="009622F0">
        <w:rPr>
          <w:i/>
          <w:iCs/>
        </w:rPr>
        <w:instrText>,26)+1</w:instrText>
      </w:r>
      <w:r w:rsidR="00770C1C" w:rsidRPr="009622F0">
        <w:rPr>
          <w:i/>
          <w:iCs/>
        </w:rPr>
        <w:fldChar w:fldCharType="separate"/>
      </w:r>
      <w:r w:rsidR="00AD27DC" w:rsidRPr="009622F0">
        <w:rPr>
          <w:i/>
          <w:iCs/>
          <w:noProof/>
        </w:rPr>
        <w:instrText>1</w:instrText>
      </w:r>
      <w:r w:rsidR="00770C1C" w:rsidRPr="009622F0">
        <w:rPr>
          <w:i/>
          <w:iCs/>
        </w:rPr>
        <w:fldChar w:fldCharType="end"/>
      </w:r>
      <w:r w:rsidR="00770C1C" w:rsidRPr="009622F0">
        <w:rPr>
          <w:i/>
          <w:iCs/>
        </w:rPr>
        <w:instrText xml:space="preserve"> \*alphabetic</w:instrText>
      </w:r>
      <w:r w:rsidR="00770C1C" w:rsidRPr="009622F0">
        <w:rPr>
          <w:i/>
          <w:iCs/>
        </w:rPr>
        <w:fldChar w:fldCharType="separate"/>
      </w:r>
      <w:r w:rsidR="00AD27DC" w:rsidRPr="009622F0">
        <w:rPr>
          <w:i/>
          <w:iCs/>
          <w:noProof/>
        </w:rPr>
        <w:instrText>a</w:instrText>
      </w:r>
      <w:r w:rsidR="00770C1C" w:rsidRPr="009622F0">
        <w:rPr>
          <w:i/>
          <w:iCs/>
        </w:rPr>
        <w:fldChar w:fldCharType="end"/>
      </w:r>
      <w:r w:rsidR="00770C1C" w:rsidRPr="009622F0">
        <w:fldChar w:fldCharType="begin"/>
      </w:r>
      <w:r w:rsidR="00770C1C" w:rsidRPr="009622F0">
        <w:instrText>SEQ SectionText(i) \r0 \h</w:instrText>
      </w:r>
      <w:r w:rsidR="00770C1C" w:rsidRPr="009622F0">
        <w:fldChar w:fldCharType="end"/>
      </w:r>
      <w:r w:rsidR="00770C1C" w:rsidRPr="009622F0">
        <w:fldChar w:fldCharType="begin"/>
      </w:r>
      <w:r w:rsidR="00770C1C" w:rsidRPr="009622F0">
        <w:instrText xml:space="preserve"> SEQ Am2SectionText(1) \r0\h </w:instrText>
      </w:r>
      <w:r w:rsidR="00770C1C" w:rsidRPr="009622F0">
        <w:fldChar w:fldCharType="end"/>
      </w:r>
      <w:r w:rsidR="00770C1C" w:rsidRPr="009622F0">
        <w:fldChar w:fldCharType="begin"/>
      </w:r>
      <w:r w:rsidR="00770C1C" w:rsidRPr="009622F0">
        <w:instrText xml:space="preserve"> SEQ Am2SectionInterpretation(a) \r0\h </w:instrText>
      </w:r>
      <w:r w:rsidR="00770C1C" w:rsidRPr="009622F0">
        <w:fldChar w:fldCharType="end"/>
      </w:r>
      <w:r w:rsidR="00770C1C" w:rsidRPr="009622F0">
        <w:fldChar w:fldCharType="begin"/>
      </w:r>
      <w:r w:rsidR="00770C1C" w:rsidRPr="009622F0">
        <w:instrText xml:space="preserve"> SEQ pSectionText(a) \r0\h </w:instrText>
      </w:r>
      <w:r w:rsidR="00770C1C" w:rsidRPr="009622F0">
        <w:fldChar w:fldCharType="end"/>
      </w:r>
      <w:r w:rsidR="00770C1C" w:rsidRPr="009622F0">
        <w:fldChar w:fldCharType="begin"/>
      </w:r>
      <w:r w:rsidR="00770C1C" w:rsidRPr="009622F0">
        <w:instrText xml:space="preserve"> pSectionText(a) \r0\h </w:instrText>
      </w:r>
      <w:r w:rsidR="00770C1C" w:rsidRPr="009622F0">
        <w:fldChar w:fldCharType="end"/>
      </w:r>
      <w:r w:rsidR="00770C1C" w:rsidRPr="009622F0">
        <w:instrText xml:space="preserve">)" </w:instrText>
      </w:r>
      <w:r w:rsidR="00770C1C" w:rsidRPr="009622F0">
        <w:fldChar w:fldCharType="separate"/>
      </w:r>
      <w:r w:rsidR="00AD27DC" w:rsidRPr="009622F0">
        <w:t>(</w:t>
      </w:r>
      <w:r w:rsidR="00AD27DC" w:rsidRPr="009622F0">
        <w:rPr>
          <w:i/>
          <w:iCs/>
          <w:noProof/>
        </w:rPr>
        <w:t>a</w:t>
      </w:r>
      <w:r w:rsidR="00AD27DC" w:rsidRPr="009622F0">
        <w:t>)</w:t>
      </w:r>
      <w:r w:rsidR="00770C1C" w:rsidRPr="009622F0">
        <w:fldChar w:fldCharType="end"/>
      </w:r>
      <w:r w:rsidR="00770C1C" w:rsidRPr="009622F0">
        <w:tab/>
      </w:r>
      <w:r w:rsidR="00096963" w:rsidRPr="009622F0">
        <w:t xml:space="preserve">by </w:t>
      </w:r>
      <w:r w:rsidR="00172F4C" w:rsidRPr="009622F0">
        <w:t>deleting</w:t>
      </w:r>
      <w:r w:rsidR="00096963" w:rsidRPr="009622F0">
        <w:t xml:space="preserve"> the words “subsections (3)” in subsection (2)</w:t>
      </w:r>
      <w:r w:rsidR="00172F4C" w:rsidRPr="009622F0">
        <w:t xml:space="preserve"> and substituting</w:t>
      </w:r>
      <w:r w:rsidR="00096963" w:rsidRPr="009622F0">
        <w:t xml:space="preserve"> the words “</w:t>
      </w:r>
      <w:r w:rsidR="00172F4C" w:rsidRPr="009622F0">
        <w:t xml:space="preserve">subsection (2A), (3), </w:t>
      </w:r>
      <w:r w:rsidR="00096963" w:rsidRPr="009622F0">
        <w:t>(3A)”;</w:t>
      </w:r>
    </w:p>
    <w:p w14:paraId="0D217E15" w14:textId="4452FF70" w:rsidR="00096963" w:rsidRPr="009622F0" w:rsidRDefault="00DD0C7A" w:rsidP="00770C1C">
      <w:pPr>
        <w:pStyle w:val="SectionTexta"/>
      </w:pPr>
      <w:r w:rsidRPr="009622F0">
        <w:fldChar w:fldCharType="begin"/>
      </w:r>
      <w:r w:rsidRPr="009622F0">
        <w:instrText xml:space="preserve"> GUID=d77bd402-5356-4207-bbc0-f027d17bb73e </w:instrText>
      </w:r>
      <w:r w:rsidRPr="009622F0">
        <w:fldChar w:fldCharType="end"/>
      </w:r>
      <w:r w:rsidR="00770C1C" w:rsidRPr="009622F0">
        <w:tab/>
      </w:r>
      <w:r w:rsidR="00770C1C" w:rsidRPr="009622F0">
        <w:fldChar w:fldCharType="begin"/>
      </w:r>
      <w:r w:rsidR="00770C1C" w:rsidRPr="009622F0">
        <w:instrText xml:space="preserve"> Quote "(</w:instrText>
      </w:r>
      <w:r w:rsidR="00770C1C" w:rsidRPr="009622F0">
        <w:fldChar w:fldCharType="begin"/>
      </w:r>
      <w:r w:rsidR="00770C1C" w:rsidRPr="009622F0">
        <w:instrText>SEQ SectionText(a) \h</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26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52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78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104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130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2</w:instrText>
      </w:r>
      <w:r w:rsidR="00770C1C" w:rsidRPr="009622F0">
        <w:rPr>
          <w:noProof/>
        </w:rPr>
        <w:fldChar w:fldCharType="end"/>
      </w:r>
      <w:r w:rsidR="00770C1C" w:rsidRPr="009622F0">
        <w:instrText xml:space="preserve"> &gt; 156 "</w:instrText>
      </w:r>
      <w:r w:rsidR="00770C1C" w:rsidRPr="009622F0">
        <w:rPr>
          <w:i/>
        </w:rPr>
        <w:instrText>z</w:instrText>
      </w:r>
      <w:r w:rsidR="00770C1C" w:rsidRPr="009622F0">
        <w:instrText>"</w:instrText>
      </w:r>
      <w:r w:rsidR="00770C1C" w:rsidRPr="009622F0">
        <w:fldChar w:fldCharType="end"/>
      </w:r>
      <w:r w:rsidR="00770C1C" w:rsidRPr="009622F0">
        <w:rPr>
          <w:i/>
          <w:iCs/>
        </w:rPr>
        <w:fldChar w:fldCharType="begin"/>
      </w:r>
      <w:r w:rsidR="00770C1C" w:rsidRPr="009622F0">
        <w:rPr>
          <w:i/>
          <w:iCs/>
        </w:rPr>
        <w:instrText>SEQ ParaDisplay \r</w:instrText>
      </w:r>
      <w:r w:rsidR="00770C1C" w:rsidRPr="009622F0">
        <w:rPr>
          <w:i/>
          <w:iCs/>
        </w:rPr>
        <w:fldChar w:fldCharType="begin"/>
      </w:r>
      <w:r w:rsidR="00770C1C" w:rsidRPr="009622F0">
        <w:rPr>
          <w:i/>
          <w:iCs/>
        </w:rPr>
        <w:instrText>=MOD(</w:instrText>
      </w:r>
      <w:r w:rsidR="00770C1C" w:rsidRPr="009622F0">
        <w:rPr>
          <w:i/>
          <w:iCs/>
        </w:rPr>
        <w:fldChar w:fldCharType="begin"/>
      </w:r>
      <w:r w:rsidR="00770C1C" w:rsidRPr="009622F0">
        <w:rPr>
          <w:i/>
          <w:iCs/>
        </w:rPr>
        <w:instrText>=</w:instrText>
      </w:r>
      <w:r w:rsidR="00770C1C" w:rsidRPr="009622F0">
        <w:rPr>
          <w:i/>
          <w:iCs/>
        </w:rPr>
        <w:fldChar w:fldCharType="begin"/>
      </w:r>
      <w:r w:rsidR="00770C1C" w:rsidRPr="009622F0">
        <w:rPr>
          <w:i/>
          <w:iCs/>
        </w:rPr>
        <w:instrText>SEQ SectionText(a) \c</w:instrText>
      </w:r>
      <w:r w:rsidR="00770C1C" w:rsidRPr="009622F0">
        <w:rPr>
          <w:i/>
          <w:iCs/>
        </w:rPr>
        <w:fldChar w:fldCharType="separate"/>
      </w:r>
      <w:r w:rsidR="00AD27DC" w:rsidRPr="009622F0">
        <w:rPr>
          <w:i/>
          <w:iCs/>
          <w:noProof/>
        </w:rPr>
        <w:instrText>2</w:instrText>
      </w:r>
      <w:r w:rsidR="00770C1C" w:rsidRPr="009622F0">
        <w:rPr>
          <w:i/>
          <w:iCs/>
        </w:rPr>
        <w:fldChar w:fldCharType="end"/>
      </w:r>
      <w:r w:rsidR="00770C1C" w:rsidRPr="009622F0">
        <w:rPr>
          <w:i/>
          <w:iCs/>
        </w:rPr>
        <w:instrText>-1</w:instrText>
      </w:r>
      <w:r w:rsidR="00770C1C" w:rsidRPr="009622F0">
        <w:rPr>
          <w:i/>
          <w:iCs/>
        </w:rPr>
        <w:fldChar w:fldCharType="separate"/>
      </w:r>
      <w:r w:rsidR="00AD27DC" w:rsidRPr="009622F0">
        <w:rPr>
          <w:i/>
          <w:iCs/>
          <w:noProof/>
        </w:rPr>
        <w:instrText>1</w:instrText>
      </w:r>
      <w:r w:rsidR="00770C1C" w:rsidRPr="009622F0">
        <w:rPr>
          <w:i/>
          <w:iCs/>
        </w:rPr>
        <w:fldChar w:fldCharType="end"/>
      </w:r>
      <w:r w:rsidR="00770C1C" w:rsidRPr="009622F0">
        <w:rPr>
          <w:i/>
          <w:iCs/>
        </w:rPr>
        <w:instrText>,26)+1</w:instrText>
      </w:r>
      <w:r w:rsidR="00770C1C" w:rsidRPr="009622F0">
        <w:rPr>
          <w:i/>
          <w:iCs/>
        </w:rPr>
        <w:fldChar w:fldCharType="separate"/>
      </w:r>
      <w:r w:rsidR="00AD27DC" w:rsidRPr="009622F0">
        <w:rPr>
          <w:i/>
          <w:iCs/>
          <w:noProof/>
        </w:rPr>
        <w:instrText>2</w:instrText>
      </w:r>
      <w:r w:rsidR="00770C1C" w:rsidRPr="009622F0">
        <w:rPr>
          <w:i/>
          <w:iCs/>
        </w:rPr>
        <w:fldChar w:fldCharType="end"/>
      </w:r>
      <w:r w:rsidR="00770C1C" w:rsidRPr="009622F0">
        <w:rPr>
          <w:i/>
          <w:iCs/>
        </w:rPr>
        <w:instrText xml:space="preserve"> \*alphabetic</w:instrText>
      </w:r>
      <w:r w:rsidR="00770C1C" w:rsidRPr="009622F0">
        <w:rPr>
          <w:i/>
          <w:iCs/>
        </w:rPr>
        <w:fldChar w:fldCharType="separate"/>
      </w:r>
      <w:r w:rsidR="00AD27DC" w:rsidRPr="009622F0">
        <w:rPr>
          <w:i/>
          <w:iCs/>
          <w:noProof/>
        </w:rPr>
        <w:instrText>b</w:instrText>
      </w:r>
      <w:r w:rsidR="00770C1C" w:rsidRPr="009622F0">
        <w:rPr>
          <w:i/>
          <w:iCs/>
        </w:rPr>
        <w:fldChar w:fldCharType="end"/>
      </w:r>
      <w:r w:rsidR="00770C1C" w:rsidRPr="009622F0">
        <w:fldChar w:fldCharType="begin"/>
      </w:r>
      <w:r w:rsidR="00770C1C" w:rsidRPr="009622F0">
        <w:instrText>SEQ SectionText(i) \r0 \h</w:instrText>
      </w:r>
      <w:r w:rsidR="00770C1C" w:rsidRPr="009622F0">
        <w:fldChar w:fldCharType="end"/>
      </w:r>
      <w:r w:rsidR="00770C1C" w:rsidRPr="009622F0">
        <w:fldChar w:fldCharType="begin"/>
      </w:r>
      <w:r w:rsidR="00770C1C" w:rsidRPr="009622F0">
        <w:instrText xml:space="preserve"> SEQ Am2SectionText(1) \r0\h </w:instrText>
      </w:r>
      <w:r w:rsidR="00770C1C" w:rsidRPr="009622F0">
        <w:fldChar w:fldCharType="end"/>
      </w:r>
      <w:r w:rsidR="00770C1C" w:rsidRPr="009622F0">
        <w:fldChar w:fldCharType="begin"/>
      </w:r>
      <w:r w:rsidR="00770C1C" w:rsidRPr="009622F0">
        <w:instrText xml:space="preserve"> SEQ Am2SectionInterpretation(a) \r0\h </w:instrText>
      </w:r>
      <w:r w:rsidR="00770C1C" w:rsidRPr="009622F0">
        <w:fldChar w:fldCharType="end"/>
      </w:r>
      <w:r w:rsidR="00770C1C" w:rsidRPr="009622F0">
        <w:fldChar w:fldCharType="begin"/>
      </w:r>
      <w:r w:rsidR="00770C1C" w:rsidRPr="009622F0">
        <w:instrText xml:space="preserve"> SEQ pSectionText(a) \r0\h </w:instrText>
      </w:r>
      <w:r w:rsidR="00770C1C" w:rsidRPr="009622F0">
        <w:fldChar w:fldCharType="end"/>
      </w:r>
      <w:r w:rsidR="00770C1C" w:rsidRPr="009622F0">
        <w:fldChar w:fldCharType="begin"/>
      </w:r>
      <w:r w:rsidR="00770C1C" w:rsidRPr="009622F0">
        <w:instrText xml:space="preserve"> pSectionText(a) \r0\h </w:instrText>
      </w:r>
      <w:r w:rsidR="00770C1C" w:rsidRPr="009622F0">
        <w:fldChar w:fldCharType="end"/>
      </w:r>
      <w:r w:rsidR="00770C1C" w:rsidRPr="009622F0">
        <w:instrText xml:space="preserve">)" </w:instrText>
      </w:r>
      <w:r w:rsidR="00770C1C" w:rsidRPr="009622F0">
        <w:fldChar w:fldCharType="separate"/>
      </w:r>
      <w:r w:rsidR="00AD27DC" w:rsidRPr="009622F0">
        <w:t>(</w:t>
      </w:r>
      <w:r w:rsidR="00AD27DC" w:rsidRPr="009622F0">
        <w:rPr>
          <w:i/>
          <w:iCs/>
          <w:noProof/>
        </w:rPr>
        <w:t>b</w:t>
      </w:r>
      <w:r w:rsidR="00AD27DC" w:rsidRPr="009622F0">
        <w:t>)</w:t>
      </w:r>
      <w:r w:rsidR="00770C1C" w:rsidRPr="009622F0">
        <w:fldChar w:fldCharType="end"/>
      </w:r>
      <w:r w:rsidR="00770C1C" w:rsidRPr="009622F0">
        <w:tab/>
      </w:r>
      <w:r w:rsidR="00096963" w:rsidRPr="009622F0">
        <w:t>by</w:t>
      </w:r>
      <w:r w:rsidR="00770C1C" w:rsidRPr="009622F0">
        <w:t xml:space="preserve"> deleting the word “services” wherever they appear in su</w:t>
      </w:r>
      <w:r w:rsidR="00096963" w:rsidRPr="009622F0">
        <w:t>bsection</w:t>
      </w:r>
      <w:r w:rsidR="00770C1C" w:rsidRPr="009622F0">
        <w:t>s</w:t>
      </w:r>
      <w:r w:rsidR="00096963" w:rsidRPr="009622F0">
        <w:t xml:space="preserve"> (2)</w:t>
      </w:r>
      <w:r w:rsidR="00770C1C" w:rsidRPr="009622F0">
        <w:t xml:space="preserve">, </w:t>
      </w:r>
      <w:r w:rsidR="00096963" w:rsidRPr="009622F0">
        <w:t>(</w:t>
      </w:r>
      <w:r w:rsidR="00770C1C" w:rsidRPr="009622F0">
        <w:t>3</w:t>
      </w:r>
      <w:r w:rsidR="00096963" w:rsidRPr="009622F0">
        <w:t>)</w:t>
      </w:r>
      <w:r w:rsidR="00770C1C" w:rsidRPr="009622F0">
        <w:t xml:space="preserve"> and (5) and substituting</w:t>
      </w:r>
      <w:r w:rsidR="00096963" w:rsidRPr="009622F0">
        <w:t xml:space="preserve"> </w:t>
      </w:r>
      <w:r w:rsidR="00AD27DC" w:rsidRPr="009622F0">
        <w:t xml:space="preserve">in each case </w:t>
      </w:r>
      <w:r w:rsidR="00096963" w:rsidRPr="009622F0">
        <w:t>the words “</w:t>
      </w:r>
      <w:r w:rsidRPr="009622F0">
        <w:t>distantly taxable goods or</w:t>
      </w:r>
      <w:r w:rsidR="00770C1C" w:rsidRPr="009622F0">
        <w:t xml:space="preserve"> services</w:t>
      </w:r>
      <w:r w:rsidR="00096963" w:rsidRPr="009622F0">
        <w:t>”;</w:t>
      </w:r>
    </w:p>
    <w:p w14:paraId="77DDB2F4" w14:textId="2ABE273D" w:rsidR="00172F4C" w:rsidRPr="009622F0" w:rsidRDefault="00DD0C7A" w:rsidP="00770C1C">
      <w:pPr>
        <w:pStyle w:val="SectionTexta"/>
      </w:pPr>
      <w:r w:rsidRPr="009622F0">
        <w:fldChar w:fldCharType="begin"/>
      </w:r>
      <w:r w:rsidRPr="009622F0">
        <w:instrText xml:space="preserve"> GUID=12c4e9b7-4ec4-4576-8765-8b72dc059067 </w:instrText>
      </w:r>
      <w:r w:rsidRPr="009622F0">
        <w:fldChar w:fldCharType="end"/>
      </w:r>
      <w:r w:rsidR="00770C1C" w:rsidRPr="009622F0">
        <w:tab/>
      </w:r>
      <w:r w:rsidR="00770C1C" w:rsidRPr="009622F0">
        <w:fldChar w:fldCharType="begin"/>
      </w:r>
      <w:r w:rsidR="00770C1C" w:rsidRPr="009622F0">
        <w:instrText xml:space="preserve"> Quote "(</w:instrText>
      </w:r>
      <w:r w:rsidR="00770C1C" w:rsidRPr="009622F0">
        <w:fldChar w:fldCharType="begin"/>
      </w:r>
      <w:r w:rsidR="00770C1C" w:rsidRPr="009622F0">
        <w:instrText>SEQ SectionText(a) \h</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26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52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78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104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130 "</w:instrText>
      </w:r>
      <w:r w:rsidR="00770C1C" w:rsidRPr="009622F0">
        <w:rPr>
          <w:i/>
        </w:rPr>
        <w:instrText>z</w:instrText>
      </w:r>
      <w:r w:rsidR="00770C1C" w:rsidRPr="009622F0">
        <w:instrText>"</w:instrText>
      </w:r>
      <w:r w:rsidR="00770C1C" w:rsidRPr="009622F0">
        <w:fldChar w:fldCharType="end"/>
      </w:r>
      <w:r w:rsidR="00770C1C" w:rsidRPr="009622F0">
        <w:fldChar w:fldCharType="begin"/>
      </w:r>
      <w:r w:rsidR="00770C1C" w:rsidRPr="009622F0">
        <w:instrText xml:space="preserve">IF </w:instrText>
      </w:r>
      <w:r w:rsidR="00770C1C" w:rsidRPr="009622F0">
        <w:fldChar w:fldCharType="begin"/>
      </w:r>
      <w:r w:rsidR="00770C1C" w:rsidRPr="009622F0">
        <w:instrText>SEQ SectionText(a) \c</w:instrText>
      </w:r>
      <w:r w:rsidR="00770C1C" w:rsidRPr="009622F0">
        <w:fldChar w:fldCharType="separate"/>
      </w:r>
      <w:r w:rsidR="00AD27DC" w:rsidRPr="009622F0">
        <w:rPr>
          <w:noProof/>
        </w:rPr>
        <w:instrText>3</w:instrText>
      </w:r>
      <w:r w:rsidR="00770C1C" w:rsidRPr="009622F0">
        <w:rPr>
          <w:noProof/>
        </w:rPr>
        <w:fldChar w:fldCharType="end"/>
      </w:r>
      <w:r w:rsidR="00770C1C" w:rsidRPr="009622F0">
        <w:instrText xml:space="preserve"> &gt; 156 "</w:instrText>
      </w:r>
      <w:r w:rsidR="00770C1C" w:rsidRPr="009622F0">
        <w:rPr>
          <w:i/>
        </w:rPr>
        <w:instrText>z</w:instrText>
      </w:r>
      <w:r w:rsidR="00770C1C" w:rsidRPr="009622F0">
        <w:instrText>"</w:instrText>
      </w:r>
      <w:r w:rsidR="00770C1C" w:rsidRPr="009622F0">
        <w:fldChar w:fldCharType="end"/>
      </w:r>
      <w:r w:rsidR="00770C1C" w:rsidRPr="009622F0">
        <w:rPr>
          <w:i/>
          <w:iCs/>
        </w:rPr>
        <w:fldChar w:fldCharType="begin"/>
      </w:r>
      <w:r w:rsidR="00770C1C" w:rsidRPr="009622F0">
        <w:rPr>
          <w:i/>
          <w:iCs/>
        </w:rPr>
        <w:instrText>SEQ ParaDisplay \r</w:instrText>
      </w:r>
      <w:r w:rsidR="00770C1C" w:rsidRPr="009622F0">
        <w:rPr>
          <w:i/>
          <w:iCs/>
        </w:rPr>
        <w:fldChar w:fldCharType="begin"/>
      </w:r>
      <w:r w:rsidR="00770C1C" w:rsidRPr="009622F0">
        <w:rPr>
          <w:i/>
          <w:iCs/>
        </w:rPr>
        <w:instrText>=MOD(</w:instrText>
      </w:r>
      <w:r w:rsidR="00770C1C" w:rsidRPr="009622F0">
        <w:rPr>
          <w:i/>
          <w:iCs/>
        </w:rPr>
        <w:fldChar w:fldCharType="begin"/>
      </w:r>
      <w:r w:rsidR="00770C1C" w:rsidRPr="009622F0">
        <w:rPr>
          <w:i/>
          <w:iCs/>
        </w:rPr>
        <w:instrText>=</w:instrText>
      </w:r>
      <w:r w:rsidR="00770C1C" w:rsidRPr="009622F0">
        <w:rPr>
          <w:i/>
          <w:iCs/>
        </w:rPr>
        <w:fldChar w:fldCharType="begin"/>
      </w:r>
      <w:r w:rsidR="00770C1C" w:rsidRPr="009622F0">
        <w:rPr>
          <w:i/>
          <w:iCs/>
        </w:rPr>
        <w:instrText>SEQ SectionText(a) \c</w:instrText>
      </w:r>
      <w:r w:rsidR="00770C1C" w:rsidRPr="009622F0">
        <w:rPr>
          <w:i/>
          <w:iCs/>
        </w:rPr>
        <w:fldChar w:fldCharType="separate"/>
      </w:r>
      <w:r w:rsidR="00AD27DC" w:rsidRPr="009622F0">
        <w:rPr>
          <w:i/>
          <w:iCs/>
          <w:noProof/>
        </w:rPr>
        <w:instrText>3</w:instrText>
      </w:r>
      <w:r w:rsidR="00770C1C" w:rsidRPr="009622F0">
        <w:rPr>
          <w:i/>
          <w:iCs/>
        </w:rPr>
        <w:fldChar w:fldCharType="end"/>
      </w:r>
      <w:r w:rsidR="00770C1C" w:rsidRPr="009622F0">
        <w:rPr>
          <w:i/>
          <w:iCs/>
        </w:rPr>
        <w:instrText>-1</w:instrText>
      </w:r>
      <w:r w:rsidR="00770C1C" w:rsidRPr="009622F0">
        <w:rPr>
          <w:i/>
          <w:iCs/>
        </w:rPr>
        <w:fldChar w:fldCharType="separate"/>
      </w:r>
      <w:r w:rsidR="00AD27DC" w:rsidRPr="009622F0">
        <w:rPr>
          <w:i/>
          <w:iCs/>
          <w:noProof/>
        </w:rPr>
        <w:instrText>2</w:instrText>
      </w:r>
      <w:r w:rsidR="00770C1C" w:rsidRPr="009622F0">
        <w:rPr>
          <w:i/>
          <w:iCs/>
        </w:rPr>
        <w:fldChar w:fldCharType="end"/>
      </w:r>
      <w:r w:rsidR="00770C1C" w:rsidRPr="009622F0">
        <w:rPr>
          <w:i/>
          <w:iCs/>
        </w:rPr>
        <w:instrText>,26)+1</w:instrText>
      </w:r>
      <w:r w:rsidR="00770C1C" w:rsidRPr="009622F0">
        <w:rPr>
          <w:i/>
          <w:iCs/>
        </w:rPr>
        <w:fldChar w:fldCharType="separate"/>
      </w:r>
      <w:r w:rsidR="00AD27DC" w:rsidRPr="009622F0">
        <w:rPr>
          <w:i/>
          <w:iCs/>
          <w:noProof/>
        </w:rPr>
        <w:instrText>3</w:instrText>
      </w:r>
      <w:r w:rsidR="00770C1C" w:rsidRPr="009622F0">
        <w:rPr>
          <w:i/>
          <w:iCs/>
        </w:rPr>
        <w:fldChar w:fldCharType="end"/>
      </w:r>
      <w:r w:rsidR="00770C1C" w:rsidRPr="009622F0">
        <w:rPr>
          <w:i/>
          <w:iCs/>
        </w:rPr>
        <w:instrText xml:space="preserve"> \*alphabetic</w:instrText>
      </w:r>
      <w:r w:rsidR="00770C1C" w:rsidRPr="009622F0">
        <w:rPr>
          <w:i/>
          <w:iCs/>
        </w:rPr>
        <w:fldChar w:fldCharType="separate"/>
      </w:r>
      <w:r w:rsidR="00AD27DC" w:rsidRPr="009622F0">
        <w:rPr>
          <w:i/>
          <w:iCs/>
          <w:noProof/>
        </w:rPr>
        <w:instrText>c</w:instrText>
      </w:r>
      <w:r w:rsidR="00770C1C" w:rsidRPr="009622F0">
        <w:rPr>
          <w:i/>
          <w:iCs/>
        </w:rPr>
        <w:fldChar w:fldCharType="end"/>
      </w:r>
      <w:r w:rsidR="00770C1C" w:rsidRPr="009622F0">
        <w:fldChar w:fldCharType="begin"/>
      </w:r>
      <w:r w:rsidR="00770C1C" w:rsidRPr="009622F0">
        <w:instrText>SEQ SectionText(i) \r0 \h</w:instrText>
      </w:r>
      <w:r w:rsidR="00770C1C" w:rsidRPr="009622F0">
        <w:fldChar w:fldCharType="end"/>
      </w:r>
      <w:r w:rsidR="00770C1C" w:rsidRPr="009622F0">
        <w:fldChar w:fldCharType="begin"/>
      </w:r>
      <w:r w:rsidR="00770C1C" w:rsidRPr="009622F0">
        <w:instrText xml:space="preserve"> SEQ Am2SectionText(1) \r0\h </w:instrText>
      </w:r>
      <w:r w:rsidR="00770C1C" w:rsidRPr="009622F0">
        <w:fldChar w:fldCharType="end"/>
      </w:r>
      <w:r w:rsidR="00770C1C" w:rsidRPr="009622F0">
        <w:fldChar w:fldCharType="begin"/>
      </w:r>
      <w:r w:rsidR="00770C1C" w:rsidRPr="009622F0">
        <w:instrText xml:space="preserve"> SEQ Am2SectionInterpretation(a) \r0\h </w:instrText>
      </w:r>
      <w:r w:rsidR="00770C1C" w:rsidRPr="009622F0">
        <w:fldChar w:fldCharType="end"/>
      </w:r>
      <w:r w:rsidR="00770C1C" w:rsidRPr="009622F0">
        <w:fldChar w:fldCharType="begin"/>
      </w:r>
      <w:r w:rsidR="00770C1C" w:rsidRPr="009622F0">
        <w:instrText xml:space="preserve"> SEQ pSectionText(a) \r0\h </w:instrText>
      </w:r>
      <w:r w:rsidR="00770C1C" w:rsidRPr="009622F0">
        <w:fldChar w:fldCharType="end"/>
      </w:r>
      <w:r w:rsidR="00770C1C" w:rsidRPr="009622F0">
        <w:fldChar w:fldCharType="begin"/>
      </w:r>
      <w:r w:rsidR="00770C1C" w:rsidRPr="009622F0">
        <w:instrText xml:space="preserve"> pSectionText(a) \r0\h </w:instrText>
      </w:r>
      <w:r w:rsidR="00770C1C" w:rsidRPr="009622F0">
        <w:fldChar w:fldCharType="end"/>
      </w:r>
      <w:r w:rsidR="00770C1C" w:rsidRPr="009622F0">
        <w:instrText xml:space="preserve">)" </w:instrText>
      </w:r>
      <w:r w:rsidR="00770C1C" w:rsidRPr="009622F0">
        <w:fldChar w:fldCharType="separate"/>
      </w:r>
      <w:r w:rsidR="00AD27DC" w:rsidRPr="009622F0">
        <w:t>(</w:t>
      </w:r>
      <w:r w:rsidR="00AD27DC" w:rsidRPr="009622F0">
        <w:rPr>
          <w:i/>
          <w:iCs/>
          <w:noProof/>
        </w:rPr>
        <w:t>c</w:t>
      </w:r>
      <w:r w:rsidR="00AD27DC" w:rsidRPr="009622F0">
        <w:t>)</w:t>
      </w:r>
      <w:r w:rsidR="00770C1C" w:rsidRPr="009622F0">
        <w:fldChar w:fldCharType="end"/>
      </w:r>
      <w:r w:rsidR="00770C1C" w:rsidRPr="009622F0">
        <w:tab/>
      </w:r>
      <w:r w:rsidR="00172F4C" w:rsidRPr="009622F0">
        <w:t>by inserting, immediately after subsection (2), the following subsection:</w:t>
      </w:r>
    </w:p>
    <w:p w14:paraId="776DCDFC" w14:textId="14B58946" w:rsidR="00172F4C" w:rsidRPr="009622F0" w:rsidRDefault="00172F4C" w:rsidP="00172F4C">
      <w:pPr>
        <w:pStyle w:val="Am2SectionText1"/>
      </w:pPr>
      <w:r w:rsidRPr="009622F0">
        <w:t>“</w:t>
      </w:r>
      <w:r w:rsidRPr="009622F0">
        <w:fldChar w:fldCharType="begin"/>
      </w:r>
      <w:r w:rsidRPr="009622F0">
        <w:instrText xml:space="preserve"> GUID=ac3280af-4488-46f2-8145-a3e6491bef8b </w:instrText>
      </w:r>
      <w:r w:rsidRPr="009622F0">
        <w:fldChar w:fldCharType="end"/>
      </w:r>
      <w:r w:rsidRPr="009622F0">
        <w:t>(2A)  Subject to subsection (3A), where the recipient is registered under this Act and —</w:t>
      </w:r>
    </w:p>
    <w:p w14:paraId="4A8441D8" w14:textId="22C2351F" w:rsidR="00172F4C" w:rsidRPr="009622F0" w:rsidRDefault="00172F4C" w:rsidP="00172F4C">
      <w:pPr>
        <w:pStyle w:val="Am2SectionTexta"/>
      </w:pPr>
      <w:r w:rsidRPr="009622F0">
        <w:fldChar w:fldCharType="begin"/>
      </w:r>
      <w:r w:rsidRPr="009622F0">
        <w:instrText xml:space="preserve"> GUID=0aa5bdc6-137f-46e8-a91f-785046001d5f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the recipient receives a supply of distantly taxable goods or services that gives rise to a reverse charge supply;</w:t>
      </w:r>
    </w:p>
    <w:p w14:paraId="4EDEDAB4" w14:textId="59054113" w:rsidR="00172F4C" w:rsidRPr="009622F0" w:rsidRDefault="00172F4C" w:rsidP="00172F4C">
      <w:pPr>
        <w:pStyle w:val="Am2SectionTexta"/>
      </w:pPr>
      <w:r w:rsidRPr="009622F0">
        <w:fldChar w:fldCharType="begin"/>
      </w:r>
      <w:r w:rsidRPr="009622F0">
        <w:instrText xml:space="preserve"> GUID=334c97dd-4bf0-4c52-9ba7-b250e012560a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the recipient pays an amount to the supplier as tax chargeable on the supply of the distantly taxable goods or services in fact made to the recipient, </w:t>
      </w:r>
      <w:r w:rsidR="00D4255A" w:rsidRPr="009622F0">
        <w:t xml:space="preserve">even though the supply is not </w:t>
      </w:r>
      <w:r w:rsidRPr="009622F0">
        <w:t>chargeable to tax under section 8(1A); and</w:t>
      </w:r>
    </w:p>
    <w:p w14:paraId="5679000F" w14:textId="3A81EB26" w:rsidR="00172F4C" w:rsidRPr="009622F0" w:rsidRDefault="00172F4C" w:rsidP="00172F4C">
      <w:pPr>
        <w:pStyle w:val="Am2SectionTexta"/>
      </w:pPr>
      <w:r w:rsidRPr="009622F0">
        <w:fldChar w:fldCharType="begin"/>
      </w:r>
      <w:r w:rsidRPr="009622F0">
        <w:instrText xml:space="preserve"> GUID=9b79007a-c8b3-4b80-a124-c0051f522623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 xml:space="preserve">the supplier reimburses the recipient for that amount, </w:t>
      </w:r>
    </w:p>
    <w:p w14:paraId="7B042307" w14:textId="77777777" w:rsidR="00172F4C" w:rsidRPr="009622F0" w:rsidRDefault="00172F4C" w:rsidP="00172F4C">
      <w:pPr>
        <w:pStyle w:val="Am2SectionText1N"/>
      </w:pPr>
      <w:r w:rsidRPr="009622F0">
        <w:fldChar w:fldCharType="begin"/>
      </w:r>
      <w:r w:rsidRPr="009622F0">
        <w:instrText xml:space="preserve"> GUID=db4218e5-1b29-4ac0-91c6-42358e7c5a95 </w:instrText>
      </w:r>
      <w:r w:rsidRPr="009622F0">
        <w:fldChar w:fldCharType="end"/>
      </w:r>
      <w:r w:rsidRPr="009622F0">
        <w:t>then the recipient may treat the reverse charge supply arising from that supply as taking place at the earlier of —</w:t>
      </w:r>
    </w:p>
    <w:p w14:paraId="68C0ACBD" w14:textId="77777777" w:rsidR="00172F4C" w:rsidRPr="009622F0" w:rsidRDefault="00172F4C" w:rsidP="00172F4C">
      <w:pPr>
        <w:pStyle w:val="Am2SectionTexta"/>
      </w:pPr>
      <w:r w:rsidRPr="009622F0">
        <w:lastRenderedPageBreak/>
        <w:fldChar w:fldCharType="begin"/>
      </w:r>
      <w:r w:rsidRPr="009622F0">
        <w:instrText xml:space="preserve"> GUID=212bdc76-7b0c-4f40-8de0-f970718f712f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t>the date on which a revised invoice in respect of the supply in fact made is issued by the supplier; and</w:t>
      </w:r>
    </w:p>
    <w:p w14:paraId="42AFCFC3" w14:textId="0B7FC3F4" w:rsidR="00172F4C" w:rsidRPr="009622F0" w:rsidRDefault="00172F4C" w:rsidP="00172F4C">
      <w:pPr>
        <w:pStyle w:val="Am2SectionTexta"/>
      </w:pPr>
      <w:r w:rsidRPr="009622F0">
        <w:fldChar w:fldCharType="begin"/>
      </w:r>
      <w:r w:rsidRPr="009622F0">
        <w:instrText xml:space="preserve"> GUID=6435dd70-9b22-4222-8f44-e85f48651293 </w:instrText>
      </w:r>
      <w:r w:rsidRPr="009622F0">
        <w:fldChar w:fldCharType="end"/>
      </w:r>
      <w:r w:rsidRPr="009622F0">
        <w:tab/>
      </w:r>
      <w:r w:rsidRPr="009622F0">
        <w:fldChar w:fldCharType="begin"/>
      </w:r>
      <w:r w:rsidRPr="009622F0">
        <w:instrText xml:space="preserve"> Quote "(</w:instrText>
      </w:r>
      <w:r w:rsidRPr="009622F0">
        <w:rPr>
          <w:i/>
        </w:rPr>
        <w:instrText>e</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e</w:t>
      </w:r>
      <w:r w:rsidRPr="009622F0">
        <w:t>)</w:t>
      </w:r>
      <w:r w:rsidRPr="009622F0">
        <w:fldChar w:fldCharType="end"/>
      </w:r>
      <w:r w:rsidRPr="009622F0">
        <w:tab/>
        <w:t xml:space="preserve">the date on which the recipient has received the reimbursement of that </w:t>
      </w:r>
      <w:r w:rsidR="00F7504D" w:rsidRPr="009622F0">
        <w:t>amount</w:t>
      </w:r>
      <w:r w:rsidRPr="009622F0">
        <w:t>,</w:t>
      </w:r>
    </w:p>
    <w:p w14:paraId="6DC24467" w14:textId="43B0AE52" w:rsidR="00172F4C" w:rsidRPr="009622F0" w:rsidRDefault="00172F4C" w:rsidP="00172F4C">
      <w:pPr>
        <w:pStyle w:val="Am2SectionText1N"/>
      </w:pPr>
      <w:r w:rsidRPr="009622F0">
        <w:fldChar w:fldCharType="begin"/>
      </w:r>
      <w:r w:rsidRPr="009622F0">
        <w:instrText xml:space="preserve"> GUID=599b4596-1b45-4ef6-aa5f-21f9004d385c </w:instrText>
      </w:r>
      <w:r w:rsidRPr="009622F0">
        <w:fldChar w:fldCharType="end"/>
      </w:r>
      <w:r w:rsidRPr="009622F0">
        <w:t xml:space="preserve">to the extent that </w:t>
      </w:r>
      <w:r w:rsidR="00F7504D" w:rsidRPr="009622F0">
        <w:t>the</w:t>
      </w:r>
      <w:r w:rsidRPr="009622F0">
        <w:t xml:space="preserve"> supply is covered by the revised invoice or consideration paid for that supply as reduced by the reimbursement.”;</w:t>
      </w:r>
    </w:p>
    <w:p w14:paraId="7A098327" w14:textId="627D7C91" w:rsidR="00D937BA" w:rsidRPr="009622F0" w:rsidRDefault="00172F4C" w:rsidP="00172F4C">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770C1C" w:rsidRPr="009622F0">
        <w:t>by deleting the word “Where” in subsection (3) and substituting the words “Subject to subsection (3A), where”;</w:t>
      </w:r>
    </w:p>
    <w:p w14:paraId="56945AA6" w14:textId="7E9A84FF" w:rsidR="00770C1C" w:rsidRPr="009622F0" w:rsidRDefault="003B5246" w:rsidP="00172F4C">
      <w:pPr>
        <w:pStyle w:val="SectionTexta"/>
      </w:pPr>
      <w:r w:rsidRPr="009622F0">
        <w:fldChar w:fldCharType="begin"/>
      </w:r>
      <w:r w:rsidRPr="009622F0">
        <w:instrText xml:space="preserve"> GUID=fd66d912-8eef-4710-8fce-bb3949ba4d0a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fldChar w:fldCharType="begin"/>
      </w:r>
      <w:r w:rsidR="00172F4C" w:rsidRPr="009622F0">
        <w:instrText>SEQ SectionText(a) \h</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26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52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78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104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130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5</w:instrText>
      </w:r>
      <w:r w:rsidR="00172F4C" w:rsidRPr="009622F0">
        <w:rPr>
          <w:noProof/>
        </w:rPr>
        <w:fldChar w:fldCharType="end"/>
      </w:r>
      <w:r w:rsidR="00172F4C" w:rsidRPr="009622F0">
        <w:instrText xml:space="preserve"> &gt; 156 "</w:instrText>
      </w:r>
      <w:r w:rsidR="00172F4C" w:rsidRPr="009622F0">
        <w:rPr>
          <w:i/>
        </w:rPr>
        <w:instrText>z</w:instrText>
      </w:r>
      <w:r w:rsidR="00172F4C" w:rsidRPr="009622F0">
        <w:instrText>"</w:instrText>
      </w:r>
      <w:r w:rsidR="00172F4C" w:rsidRPr="009622F0">
        <w:fldChar w:fldCharType="end"/>
      </w:r>
      <w:r w:rsidR="00172F4C" w:rsidRPr="009622F0">
        <w:rPr>
          <w:i/>
          <w:iCs/>
        </w:rPr>
        <w:fldChar w:fldCharType="begin"/>
      </w:r>
      <w:r w:rsidR="00172F4C" w:rsidRPr="009622F0">
        <w:rPr>
          <w:i/>
          <w:iCs/>
        </w:rPr>
        <w:instrText>SEQ ParaDisplay \r</w:instrText>
      </w:r>
      <w:r w:rsidR="00172F4C" w:rsidRPr="009622F0">
        <w:rPr>
          <w:i/>
          <w:iCs/>
        </w:rPr>
        <w:fldChar w:fldCharType="begin"/>
      </w:r>
      <w:r w:rsidR="00172F4C" w:rsidRPr="009622F0">
        <w:rPr>
          <w:i/>
          <w:iCs/>
        </w:rPr>
        <w:instrText>=MOD(</w:instrText>
      </w:r>
      <w:r w:rsidR="00172F4C" w:rsidRPr="009622F0">
        <w:rPr>
          <w:i/>
          <w:iCs/>
        </w:rPr>
        <w:fldChar w:fldCharType="begin"/>
      </w:r>
      <w:r w:rsidR="00172F4C" w:rsidRPr="009622F0">
        <w:rPr>
          <w:i/>
          <w:iCs/>
        </w:rPr>
        <w:instrText>=</w:instrText>
      </w:r>
      <w:r w:rsidR="00172F4C" w:rsidRPr="009622F0">
        <w:rPr>
          <w:i/>
          <w:iCs/>
        </w:rPr>
        <w:fldChar w:fldCharType="begin"/>
      </w:r>
      <w:r w:rsidR="00172F4C" w:rsidRPr="009622F0">
        <w:rPr>
          <w:i/>
          <w:iCs/>
        </w:rPr>
        <w:instrText>SEQ SectionText(a) \c</w:instrText>
      </w:r>
      <w:r w:rsidR="00172F4C" w:rsidRPr="009622F0">
        <w:rPr>
          <w:i/>
          <w:iCs/>
        </w:rPr>
        <w:fldChar w:fldCharType="separate"/>
      </w:r>
      <w:r w:rsidR="00AD27DC" w:rsidRPr="009622F0">
        <w:rPr>
          <w:i/>
          <w:iCs/>
          <w:noProof/>
        </w:rPr>
        <w:instrText>5</w:instrText>
      </w:r>
      <w:r w:rsidR="00172F4C" w:rsidRPr="009622F0">
        <w:rPr>
          <w:i/>
          <w:iCs/>
        </w:rPr>
        <w:fldChar w:fldCharType="end"/>
      </w:r>
      <w:r w:rsidR="00172F4C" w:rsidRPr="009622F0">
        <w:rPr>
          <w:i/>
          <w:iCs/>
        </w:rPr>
        <w:instrText>-1</w:instrText>
      </w:r>
      <w:r w:rsidR="00172F4C" w:rsidRPr="009622F0">
        <w:rPr>
          <w:i/>
          <w:iCs/>
        </w:rPr>
        <w:fldChar w:fldCharType="separate"/>
      </w:r>
      <w:r w:rsidR="00AD27DC" w:rsidRPr="009622F0">
        <w:rPr>
          <w:i/>
          <w:iCs/>
          <w:noProof/>
        </w:rPr>
        <w:instrText>4</w:instrText>
      </w:r>
      <w:r w:rsidR="00172F4C" w:rsidRPr="009622F0">
        <w:rPr>
          <w:i/>
          <w:iCs/>
        </w:rPr>
        <w:fldChar w:fldCharType="end"/>
      </w:r>
      <w:r w:rsidR="00172F4C" w:rsidRPr="009622F0">
        <w:rPr>
          <w:i/>
          <w:iCs/>
        </w:rPr>
        <w:instrText>,26)+1</w:instrText>
      </w:r>
      <w:r w:rsidR="00172F4C" w:rsidRPr="009622F0">
        <w:rPr>
          <w:i/>
          <w:iCs/>
        </w:rPr>
        <w:fldChar w:fldCharType="separate"/>
      </w:r>
      <w:r w:rsidR="00AD27DC" w:rsidRPr="009622F0">
        <w:rPr>
          <w:i/>
          <w:iCs/>
          <w:noProof/>
        </w:rPr>
        <w:instrText>5</w:instrText>
      </w:r>
      <w:r w:rsidR="00172F4C" w:rsidRPr="009622F0">
        <w:rPr>
          <w:i/>
          <w:iCs/>
        </w:rPr>
        <w:fldChar w:fldCharType="end"/>
      </w:r>
      <w:r w:rsidR="00172F4C" w:rsidRPr="009622F0">
        <w:rPr>
          <w:i/>
          <w:iCs/>
        </w:rPr>
        <w:instrText xml:space="preserve"> \*alphabetic</w:instrText>
      </w:r>
      <w:r w:rsidR="00172F4C" w:rsidRPr="009622F0">
        <w:rPr>
          <w:i/>
          <w:iCs/>
        </w:rPr>
        <w:fldChar w:fldCharType="separate"/>
      </w:r>
      <w:r w:rsidR="00AD27DC" w:rsidRPr="009622F0">
        <w:rPr>
          <w:i/>
          <w:iCs/>
          <w:noProof/>
        </w:rPr>
        <w:instrText>e</w:instrText>
      </w:r>
      <w:r w:rsidR="00172F4C" w:rsidRPr="009622F0">
        <w:rPr>
          <w:i/>
          <w:iCs/>
        </w:rPr>
        <w:fldChar w:fldCharType="end"/>
      </w:r>
      <w:r w:rsidR="00172F4C" w:rsidRPr="009622F0">
        <w:fldChar w:fldCharType="begin"/>
      </w:r>
      <w:r w:rsidR="00172F4C" w:rsidRPr="009622F0">
        <w:instrText>SEQ SectionText(i) \r0 \h</w:instrText>
      </w:r>
      <w:r w:rsidR="00172F4C" w:rsidRPr="009622F0">
        <w:fldChar w:fldCharType="end"/>
      </w:r>
      <w:r w:rsidR="00172F4C" w:rsidRPr="009622F0">
        <w:fldChar w:fldCharType="begin"/>
      </w:r>
      <w:r w:rsidR="00172F4C" w:rsidRPr="009622F0">
        <w:instrText xml:space="preserve"> SEQ Am2SectionText(1) \r0\h </w:instrText>
      </w:r>
      <w:r w:rsidR="00172F4C" w:rsidRPr="009622F0">
        <w:fldChar w:fldCharType="end"/>
      </w:r>
      <w:r w:rsidR="00172F4C" w:rsidRPr="009622F0">
        <w:fldChar w:fldCharType="begin"/>
      </w:r>
      <w:r w:rsidR="00172F4C" w:rsidRPr="009622F0">
        <w:instrText xml:space="preserve"> SEQ Am2SectionInterpretation(a) \r0\h </w:instrText>
      </w:r>
      <w:r w:rsidR="00172F4C" w:rsidRPr="009622F0">
        <w:fldChar w:fldCharType="end"/>
      </w:r>
      <w:r w:rsidR="00172F4C" w:rsidRPr="009622F0">
        <w:fldChar w:fldCharType="begin"/>
      </w:r>
      <w:r w:rsidR="00172F4C" w:rsidRPr="009622F0">
        <w:instrText xml:space="preserve"> SEQ pSectionText(a) \r0\h </w:instrText>
      </w:r>
      <w:r w:rsidR="00172F4C" w:rsidRPr="009622F0">
        <w:fldChar w:fldCharType="end"/>
      </w:r>
      <w:r w:rsidR="00172F4C" w:rsidRPr="009622F0">
        <w:fldChar w:fldCharType="begin"/>
      </w:r>
      <w:r w:rsidR="00172F4C" w:rsidRPr="009622F0">
        <w:instrText xml:space="preserve"> pSectionText(a) \r0\h </w:instrText>
      </w:r>
      <w:r w:rsidR="00172F4C" w:rsidRPr="009622F0">
        <w:fldChar w:fldCharType="end"/>
      </w:r>
      <w:r w:rsidR="00172F4C" w:rsidRPr="009622F0">
        <w:instrText xml:space="preserve">)" </w:instrText>
      </w:r>
      <w:r w:rsidR="00172F4C" w:rsidRPr="009622F0">
        <w:fldChar w:fldCharType="separate"/>
      </w:r>
      <w:r w:rsidR="00AD27DC" w:rsidRPr="009622F0">
        <w:t>(</w:t>
      </w:r>
      <w:r w:rsidR="00AD27DC" w:rsidRPr="009622F0">
        <w:rPr>
          <w:i/>
          <w:iCs/>
          <w:noProof/>
        </w:rPr>
        <w:t>e</w:t>
      </w:r>
      <w:r w:rsidR="00AD27DC" w:rsidRPr="009622F0">
        <w:t>)</w:t>
      </w:r>
      <w:r w:rsidR="00172F4C" w:rsidRPr="009622F0">
        <w:fldChar w:fldCharType="end"/>
      </w:r>
      <w:r w:rsidR="00172F4C" w:rsidRPr="009622F0">
        <w:tab/>
      </w:r>
      <w:r w:rsidR="00770C1C" w:rsidRPr="009622F0">
        <w:t xml:space="preserve">by </w:t>
      </w:r>
      <w:r w:rsidR="00E02169" w:rsidRPr="009622F0">
        <w:t>inserting, immediately after subsection (3), the following subsection:</w:t>
      </w:r>
    </w:p>
    <w:p w14:paraId="43ACD219" w14:textId="0D1D3B80" w:rsidR="00770C1C" w:rsidRPr="009622F0" w:rsidRDefault="00172F4C" w:rsidP="00770C1C">
      <w:pPr>
        <w:pStyle w:val="Am2SectionText1"/>
      </w:pPr>
      <w:r w:rsidRPr="009622F0">
        <w:t>“</w:t>
      </w:r>
      <w:r w:rsidR="00770C1C" w:rsidRPr="009622F0">
        <w:fldChar w:fldCharType="begin"/>
      </w:r>
      <w:r w:rsidR="00770C1C" w:rsidRPr="009622F0">
        <w:instrText xml:space="preserve"> GUID=cd371942-269a-4f5b-b773-b24a3840ba7d </w:instrText>
      </w:r>
      <w:r w:rsidR="00770C1C" w:rsidRPr="009622F0">
        <w:fldChar w:fldCharType="end"/>
      </w:r>
      <w:r w:rsidRPr="009622F0">
        <w:t>(3A)</w:t>
      </w:r>
      <w:r w:rsidR="00770C1C" w:rsidRPr="009622F0">
        <w:t>  If the recipient applies subsection (3) to its reverse charge supplies, the recipient may</w:t>
      </w:r>
      <w:r w:rsidRPr="009622F0">
        <w:t>, for a reverse charge supply in the circumstances described in subsection (2A),</w:t>
      </w:r>
      <w:r w:rsidR="00770C1C" w:rsidRPr="009622F0">
        <w:t xml:space="preserve"> </w:t>
      </w:r>
      <w:r w:rsidRPr="009622F0">
        <w:t xml:space="preserve">treat the </w:t>
      </w:r>
      <w:r w:rsidR="00770C1C" w:rsidRPr="009622F0">
        <w:t xml:space="preserve">reverse charge supply </w:t>
      </w:r>
      <w:r w:rsidRPr="009622F0">
        <w:t>instead</w:t>
      </w:r>
      <w:r w:rsidR="00770C1C" w:rsidRPr="009622F0">
        <w:t xml:space="preserve"> as taking place at the earlier of —</w:t>
      </w:r>
    </w:p>
    <w:p w14:paraId="5804E7DD" w14:textId="4A05F8C0" w:rsidR="00770C1C" w:rsidRPr="009622F0" w:rsidRDefault="00770C1C" w:rsidP="00770C1C">
      <w:pPr>
        <w:pStyle w:val="Am2SectionTexta"/>
      </w:pPr>
      <w:r w:rsidRPr="009622F0">
        <w:fldChar w:fldCharType="begin"/>
      </w:r>
      <w:r w:rsidRPr="009622F0">
        <w:instrText xml:space="preserve"> GUID=750173a4-00cb-40d1-99b3-3e851a811bfe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the date on which the supply for which reimbursement of </w:t>
      </w:r>
      <w:r w:rsidR="00172F4C" w:rsidRPr="009622F0">
        <w:t>the amount</w:t>
      </w:r>
      <w:r w:rsidRPr="009622F0">
        <w:t xml:space="preserve"> was received is entered into the books of account or other records of the recipient; and</w:t>
      </w:r>
    </w:p>
    <w:p w14:paraId="4F4000DF" w14:textId="4B1A997A" w:rsidR="00770C1C" w:rsidRPr="009622F0" w:rsidRDefault="00770C1C" w:rsidP="00770C1C">
      <w:pPr>
        <w:pStyle w:val="Am2SectionTexta"/>
      </w:pPr>
      <w:r w:rsidRPr="009622F0">
        <w:fldChar w:fldCharType="begin"/>
      </w:r>
      <w:r w:rsidRPr="009622F0">
        <w:instrText xml:space="preserve"> GUID=5aa37fc5-f0ff-4f59-8ab1-5c8cf3c3f605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the date on which the recipient received reimbursement of </w:t>
      </w:r>
      <w:r w:rsidR="00172F4C" w:rsidRPr="009622F0">
        <w:t>the amount</w:t>
      </w:r>
      <w:r w:rsidRPr="009622F0">
        <w:t>,</w:t>
      </w:r>
    </w:p>
    <w:p w14:paraId="656E40F4" w14:textId="12729B0F" w:rsidR="00770C1C" w:rsidRPr="009622F0" w:rsidRDefault="00770C1C" w:rsidP="00770C1C">
      <w:pPr>
        <w:pStyle w:val="Am2SectionText1N"/>
      </w:pPr>
      <w:r w:rsidRPr="009622F0">
        <w:fldChar w:fldCharType="begin"/>
      </w:r>
      <w:r w:rsidRPr="009622F0">
        <w:instrText xml:space="preserve"> GUID=f9e86c2e-622a-4a4e-8414-a2f0769de50a </w:instrText>
      </w:r>
      <w:r w:rsidRPr="009622F0">
        <w:fldChar w:fldCharType="end"/>
      </w:r>
      <w:r w:rsidRPr="009622F0">
        <w:t>to the extent that the supply is covered by the entry or consideration paid for that supply as reduced by the reimbursement.</w:t>
      </w:r>
      <w:r w:rsidR="00E02169" w:rsidRPr="009622F0">
        <w:t>”;</w:t>
      </w:r>
    </w:p>
    <w:p w14:paraId="0F5358BE" w14:textId="5BA02E27" w:rsidR="00E02169" w:rsidRPr="009622F0" w:rsidRDefault="00172F4C" w:rsidP="00172F4C">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r>
      <w:r w:rsidR="00E02169" w:rsidRPr="009622F0">
        <w:t>by deleting subsection (4) and substituting the following subsection:</w:t>
      </w:r>
    </w:p>
    <w:p w14:paraId="51BEB797" w14:textId="1433D955" w:rsidR="00770C1C" w:rsidRPr="009622F0" w:rsidRDefault="00E02169" w:rsidP="00770C1C">
      <w:pPr>
        <w:pStyle w:val="Am2SectionText1"/>
      </w:pPr>
      <w:r w:rsidRPr="009622F0">
        <w:t>“</w:t>
      </w:r>
      <w:r w:rsidR="00770C1C" w:rsidRPr="009622F0">
        <w:fldChar w:fldCharType="begin"/>
      </w:r>
      <w:r w:rsidR="00770C1C" w:rsidRPr="009622F0">
        <w:instrText xml:space="preserve"> GUID=c734de12-b79a-4c64-a643-35f19a7be513 </w:instrText>
      </w:r>
      <w:r w:rsidR="00770C1C" w:rsidRPr="009622F0">
        <w:fldChar w:fldCharType="end"/>
      </w:r>
      <w:r w:rsidR="00770C1C" w:rsidRPr="009622F0">
        <w:fldChar w:fldCharType="begin"/>
      </w:r>
      <w:r w:rsidR="00770C1C" w:rsidRPr="009622F0">
        <w:instrText xml:space="preserve"> Quote "(4</w:instrText>
      </w:r>
      <w:r w:rsidR="00770C1C" w:rsidRPr="009622F0">
        <w:fldChar w:fldCharType="begin"/>
      </w:r>
      <w:r w:rsidR="00770C1C" w:rsidRPr="009622F0">
        <w:instrText xml:space="preserve"> Preserved=Yes </w:instrText>
      </w:r>
      <w:r w:rsidR="00770C1C" w:rsidRPr="009622F0">
        <w:fldChar w:fldCharType="end"/>
      </w:r>
      <w:r w:rsidR="00770C1C" w:rsidRPr="009622F0">
        <w:instrText xml:space="preserve">)" </w:instrText>
      </w:r>
      <w:r w:rsidR="00770C1C" w:rsidRPr="009622F0">
        <w:fldChar w:fldCharType="separate"/>
      </w:r>
      <w:r w:rsidR="00770C1C" w:rsidRPr="009622F0">
        <w:t>(4)</w:t>
      </w:r>
      <w:r w:rsidR="00770C1C" w:rsidRPr="009622F0">
        <w:fldChar w:fldCharType="end"/>
      </w:r>
      <w:r w:rsidR="00770C1C" w:rsidRPr="009622F0">
        <w:t>  Where the reverse charge supply arises from —</w:t>
      </w:r>
    </w:p>
    <w:p w14:paraId="1C960BBA" w14:textId="3CDE64FC" w:rsidR="00770C1C" w:rsidRPr="009622F0" w:rsidRDefault="00770C1C" w:rsidP="00770C1C">
      <w:pPr>
        <w:pStyle w:val="Am2SectionTexta"/>
      </w:pPr>
      <w:r w:rsidRPr="009622F0">
        <w:fldChar w:fldCharType="begin"/>
      </w:r>
      <w:r w:rsidRPr="009622F0">
        <w:instrText xml:space="preserve"> GUID=2bcf156a-2468-4856-8644-1d2eb5e11e7b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a supply of distantly taxable goods mentioned in section 14(1)(</w:t>
      </w:r>
      <w:r w:rsidRPr="009622F0">
        <w:rPr>
          <w:i/>
          <w:iCs/>
        </w:rPr>
        <w:t>a</w:t>
      </w:r>
      <w:r w:rsidRPr="009622F0">
        <w:t>)(</w:t>
      </w:r>
      <w:proofErr w:type="spellStart"/>
      <w:r w:rsidRPr="009622F0">
        <w:t>i</w:t>
      </w:r>
      <w:proofErr w:type="spellEnd"/>
      <w:r w:rsidRPr="009622F0">
        <w:t>)</w:t>
      </w:r>
      <w:r w:rsidR="00172F4C" w:rsidRPr="009622F0">
        <w:t>,</w:t>
      </w:r>
      <w:r w:rsidRPr="009622F0">
        <w:t xml:space="preserve"> or a supply of services mentioned in section 14(1)(</w:t>
      </w:r>
      <w:r w:rsidRPr="009622F0">
        <w:rPr>
          <w:i/>
          <w:iCs/>
        </w:rPr>
        <w:t>b</w:t>
      </w:r>
      <w:r w:rsidRPr="009622F0">
        <w:t>)(</w:t>
      </w:r>
      <w:proofErr w:type="spellStart"/>
      <w:r w:rsidRPr="009622F0">
        <w:t>i</w:t>
      </w:r>
      <w:proofErr w:type="spellEnd"/>
      <w:r w:rsidRPr="009622F0">
        <w:t>)</w:t>
      </w:r>
      <w:r w:rsidR="00172F4C" w:rsidRPr="009622F0">
        <w:t>,</w:t>
      </w:r>
      <w:r w:rsidRPr="009622F0">
        <w:t xml:space="preserve"> that is between </w:t>
      </w:r>
      <w:r w:rsidRPr="009622F0">
        <w:lastRenderedPageBreak/>
        <w:t>connected persons within the meaning of paragraph 3 of the Third Schedule;</w:t>
      </w:r>
    </w:p>
    <w:p w14:paraId="434C9950" w14:textId="77777777" w:rsidR="00770C1C" w:rsidRPr="009622F0" w:rsidRDefault="00770C1C" w:rsidP="00770C1C">
      <w:pPr>
        <w:pStyle w:val="Am2SectionTexta"/>
      </w:pPr>
      <w:r w:rsidRPr="009622F0">
        <w:fldChar w:fldCharType="begin"/>
      </w:r>
      <w:r w:rsidRPr="009622F0">
        <w:instrText xml:space="preserve"> GUID=793736da-5025-4bfb-a2b7-131bf1b38816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a supply of distantly taxable goods mentioned in section 14(1)(</w:t>
      </w:r>
      <w:r w:rsidRPr="009622F0">
        <w:rPr>
          <w:i/>
          <w:iCs/>
        </w:rPr>
        <w:t>a</w:t>
      </w:r>
      <w:r w:rsidRPr="009622F0">
        <w:t>)(ii) or a supply of services mentioned in section 14(1)(</w:t>
      </w:r>
      <w:r w:rsidRPr="009622F0">
        <w:rPr>
          <w:i/>
          <w:iCs/>
        </w:rPr>
        <w:t>b</w:t>
      </w:r>
      <w:r w:rsidRPr="009622F0">
        <w:t>)(ii); or</w:t>
      </w:r>
    </w:p>
    <w:p w14:paraId="6CA27B7C" w14:textId="77777777" w:rsidR="00770C1C" w:rsidRPr="009622F0" w:rsidRDefault="00770C1C" w:rsidP="00770C1C">
      <w:pPr>
        <w:pStyle w:val="Am2SectionTexta"/>
      </w:pPr>
      <w:r w:rsidRPr="009622F0">
        <w:fldChar w:fldCharType="begin"/>
      </w:r>
      <w:r w:rsidRPr="009622F0">
        <w:instrText xml:space="preserve"> GUID=e61ab70f-fa98-4bc1-a19e-bcb05df18eda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a supply of distantly taxable goods or a supply of services mentioned in section 30(1A),</w:t>
      </w:r>
    </w:p>
    <w:p w14:paraId="306833B1" w14:textId="2F16EA1C" w:rsidR="00770C1C" w:rsidRPr="009622F0" w:rsidRDefault="00770C1C" w:rsidP="00770C1C">
      <w:pPr>
        <w:pStyle w:val="Am2SectionText1N"/>
      </w:pPr>
      <w:r w:rsidRPr="009622F0">
        <w:fldChar w:fldCharType="begin"/>
      </w:r>
      <w:r w:rsidRPr="009622F0">
        <w:instrText xml:space="preserve"> GUID=5d066079-de7b-4536-be1e-4e49b9714ce9 </w:instrText>
      </w:r>
      <w:r w:rsidRPr="009622F0">
        <w:fldChar w:fldCharType="end"/>
      </w:r>
      <w:r w:rsidRPr="009622F0">
        <w:t>then the reverse charge supply takes place at the end of 12</w:t>
      </w:r>
      <w:r w:rsidR="00172F4C" w:rsidRPr="009622F0">
        <w:t> </w:t>
      </w:r>
      <w:r w:rsidRPr="009622F0">
        <w:t xml:space="preserve">months after the distantly taxable goods </w:t>
      </w:r>
      <w:r w:rsidR="00172F4C" w:rsidRPr="009622F0">
        <w:t>are</w:t>
      </w:r>
      <w:r w:rsidRPr="009622F0">
        <w:t xml:space="preserve"> delivered to a place in the customs territory or the services </w:t>
      </w:r>
      <w:r w:rsidR="00172F4C" w:rsidRPr="009622F0">
        <w:t>are</w:t>
      </w:r>
      <w:r w:rsidRPr="009622F0">
        <w:t xml:space="preserve"> performed (as the case may be), to the extent that it is not covered by any invoice already issued or consideration already paid.”;</w:t>
      </w:r>
    </w:p>
    <w:p w14:paraId="3F00AB72" w14:textId="3BBB9C22" w:rsidR="00770C1C" w:rsidRPr="009622F0" w:rsidRDefault="003B5246" w:rsidP="00172F4C">
      <w:pPr>
        <w:pStyle w:val="SectionTexta"/>
      </w:pPr>
      <w:r w:rsidRPr="009622F0">
        <w:fldChar w:fldCharType="begin"/>
      </w:r>
      <w:r w:rsidRPr="009622F0">
        <w:instrText xml:space="preserve"> GUID=820b9f9e-cb45-41aa-9cfd-b0bf056979e4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fldChar w:fldCharType="begin"/>
      </w:r>
      <w:r w:rsidR="00172F4C" w:rsidRPr="009622F0">
        <w:instrText>SEQ SectionText(a) \h</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26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52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78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104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130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7</w:instrText>
      </w:r>
      <w:r w:rsidR="00172F4C" w:rsidRPr="009622F0">
        <w:rPr>
          <w:noProof/>
        </w:rPr>
        <w:fldChar w:fldCharType="end"/>
      </w:r>
      <w:r w:rsidR="00172F4C" w:rsidRPr="009622F0">
        <w:instrText xml:space="preserve"> &gt; 156 "</w:instrText>
      </w:r>
      <w:r w:rsidR="00172F4C" w:rsidRPr="009622F0">
        <w:rPr>
          <w:i/>
        </w:rPr>
        <w:instrText>z</w:instrText>
      </w:r>
      <w:r w:rsidR="00172F4C" w:rsidRPr="009622F0">
        <w:instrText>"</w:instrText>
      </w:r>
      <w:r w:rsidR="00172F4C" w:rsidRPr="009622F0">
        <w:fldChar w:fldCharType="end"/>
      </w:r>
      <w:r w:rsidR="00172F4C" w:rsidRPr="009622F0">
        <w:rPr>
          <w:i/>
          <w:iCs/>
        </w:rPr>
        <w:fldChar w:fldCharType="begin"/>
      </w:r>
      <w:r w:rsidR="00172F4C" w:rsidRPr="009622F0">
        <w:rPr>
          <w:i/>
          <w:iCs/>
        </w:rPr>
        <w:instrText>SEQ ParaDisplay \r</w:instrText>
      </w:r>
      <w:r w:rsidR="00172F4C" w:rsidRPr="009622F0">
        <w:rPr>
          <w:i/>
          <w:iCs/>
        </w:rPr>
        <w:fldChar w:fldCharType="begin"/>
      </w:r>
      <w:r w:rsidR="00172F4C" w:rsidRPr="009622F0">
        <w:rPr>
          <w:i/>
          <w:iCs/>
        </w:rPr>
        <w:instrText>=MOD(</w:instrText>
      </w:r>
      <w:r w:rsidR="00172F4C" w:rsidRPr="009622F0">
        <w:rPr>
          <w:i/>
          <w:iCs/>
        </w:rPr>
        <w:fldChar w:fldCharType="begin"/>
      </w:r>
      <w:r w:rsidR="00172F4C" w:rsidRPr="009622F0">
        <w:rPr>
          <w:i/>
          <w:iCs/>
        </w:rPr>
        <w:instrText>=</w:instrText>
      </w:r>
      <w:r w:rsidR="00172F4C" w:rsidRPr="009622F0">
        <w:rPr>
          <w:i/>
          <w:iCs/>
        </w:rPr>
        <w:fldChar w:fldCharType="begin"/>
      </w:r>
      <w:r w:rsidR="00172F4C" w:rsidRPr="009622F0">
        <w:rPr>
          <w:i/>
          <w:iCs/>
        </w:rPr>
        <w:instrText>SEQ SectionText(a) \c</w:instrText>
      </w:r>
      <w:r w:rsidR="00172F4C" w:rsidRPr="009622F0">
        <w:rPr>
          <w:i/>
          <w:iCs/>
        </w:rPr>
        <w:fldChar w:fldCharType="separate"/>
      </w:r>
      <w:r w:rsidR="00AD27DC" w:rsidRPr="009622F0">
        <w:rPr>
          <w:i/>
          <w:iCs/>
          <w:noProof/>
        </w:rPr>
        <w:instrText>7</w:instrText>
      </w:r>
      <w:r w:rsidR="00172F4C" w:rsidRPr="009622F0">
        <w:rPr>
          <w:i/>
          <w:iCs/>
        </w:rPr>
        <w:fldChar w:fldCharType="end"/>
      </w:r>
      <w:r w:rsidR="00172F4C" w:rsidRPr="009622F0">
        <w:rPr>
          <w:i/>
          <w:iCs/>
        </w:rPr>
        <w:instrText>-1</w:instrText>
      </w:r>
      <w:r w:rsidR="00172F4C" w:rsidRPr="009622F0">
        <w:rPr>
          <w:i/>
          <w:iCs/>
        </w:rPr>
        <w:fldChar w:fldCharType="separate"/>
      </w:r>
      <w:r w:rsidR="00AD27DC" w:rsidRPr="009622F0">
        <w:rPr>
          <w:i/>
          <w:iCs/>
          <w:noProof/>
        </w:rPr>
        <w:instrText>6</w:instrText>
      </w:r>
      <w:r w:rsidR="00172F4C" w:rsidRPr="009622F0">
        <w:rPr>
          <w:i/>
          <w:iCs/>
        </w:rPr>
        <w:fldChar w:fldCharType="end"/>
      </w:r>
      <w:r w:rsidR="00172F4C" w:rsidRPr="009622F0">
        <w:rPr>
          <w:i/>
          <w:iCs/>
        </w:rPr>
        <w:instrText>,26)+1</w:instrText>
      </w:r>
      <w:r w:rsidR="00172F4C" w:rsidRPr="009622F0">
        <w:rPr>
          <w:i/>
          <w:iCs/>
        </w:rPr>
        <w:fldChar w:fldCharType="separate"/>
      </w:r>
      <w:r w:rsidR="00AD27DC" w:rsidRPr="009622F0">
        <w:rPr>
          <w:i/>
          <w:iCs/>
          <w:noProof/>
        </w:rPr>
        <w:instrText>7</w:instrText>
      </w:r>
      <w:r w:rsidR="00172F4C" w:rsidRPr="009622F0">
        <w:rPr>
          <w:i/>
          <w:iCs/>
        </w:rPr>
        <w:fldChar w:fldCharType="end"/>
      </w:r>
      <w:r w:rsidR="00172F4C" w:rsidRPr="009622F0">
        <w:rPr>
          <w:i/>
          <w:iCs/>
        </w:rPr>
        <w:instrText xml:space="preserve"> \*alphabetic</w:instrText>
      </w:r>
      <w:r w:rsidR="00172F4C" w:rsidRPr="009622F0">
        <w:rPr>
          <w:i/>
          <w:iCs/>
        </w:rPr>
        <w:fldChar w:fldCharType="separate"/>
      </w:r>
      <w:r w:rsidR="00AD27DC" w:rsidRPr="009622F0">
        <w:rPr>
          <w:i/>
          <w:iCs/>
          <w:noProof/>
        </w:rPr>
        <w:instrText>g</w:instrText>
      </w:r>
      <w:r w:rsidR="00172F4C" w:rsidRPr="009622F0">
        <w:rPr>
          <w:i/>
          <w:iCs/>
        </w:rPr>
        <w:fldChar w:fldCharType="end"/>
      </w:r>
      <w:r w:rsidR="00172F4C" w:rsidRPr="009622F0">
        <w:fldChar w:fldCharType="begin"/>
      </w:r>
      <w:r w:rsidR="00172F4C" w:rsidRPr="009622F0">
        <w:instrText>SEQ SectionText(i) \r0 \h</w:instrText>
      </w:r>
      <w:r w:rsidR="00172F4C" w:rsidRPr="009622F0">
        <w:fldChar w:fldCharType="end"/>
      </w:r>
      <w:r w:rsidR="00172F4C" w:rsidRPr="009622F0">
        <w:fldChar w:fldCharType="begin"/>
      </w:r>
      <w:r w:rsidR="00172F4C" w:rsidRPr="009622F0">
        <w:instrText xml:space="preserve"> SEQ Am2SectionText(1) \r0\h </w:instrText>
      </w:r>
      <w:r w:rsidR="00172F4C" w:rsidRPr="009622F0">
        <w:fldChar w:fldCharType="end"/>
      </w:r>
      <w:r w:rsidR="00172F4C" w:rsidRPr="009622F0">
        <w:fldChar w:fldCharType="begin"/>
      </w:r>
      <w:r w:rsidR="00172F4C" w:rsidRPr="009622F0">
        <w:instrText xml:space="preserve"> SEQ Am2SectionInterpretation(a) \r0\h </w:instrText>
      </w:r>
      <w:r w:rsidR="00172F4C" w:rsidRPr="009622F0">
        <w:fldChar w:fldCharType="end"/>
      </w:r>
      <w:r w:rsidR="00172F4C" w:rsidRPr="009622F0">
        <w:fldChar w:fldCharType="begin"/>
      </w:r>
      <w:r w:rsidR="00172F4C" w:rsidRPr="009622F0">
        <w:instrText xml:space="preserve"> SEQ pSectionText(a) \r0\h </w:instrText>
      </w:r>
      <w:r w:rsidR="00172F4C" w:rsidRPr="009622F0">
        <w:fldChar w:fldCharType="end"/>
      </w:r>
      <w:r w:rsidR="00172F4C" w:rsidRPr="009622F0">
        <w:fldChar w:fldCharType="begin"/>
      </w:r>
      <w:r w:rsidR="00172F4C" w:rsidRPr="009622F0">
        <w:instrText xml:space="preserve"> pSectionText(a) \r0\h </w:instrText>
      </w:r>
      <w:r w:rsidR="00172F4C" w:rsidRPr="009622F0">
        <w:fldChar w:fldCharType="end"/>
      </w:r>
      <w:r w:rsidR="00172F4C" w:rsidRPr="009622F0">
        <w:instrText xml:space="preserve">)" </w:instrText>
      </w:r>
      <w:r w:rsidR="00172F4C" w:rsidRPr="009622F0">
        <w:fldChar w:fldCharType="separate"/>
      </w:r>
      <w:r w:rsidR="00AD27DC" w:rsidRPr="009622F0">
        <w:t>(</w:t>
      </w:r>
      <w:r w:rsidR="00AD27DC" w:rsidRPr="009622F0">
        <w:rPr>
          <w:i/>
          <w:iCs/>
          <w:noProof/>
        </w:rPr>
        <w:t>g</w:t>
      </w:r>
      <w:r w:rsidR="00AD27DC" w:rsidRPr="009622F0">
        <w:t>)</w:t>
      </w:r>
      <w:r w:rsidR="00172F4C" w:rsidRPr="009622F0">
        <w:fldChar w:fldCharType="end"/>
      </w:r>
      <w:r w:rsidR="00172F4C" w:rsidRPr="009622F0">
        <w:tab/>
      </w:r>
      <w:r w:rsidR="00770C1C" w:rsidRPr="009622F0">
        <w:t>by deleting subsection (6) and substituting the following subsection:</w:t>
      </w:r>
    </w:p>
    <w:p w14:paraId="17BE1C0B" w14:textId="1AB8F28E" w:rsidR="00770C1C" w:rsidRPr="009622F0" w:rsidRDefault="00770C1C" w:rsidP="00770C1C">
      <w:pPr>
        <w:pStyle w:val="Am2SectionText1"/>
      </w:pPr>
      <w:r w:rsidRPr="009622F0">
        <w:t>“</w:t>
      </w:r>
      <w:r w:rsidRPr="009622F0">
        <w:fldChar w:fldCharType="begin"/>
      </w:r>
      <w:r w:rsidRPr="009622F0">
        <w:instrText xml:space="preserve"> GUID=ceb19358-bcc3-4910-b666-0cf7f3891592 </w:instrText>
      </w:r>
      <w:r w:rsidRPr="009622F0">
        <w:fldChar w:fldCharType="end"/>
      </w:r>
      <w:r w:rsidRPr="009622F0">
        <w:fldChar w:fldCharType="begin"/>
      </w:r>
      <w:r w:rsidRPr="009622F0">
        <w:instrText xml:space="preserve"> Quote "(6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(6)</w:t>
      </w:r>
      <w:r w:rsidRPr="009622F0">
        <w:fldChar w:fldCharType="end"/>
      </w:r>
      <w:r w:rsidRPr="009622F0">
        <w:t>  Where —</w:t>
      </w:r>
    </w:p>
    <w:p w14:paraId="73468D7D" w14:textId="69888008" w:rsidR="00770C1C" w:rsidRPr="009622F0" w:rsidRDefault="00770C1C" w:rsidP="00770C1C">
      <w:pPr>
        <w:pStyle w:val="Am2SectionTexta"/>
      </w:pPr>
      <w:r w:rsidRPr="009622F0">
        <w:fldChar w:fldCharType="begin"/>
      </w:r>
      <w:r w:rsidRPr="009622F0">
        <w:instrText xml:space="preserve"> GUID=32c8ab29-ecda-4cb9-a72b-b248504bdaa1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the recipient is a taxable person receiving distantly taxable goods or services mentioned in section</w:t>
      </w:r>
      <w:r w:rsidR="00172F4C" w:rsidRPr="009622F0">
        <w:t> </w:t>
      </w:r>
      <w:r w:rsidRPr="009622F0">
        <w:t>14(1);</w:t>
      </w:r>
    </w:p>
    <w:p w14:paraId="74AED6CA" w14:textId="551BDD91" w:rsidR="00770C1C" w:rsidRPr="009622F0" w:rsidRDefault="00770C1C" w:rsidP="00770C1C">
      <w:pPr>
        <w:pStyle w:val="Am2SectionTexta"/>
      </w:pPr>
      <w:r w:rsidRPr="009622F0">
        <w:fldChar w:fldCharType="begin"/>
      </w:r>
      <w:r w:rsidRPr="009622F0">
        <w:instrText xml:space="preserve"> GUID=25f9b3c2-0c19-4aa1-9bf0-868ca7c7eee4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but for this subsection, the reverse charge supply would be treated under this section as taking place after the date on which </w:t>
      </w:r>
      <w:r w:rsidR="00172F4C" w:rsidRPr="009622F0">
        <w:t>t</w:t>
      </w:r>
      <w:r w:rsidRPr="009622F0">
        <w:t xml:space="preserve">he </w:t>
      </w:r>
      <w:r w:rsidR="00172F4C" w:rsidRPr="009622F0">
        <w:t xml:space="preserve">recipient </w:t>
      </w:r>
      <w:r w:rsidRPr="009622F0">
        <w:t>becomes a taxable person; and</w:t>
      </w:r>
    </w:p>
    <w:p w14:paraId="7272F040" w14:textId="72731189" w:rsidR="00770C1C" w:rsidRPr="009622F0" w:rsidRDefault="00770C1C" w:rsidP="00770C1C">
      <w:pPr>
        <w:pStyle w:val="Am2SectionTexta"/>
      </w:pPr>
      <w:r w:rsidRPr="009622F0">
        <w:fldChar w:fldCharType="begin"/>
      </w:r>
      <w:r w:rsidRPr="009622F0">
        <w:instrText xml:space="preserve"> GUID=8f7e3e7f-e8c1-49d0-a67d-9a5e4917610d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the Comptroller is satisfied that the distantly taxable goods have been delivered to a place in the customs territory or</w:t>
      </w:r>
      <w:r w:rsidR="002718F9" w:rsidRPr="009622F0">
        <w:t xml:space="preserve"> that</w:t>
      </w:r>
      <w:r w:rsidRPr="009622F0">
        <w:t xml:space="preserve"> the services have been performed (as the case may be) prior to that date,</w:t>
      </w:r>
    </w:p>
    <w:p w14:paraId="53A98816" w14:textId="2F2804C2" w:rsidR="00A514A8" w:rsidRPr="009622F0" w:rsidRDefault="00770C1C" w:rsidP="00770C1C">
      <w:pPr>
        <w:pStyle w:val="Am2SectionText1N"/>
      </w:pPr>
      <w:r w:rsidRPr="009622F0">
        <w:fldChar w:fldCharType="begin"/>
      </w:r>
      <w:r w:rsidRPr="009622F0">
        <w:instrText xml:space="preserve"> GUID=a369094b-62ef-453a-b2cf-e7a593e1f6f5 </w:instrText>
      </w:r>
      <w:r w:rsidRPr="009622F0">
        <w:fldChar w:fldCharType="end"/>
      </w:r>
      <w:r w:rsidRPr="009622F0">
        <w:t>then the recipient may treat the reverse charge supply as taking place when the distantly taxable goods in paragraph</w:t>
      </w:r>
      <w:r w:rsidR="00172F4C" w:rsidRPr="009622F0">
        <w:t> </w:t>
      </w:r>
      <w:r w:rsidRPr="009622F0">
        <w:t>(</w:t>
      </w:r>
      <w:r w:rsidRPr="009622F0">
        <w:rPr>
          <w:i/>
          <w:iCs/>
        </w:rPr>
        <w:t>a</w:t>
      </w:r>
      <w:r w:rsidRPr="009622F0">
        <w:t>) were so delivered (to the extent of the delivery) or the services in paragraph (</w:t>
      </w:r>
      <w:r w:rsidRPr="009622F0">
        <w:rPr>
          <w:i/>
          <w:iCs/>
        </w:rPr>
        <w:t>a</w:t>
      </w:r>
      <w:r w:rsidRPr="009622F0">
        <w:t>) were performed (to the extent of the performance).</w:t>
      </w:r>
      <w:r w:rsidR="002718F9" w:rsidRPr="009622F0">
        <w:t>”</w:t>
      </w:r>
      <w:r w:rsidR="00C00FFC" w:rsidRPr="009622F0">
        <w:t>;</w:t>
      </w:r>
    </w:p>
    <w:p w14:paraId="45D6952F" w14:textId="1B25E98C" w:rsidR="00770C1C" w:rsidRPr="009622F0" w:rsidRDefault="0009527C" w:rsidP="00172F4C">
      <w:pPr>
        <w:pStyle w:val="SectionTexta"/>
      </w:pPr>
      <w:r w:rsidRPr="009622F0">
        <w:fldChar w:fldCharType="begin"/>
      </w:r>
      <w:r w:rsidRPr="009622F0">
        <w:instrText xml:space="preserve"> GUID=42c1a59e-1335-4700-a685-6ac654690201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fldChar w:fldCharType="begin"/>
      </w:r>
      <w:r w:rsidR="00172F4C" w:rsidRPr="009622F0">
        <w:instrText>SEQ SectionText(a) \h</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26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52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78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104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130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8</w:instrText>
      </w:r>
      <w:r w:rsidR="00172F4C" w:rsidRPr="009622F0">
        <w:rPr>
          <w:noProof/>
        </w:rPr>
        <w:fldChar w:fldCharType="end"/>
      </w:r>
      <w:r w:rsidR="00172F4C" w:rsidRPr="009622F0">
        <w:instrText xml:space="preserve"> &gt; 156 "</w:instrText>
      </w:r>
      <w:r w:rsidR="00172F4C" w:rsidRPr="009622F0">
        <w:rPr>
          <w:i/>
        </w:rPr>
        <w:instrText>z</w:instrText>
      </w:r>
      <w:r w:rsidR="00172F4C" w:rsidRPr="009622F0">
        <w:instrText>"</w:instrText>
      </w:r>
      <w:r w:rsidR="00172F4C" w:rsidRPr="009622F0">
        <w:fldChar w:fldCharType="end"/>
      </w:r>
      <w:r w:rsidR="00172F4C" w:rsidRPr="009622F0">
        <w:rPr>
          <w:i/>
          <w:iCs/>
        </w:rPr>
        <w:fldChar w:fldCharType="begin"/>
      </w:r>
      <w:r w:rsidR="00172F4C" w:rsidRPr="009622F0">
        <w:rPr>
          <w:i/>
          <w:iCs/>
        </w:rPr>
        <w:instrText>SEQ ParaDisplay \r</w:instrText>
      </w:r>
      <w:r w:rsidR="00172F4C" w:rsidRPr="009622F0">
        <w:rPr>
          <w:i/>
          <w:iCs/>
        </w:rPr>
        <w:fldChar w:fldCharType="begin"/>
      </w:r>
      <w:r w:rsidR="00172F4C" w:rsidRPr="009622F0">
        <w:rPr>
          <w:i/>
          <w:iCs/>
        </w:rPr>
        <w:instrText>=MOD(</w:instrText>
      </w:r>
      <w:r w:rsidR="00172F4C" w:rsidRPr="009622F0">
        <w:rPr>
          <w:i/>
          <w:iCs/>
        </w:rPr>
        <w:fldChar w:fldCharType="begin"/>
      </w:r>
      <w:r w:rsidR="00172F4C" w:rsidRPr="009622F0">
        <w:rPr>
          <w:i/>
          <w:iCs/>
        </w:rPr>
        <w:instrText>=</w:instrText>
      </w:r>
      <w:r w:rsidR="00172F4C" w:rsidRPr="009622F0">
        <w:rPr>
          <w:i/>
          <w:iCs/>
        </w:rPr>
        <w:fldChar w:fldCharType="begin"/>
      </w:r>
      <w:r w:rsidR="00172F4C" w:rsidRPr="009622F0">
        <w:rPr>
          <w:i/>
          <w:iCs/>
        </w:rPr>
        <w:instrText>SEQ SectionText(a) \c</w:instrText>
      </w:r>
      <w:r w:rsidR="00172F4C" w:rsidRPr="009622F0">
        <w:rPr>
          <w:i/>
          <w:iCs/>
        </w:rPr>
        <w:fldChar w:fldCharType="separate"/>
      </w:r>
      <w:r w:rsidR="00AD27DC" w:rsidRPr="009622F0">
        <w:rPr>
          <w:i/>
          <w:iCs/>
          <w:noProof/>
        </w:rPr>
        <w:instrText>8</w:instrText>
      </w:r>
      <w:r w:rsidR="00172F4C" w:rsidRPr="009622F0">
        <w:rPr>
          <w:i/>
          <w:iCs/>
        </w:rPr>
        <w:fldChar w:fldCharType="end"/>
      </w:r>
      <w:r w:rsidR="00172F4C" w:rsidRPr="009622F0">
        <w:rPr>
          <w:i/>
          <w:iCs/>
        </w:rPr>
        <w:instrText>-1</w:instrText>
      </w:r>
      <w:r w:rsidR="00172F4C" w:rsidRPr="009622F0">
        <w:rPr>
          <w:i/>
          <w:iCs/>
        </w:rPr>
        <w:fldChar w:fldCharType="separate"/>
      </w:r>
      <w:r w:rsidR="00AD27DC" w:rsidRPr="009622F0">
        <w:rPr>
          <w:i/>
          <w:iCs/>
          <w:noProof/>
        </w:rPr>
        <w:instrText>7</w:instrText>
      </w:r>
      <w:r w:rsidR="00172F4C" w:rsidRPr="009622F0">
        <w:rPr>
          <w:i/>
          <w:iCs/>
        </w:rPr>
        <w:fldChar w:fldCharType="end"/>
      </w:r>
      <w:r w:rsidR="00172F4C" w:rsidRPr="009622F0">
        <w:rPr>
          <w:i/>
          <w:iCs/>
        </w:rPr>
        <w:instrText>,26)+1</w:instrText>
      </w:r>
      <w:r w:rsidR="00172F4C" w:rsidRPr="009622F0">
        <w:rPr>
          <w:i/>
          <w:iCs/>
        </w:rPr>
        <w:fldChar w:fldCharType="separate"/>
      </w:r>
      <w:r w:rsidR="00AD27DC" w:rsidRPr="009622F0">
        <w:rPr>
          <w:i/>
          <w:iCs/>
          <w:noProof/>
        </w:rPr>
        <w:instrText>8</w:instrText>
      </w:r>
      <w:r w:rsidR="00172F4C" w:rsidRPr="009622F0">
        <w:rPr>
          <w:i/>
          <w:iCs/>
        </w:rPr>
        <w:fldChar w:fldCharType="end"/>
      </w:r>
      <w:r w:rsidR="00172F4C" w:rsidRPr="009622F0">
        <w:rPr>
          <w:i/>
          <w:iCs/>
        </w:rPr>
        <w:instrText xml:space="preserve"> \*alphabetic</w:instrText>
      </w:r>
      <w:r w:rsidR="00172F4C" w:rsidRPr="009622F0">
        <w:rPr>
          <w:i/>
          <w:iCs/>
        </w:rPr>
        <w:fldChar w:fldCharType="separate"/>
      </w:r>
      <w:r w:rsidR="00AD27DC" w:rsidRPr="009622F0">
        <w:rPr>
          <w:i/>
          <w:iCs/>
          <w:noProof/>
        </w:rPr>
        <w:instrText>h</w:instrText>
      </w:r>
      <w:r w:rsidR="00172F4C" w:rsidRPr="009622F0">
        <w:rPr>
          <w:i/>
          <w:iCs/>
        </w:rPr>
        <w:fldChar w:fldCharType="end"/>
      </w:r>
      <w:r w:rsidR="00172F4C" w:rsidRPr="009622F0">
        <w:fldChar w:fldCharType="begin"/>
      </w:r>
      <w:r w:rsidR="00172F4C" w:rsidRPr="009622F0">
        <w:instrText>SEQ SectionText(i) \r0 \h</w:instrText>
      </w:r>
      <w:r w:rsidR="00172F4C" w:rsidRPr="009622F0">
        <w:fldChar w:fldCharType="end"/>
      </w:r>
      <w:r w:rsidR="00172F4C" w:rsidRPr="009622F0">
        <w:fldChar w:fldCharType="begin"/>
      </w:r>
      <w:r w:rsidR="00172F4C" w:rsidRPr="009622F0">
        <w:instrText xml:space="preserve"> SEQ Am2SectionText(1) \r0\h </w:instrText>
      </w:r>
      <w:r w:rsidR="00172F4C" w:rsidRPr="009622F0">
        <w:fldChar w:fldCharType="end"/>
      </w:r>
      <w:r w:rsidR="00172F4C" w:rsidRPr="009622F0">
        <w:fldChar w:fldCharType="begin"/>
      </w:r>
      <w:r w:rsidR="00172F4C" w:rsidRPr="009622F0">
        <w:instrText xml:space="preserve"> SEQ Am2SectionInterpretation(a) \r0\h </w:instrText>
      </w:r>
      <w:r w:rsidR="00172F4C" w:rsidRPr="009622F0">
        <w:fldChar w:fldCharType="end"/>
      </w:r>
      <w:r w:rsidR="00172F4C" w:rsidRPr="009622F0">
        <w:fldChar w:fldCharType="begin"/>
      </w:r>
      <w:r w:rsidR="00172F4C" w:rsidRPr="009622F0">
        <w:instrText xml:space="preserve"> SEQ pSectionText(a) \r0\h </w:instrText>
      </w:r>
      <w:r w:rsidR="00172F4C" w:rsidRPr="009622F0">
        <w:fldChar w:fldCharType="end"/>
      </w:r>
      <w:r w:rsidR="00172F4C" w:rsidRPr="009622F0">
        <w:fldChar w:fldCharType="begin"/>
      </w:r>
      <w:r w:rsidR="00172F4C" w:rsidRPr="009622F0">
        <w:instrText xml:space="preserve"> pSectionText(a) \r0\h </w:instrText>
      </w:r>
      <w:r w:rsidR="00172F4C" w:rsidRPr="009622F0">
        <w:fldChar w:fldCharType="end"/>
      </w:r>
      <w:r w:rsidR="00172F4C" w:rsidRPr="009622F0">
        <w:instrText xml:space="preserve">)" </w:instrText>
      </w:r>
      <w:r w:rsidR="00172F4C" w:rsidRPr="009622F0">
        <w:fldChar w:fldCharType="separate"/>
      </w:r>
      <w:r w:rsidR="00AD27DC" w:rsidRPr="009622F0">
        <w:t>(</w:t>
      </w:r>
      <w:r w:rsidR="00AD27DC" w:rsidRPr="009622F0">
        <w:rPr>
          <w:i/>
          <w:iCs/>
          <w:noProof/>
        </w:rPr>
        <w:t>h</w:t>
      </w:r>
      <w:r w:rsidR="00AD27DC" w:rsidRPr="009622F0">
        <w:t>)</w:t>
      </w:r>
      <w:r w:rsidR="00172F4C" w:rsidRPr="009622F0">
        <w:fldChar w:fldCharType="end"/>
      </w:r>
      <w:r w:rsidR="00172F4C" w:rsidRPr="009622F0">
        <w:tab/>
      </w:r>
      <w:r w:rsidR="00770C1C" w:rsidRPr="009622F0">
        <w:t>by deleting paragraph (</w:t>
      </w:r>
      <w:r w:rsidR="00770C1C" w:rsidRPr="009622F0">
        <w:rPr>
          <w:i/>
          <w:iCs/>
        </w:rPr>
        <w:t>a</w:t>
      </w:r>
      <w:r w:rsidR="00770C1C" w:rsidRPr="009622F0">
        <w:t>) of subsection (7) and substituting the following paragraph:</w:t>
      </w:r>
    </w:p>
    <w:p w14:paraId="683FB0FE" w14:textId="0EE3AE54" w:rsidR="00172F4C" w:rsidRPr="009622F0" w:rsidRDefault="00770C1C" w:rsidP="00770C1C">
      <w:pPr>
        <w:pStyle w:val="Am2SectionTexta"/>
      </w:pPr>
      <w:r w:rsidRPr="009622F0">
        <w:lastRenderedPageBreak/>
        <w:fldChar w:fldCharType="begin"/>
      </w:r>
      <w:r w:rsidRPr="009622F0">
        <w:instrText xml:space="preserve"> GUID=15815efd-b768-4197-81ee-a930d7d95aa6 </w:instrText>
      </w:r>
      <w:r w:rsidRPr="009622F0">
        <w:fldChar w:fldCharType="end"/>
      </w:r>
      <w:r w:rsidRPr="009622F0">
        <w:tab/>
        <w:t>“</w:t>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distantly taxable goods are delivered to a place in the customs territory </w:t>
      </w:r>
      <w:r w:rsidR="00CB78E8" w:rsidRPr="009622F0">
        <w:t>to</w:t>
      </w:r>
      <w:r w:rsidRPr="009622F0">
        <w:t xml:space="preserve"> the person or branch mentioned in section 14(1)(</w:t>
      </w:r>
      <w:r w:rsidRPr="009622F0">
        <w:rPr>
          <w:i/>
          <w:iCs/>
        </w:rPr>
        <w:t>a</w:t>
      </w:r>
      <w:r w:rsidRPr="009622F0">
        <w:t>) or services are in fact performed by the person or branch mentioned in section 14(1)(</w:t>
      </w:r>
      <w:r w:rsidRPr="009622F0">
        <w:rPr>
          <w:i/>
          <w:iCs/>
        </w:rPr>
        <w:t>b</w:t>
      </w:r>
      <w:r w:rsidRPr="009622F0">
        <w:t>), whether on a single occasion or on different occasions;”</w:t>
      </w:r>
      <w:r w:rsidR="00172F4C" w:rsidRPr="009622F0">
        <w:t>;</w:t>
      </w:r>
    </w:p>
    <w:p w14:paraId="29D6A895" w14:textId="2A4801D5" w:rsidR="00A514A8" w:rsidRPr="009622F0" w:rsidRDefault="00172F4C" w:rsidP="00172F4C">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i</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proofErr w:type="spellStart"/>
      <w:r w:rsidR="00AD27DC" w:rsidRPr="009622F0">
        <w:rPr>
          <w:i/>
          <w:iCs/>
          <w:noProof/>
        </w:rPr>
        <w:t>i</w:t>
      </w:r>
      <w:proofErr w:type="spellEnd"/>
      <w:r w:rsidR="00AD27DC" w:rsidRPr="009622F0">
        <w:t>)</w:t>
      </w:r>
      <w:r w:rsidRPr="009622F0">
        <w:fldChar w:fldCharType="end"/>
      </w:r>
      <w:r w:rsidRPr="009622F0">
        <w:tab/>
        <w:t>by deleting the words “subsections (2), (3)” in subsection (8), and substituting the words “subsections (2), (2A), (3), (3A)”;</w:t>
      </w:r>
      <w:r w:rsidR="00770C1C" w:rsidRPr="009622F0">
        <w:t xml:space="preserve"> and</w:t>
      </w:r>
    </w:p>
    <w:p w14:paraId="21DD4AD6" w14:textId="659C2E9B" w:rsidR="00A514A8" w:rsidRPr="009622F0" w:rsidRDefault="0009527C" w:rsidP="00172F4C">
      <w:pPr>
        <w:pStyle w:val="SectionTexta"/>
      </w:pPr>
      <w:r w:rsidRPr="009622F0">
        <w:fldChar w:fldCharType="begin"/>
      </w:r>
      <w:r w:rsidRPr="009622F0">
        <w:instrText xml:space="preserve"> GUID=c0a1178a-e2a1-4769-8bd8-304de4b81d69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fldChar w:fldCharType="begin"/>
      </w:r>
      <w:r w:rsidR="00172F4C" w:rsidRPr="009622F0">
        <w:instrText>SEQ SectionText(a) \h</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26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52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78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104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130 "</w:instrText>
      </w:r>
      <w:r w:rsidR="00172F4C" w:rsidRPr="009622F0">
        <w:rPr>
          <w:i/>
        </w:rPr>
        <w:instrText>z</w:instrText>
      </w:r>
      <w:r w:rsidR="00172F4C" w:rsidRPr="009622F0">
        <w:instrText>"</w:instrText>
      </w:r>
      <w:r w:rsidR="00172F4C" w:rsidRPr="009622F0">
        <w:fldChar w:fldCharType="end"/>
      </w:r>
      <w:r w:rsidR="00172F4C" w:rsidRPr="009622F0">
        <w:fldChar w:fldCharType="begin"/>
      </w:r>
      <w:r w:rsidR="00172F4C" w:rsidRPr="009622F0">
        <w:instrText xml:space="preserve">IF </w:instrText>
      </w:r>
      <w:r w:rsidR="00172F4C" w:rsidRPr="009622F0">
        <w:fldChar w:fldCharType="begin"/>
      </w:r>
      <w:r w:rsidR="00172F4C" w:rsidRPr="009622F0">
        <w:instrText>SEQ SectionText(a) \c</w:instrText>
      </w:r>
      <w:r w:rsidR="00172F4C" w:rsidRPr="009622F0">
        <w:fldChar w:fldCharType="separate"/>
      </w:r>
      <w:r w:rsidR="00AD27DC" w:rsidRPr="009622F0">
        <w:rPr>
          <w:noProof/>
        </w:rPr>
        <w:instrText>10</w:instrText>
      </w:r>
      <w:r w:rsidR="00172F4C" w:rsidRPr="009622F0">
        <w:rPr>
          <w:noProof/>
        </w:rPr>
        <w:fldChar w:fldCharType="end"/>
      </w:r>
      <w:r w:rsidR="00172F4C" w:rsidRPr="009622F0">
        <w:instrText xml:space="preserve"> &gt; 156 "</w:instrText>
      </w:r>
      <w:r w:rsidR="00172F4C" w:rsidRPr="009622F0">
        <w:rPr>
          <w:i/>
        </w:rPr>
        <w:instrText>z</w:instrText>
      </w:r>
      <w:r w:rsidR="00172F4C" w:rsidRPr="009622F0">
        <w:instrText>"</w:instrText>
      </w:r>
      <w:r w:rsidR="00172F4C" w:rsidRPr="009622F0">
        <w:fldChar w:fldCharType="end"/>
      </w:r>
      <w:r w:rsidR="00172F4C" w:rsidRPr="009622F0">
        <w:rPr>
          <w:i/>
          <w:iCs/>
        </w:rPr>
        <w:fldChar w:fldCharType="begin"/>
      </w:r>
      <w:r w:rsidR="00172F4C" w:rsidRPr="009622F0">
        <w:rPr>
          <w:i/>
          <w:iCs/>
        </w:rPr>
        <w:instrText>SEQ ParaDisplay \r</w:instrText>
      </w:r>
      <w:r w:rsidR="00172F4C" w:rsidRPr="009622F0">
        <w:rPr>
          <w:i/>
          <w:iCs/>
        </w:rPr>
        <w:fldChar w:fldCharType="begin"/>
      </w:r>
      <w:r w:rsidR="00172F4C" w:rsidRPr="009622F0">
        <w:rPr>
          <w:i/>
          <w:iCs/>
        </w:rPr>
        <w:instrText>=MOD(</w:instrText>
      </w:r>
      <w:r w:rsidR="00172F4C" w:rsidRPr="009622F0">
        <w:rPr>
          <w:i/>
          <w:iCs/>
        </w:rPr>
        <w:fldChar w:fldCharType="begin"/>
      </w:r>
      <w:r w:rsidR="00172F4C" w:rsidRPr="009622F0">
        <w:rPr>
          <w:i/>
          <w:iCs/>
        </w:rPr>
        <w:instrText>=</w:instrText>
      </w:r>
      <w:r w:rsidR="00172F4C" w:rsidRPr="009622F0">
        <w:rPr>
          <w:i/>
          <w:iCs/>
        </w:rPr>
        <w:fldChar w:fldCharType="begin"/>
      </w:r>
      <w:r w:rsidR="00172F4C" w:rsidRPr="009622F0">
        <w:rPr>
          <w:i/>
          <w:iCs/>
        </w:rPr>
        <w:instrText>SEQ SectionText(a) \c</w:instrText>
      </w:r>
      <w:r w:rsidR="00172F4C" w:rsidRPr="009622F0">
        <w:rPr>
          <w:i/>
          <w:iCs/>
        </w:rPr>
        <w:fldChar w:fldCharType="separate"/>
      </w:r>
      <w:r w:rsidR="00AD27DC" w:rsidRPr="009622F0">
        <w:rPr>
          <w:i/>
          <w:iCs/>
          <w:noProof/>
        </w:rPr>
        <w:instrText>10</w:instrText>
      </w:r>
      <w:r w:rsidR="00172F4C" w:rsidRPr="009622F0">
        <w:rPr>
          <w:i/>
          <w:iCs/>
        </w:rPr>
        <w:fldChar w:fldCharType="end"/>
      </w:r>
      <w:r w:rsidR="00172F4C" w:rsidRPr="009622F0">
        <w:rPr>
          <w:i/>
          <w:iCs/>
        </w:rPr>
        <w:instrText>-1</w:instrText>
      </w:r>
      <w:r w:rsidR="00172F4C" w:rsidRPr="009622F0">
        <w:rPr>
          <w:i/>
          <w:iCs/>
        </w:rPr>
        <w:fldChar w:fldCharType="separate"/>
      </w:r>
      <w:r w:rsidR="00AD27DC" w:rsidRPr="009622F0">
        <w:rPr>
          <w:i/>
          <w:iCs/>
          <w:noProof/>
        </w:rPr>
        <w:instrText>9</w:instrText>
      </w:r>
      <w:r w:rsidR="00172F4C" w:rsidRPr="009622F0">
        <w:rPr>
          <w:i/>
          <w:iCs/>
        </w:rPr>
        <w:fldChar w:fldCharType="end"/>
      </w:r>
      <w:r w:rsidR="00172F4C" w:rsidRPr="009622F0">
        <w:rPr>
          <w:i/>
          <w:iCs/>
        </w:rPr>
        <w:instrText>,26)+1</w:instrText>
      </w:r>
      <w:r w:rsidR="00172F4C" w:rsidRPr="009622F0">
        <w:rPr>
          <w:i/>
          <w:iCs/>
        </w:rPr>
        <w:fldChar w:fldCharType="separate"/>
      </w:r>
      <w:r w:rsidR="00AD27DC" w:rsidRPr="009622F0">
        <w:rPr>
          <w:i/>
          <w:iCs/>
          <w:noProof/>
        </w:rPr>
        <w:instrText>10</w:instrText>
      </w:r>
      <w:r w:rsidR="00172F4C" w:rsidRPr="009622F0">
        <w:rPr>
          <w:i/>
          <w:iCs/>
        </w:rPr>
        <w:fldChar w:fldCharType="end"/>
      </w:r>
      <w:r w:rsidR="00172F4C" w:rsidRPr="009622F0">
        <w:rPr>
          <w:i/>
          <w:iCs/>
        </w:rPr>
        <w:instrText xml:space="preserve"> \*alphabetic</w:instrText>
      </w:r>
      <w:r w:rsidR="00172F4C" w:rsidRPr="009622F0">
        <w:rPr>
          <w:i/>
          <w:iCs/>
        </w:rPr>
        <w:fldChar w:fldCharType="separate"/>
      </w:r>
      <w:r w:rsidR="00AD27DC" w:rsidRPr="009622F0">
        <w:rPr>
          <w:i/>
          <w:iCs/>
          <w:noProof/>
        </w:rPr>
        <w:instrText>j</w:instrText>
      </w:r>
      <w:r w:rsidR="00172F4C" w:rsidRPr="009622F0">
        <w:rPr>
          <w:i/>
          <w:iCs/>
        </w:rPr>
        <w:fldChar w:fldCharType="end"/>
      </w:r>
      <w:r w:rsidR="00172F4C" w:rsidRPr="009622F0">
        <w:fldChar w:fldCharType="begin"/>
      </w:r>
      <w:r w:rsidR="00172F4C" w:rsidRPr="009622F0">
        <w:instrText>SEQ SectionText(i) \r0 \h</w:instrText>
      </w:r>
      <w:r w:rsidR="00172F4C" w:rsidRPr="009622F0">
        <w:fldChar w:fldCharType="end"/>
      </w:r>
      <w:r w:rsidR="00172F4C" w:rsidRPr="009622F0">
        <w:fldChar w:fldCharType="begin"/>
      </w:r>
      <w:r w:rsidR="00172F4C" w:rsidRPr="009622F0">
        <w:instrText xml:space="preserve"> SEQ Am2SectionText(1) \r0\h </w:instrText>
      </w:r>
      <w:r w:rsidR="00172F4C" w:rsidRPr="009622F0">
        <w:fldChar w:fldCharType="end"/>
      </w:r>
      <w:r w:rsidR="00172F4C" w:rsidRPr="009622F0">
        <w:fldChar w:fldCharType="begin"/>
      </w:r>
      <w:r w:rsidR="00172F4C" w:rsidRPr="009622F0">
        <w:instrText xml:space="preserve"> SEQ Am2SectionInterpretation(a) \r0\h </w:instrText>
      </w:r>
      <w:r w:rsidR="00172F4C" w:rsidRPr="009622F0">
        <w:fldChar w:fldCharType="end"/>
      </w:r>
      <w:r w:rsidR="00172F4C" w:rsidRPr="009622F0">
        <w:fldChar w:fldCharType="begin"/>
      </w:r>
      <w:r w:rsidR="00172F4C" w:rsidRPr="009622F0">
        <w:instrText xml:space="preserve"> SEQ pSectionText(a) \r0\h </w:instrText>
      </w:r>
      <w:r w:rsidR="00172F4C" w:rsidRPr="009622F0">
        <w:fldChar w:fldCharType="end"/>
      </w:r>
      <w:r w:rsidR="00172F4C" w:rsidRPr="009622F0">
        <w:fldChar w:fldCharType="begin"/>
      </w:r>
      <w:r w:rsidR="00172F4C" w:rsidRPr="009622F0">
        <w:instrText xml:space="preserve"> pSectionText(a) \r0\h </w:instrText>
      </w:r>
      <w:r w:rsidR="00172F4C" w:rsidRPr="009622F0">
        <w:fldChar w:fldCharType="end"/>
      </w:r>
      <w:r w:rsidR="00172F4C" w:rsidRPr="009622F0">
        <w:instrText xml:space="preserve">)" </w:instrText>
      </w:r>
      <w:r w:rsidR="00172F4C" w:rsidRPr="009622F0">
        <w:fldChar w:fldCharType="separate"/>
      </w:r>
      <w:r w:rsidR="00AD27DC" w:rsidRPr="009622F0">
        <w:t>(</w:t>
      </w:r>
      <w:r w:rsidR="00AD27DC" w:rsidRPr="009622F0">
        <w:rPr>
          <w:i/>
          <w:iCs/>
          <w:noProof/>
        </w:rPr>
        <w:t>j</w:t>
      </w:r>
      <w:r w:rsidR="00AD27DC" w:rsidRPr="009622F0">
        <w:t>)</w:t>
      </w:r>
      <w:r w:rsidR="00172F4C" w:rsidRPr="009622F0">
        <w:fldChar w:fldCharType="end"/>
      </w:r>
      <w:r w:rsidR="00172F4C" w:rsidRPr="009622F0">
        <w:tab/>
      </w:r>
      <w:r w:rsidR="00A514A8" w:rsidRPr="009622F0">
        <w:t>by inserting, immediately after subsection (9), the following subsection:</w:t>
      </w:r>
    </w:p>
    <w:p w14:paraId="732B359A" w14:textId="3FFB409A" w:rsidR="00A514A8" w:rsidRPr="009622F0" w:rsidRDefault="00770C1C" w:rsidP="00877518">
      <w:pPr>
        <w:pStyle w:val="Am2SectionText1"/>
      </w:pPr>
      <w:r w:rsidRPr="009622F0">
        <w:t>“</w:t>
      </w:r>
      <w:r w:rsidR="004A0B4F" w:rsidRPr="009622F0">
        <w:fldChar w:fldCharType="begin"/>
      </w:r>
      <w:r w:rsidR="004A0B4F" w:rsidRPr="009622F0">
        <w:instrText xml:space="preserve"> GUID=17330593-b7e9-438b-bcb3-42db0fae13e0 </w:instrText>
      </w:r>
      <w:r w:rsidR="004A0B4F" w:rsidRPr="009622F0">
        <w:fldChar w:fldCharType="end"/>
      </w:r>
      <w:r w:rsidR="004A0B4F" w:rsidRPr="009622F0">
        <w:fldChar w:fldCharType="begin"/>
      </w:r>
      <w:r w:rsidR="004A0B4F" w:rsidRPr="009622F0">
        <w:instrText xml:space="preserve"> Quote "(10</w:instrText>
      </w:r>
      <w:r w:rsidR="004A0B4F" w:rsidRPr="009622F0">
        <w:fldChar w:fldCharType="begin"/>
      </w:r>
      <w:r w:rsidR="004A0B4F" w:rsidRPr="009622F0">
        <w:instrText xml:space="preserve"> Preserved=Yes </w:instrText>
      </w:r>
      <w:r w:rsidR="004A0B4F" w:rsidRPr="009622F0">
        <w:fldChar w:fldCharType="end"/>
      </w:r>
      <w:r w:rsidR="004A0B4F" w:rsidRPr="009622F0">
        <w:instrText xml:space="preserve">)" </w:instrText>
      </w:r>
      <w:r w:rsidR="004A0B4F" w:rsidRPr="009622F0">
        <w:fldChar w:fldCharType="separate"/>
      </w:r>
      <w:r w:rsidR="004A0B4F" w:rsidRPr="009622F0">
        <w:t>(10)</w:t>
      </w:r>
      <w:r w:rsidR="004A0B4F" w:rsidRPr="009622F0">
        <w:fldChar w:fldCharType="end"/>
      </w:r>
      <w:r w:rsidR="004A0B4F" w:rsidRPr="009622F0">
        <w:t>  </w:t>
      </w:r>
      <w:r w:rsidR="00A514A8" w:rsidRPr="009622F0">
        <w:t>Where an employee pays the consideration for a reverse charge supply at an earlier date and is reimbursed by the employer as the recipient at a later date, the date on which the recipient is regarded as having paid the consideration for the purposes of this section is the later date.</w:t>
      </w:r>
      <w:r w:rsidRPr="009622F0">
        <w:t>”.</w:t>
      </w:r>
    </w:p>
    <w:p w14:paraId="7A0058A7" w14:textId="798F1460" w:rsidR="00A514A8" w:rsidRPr="009622F0" w:rsidRDefault="00981D08" w:rsidP="00981D08">
      <w:pPr>
        <w:pStyle w:val="SectionHeading"/>
      </w:pPr>
      <w:r w:rsidRPr="009622F0">
        <w:fldChar w:fldCharType="begin"/>
      </w:r>
      <w:r w:rsidRPr="009622F0">
        <w:instrText xml:space="preserve"> GUID=cd8ff361-2a19-426c-8483-22aee2ac4cae </w:instrText>
      </w:r>
      <w:r w:rsidRPr="009622F0">
        <w:fldChar w:fldCharType="end"/>
      </w:r>
      <w:r w:rsidRPr="009622F0">
        <w:t>Amendment of section 12</w:t>
      </w:r>
    </w:p>
    <w:p w14:paraId="06E496C4" w14:textId="0552455E" w:rsidR="007A7E97" w:rsidRPr="009622F0" w:rsidRDefault="00981D08" w:rsidP="00172F4C">
      <w:pPr>
        <w:pStyle w:val="SectionText1"/>
      </w:pPr>
      <w:r w:rsidRPr="009622F0">
        <w:fldChar w:fldCharType="begin"/>
      </w:r>
      <w:r w:rsidRPr="009622F0">
        <w:instrText xml:space="preserve"> GUID=3235c843-1f39-4bbb-82df-6297a01f983a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5</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5</w:t>
      </w:r>
      <w:r w:rsidR="00AD27DC" w:rsidRPr="009622F0">
        <w:rPr>
          <w:b/>
          <w:bCs/>
        </w:rPr>
        <w:t>.</w:t>
      </w:r>
      <w:r w:rsidRPr="009622F0">
        <w:fldChar w:fldCharType="end"/>
      </w:r>
      <w:r w:rsidRPr="009622F0">
        <w:t>  </w:t>
      </w:r>
      <w:r w:rsidR="007A7E97" w:rsidRPr="009622F0">
        <w:t>Section 12 of the principal Act is amended by inserting, immediately after subsection (1), the following subsection:</w:t>
      </w:r>
    </w:p>
    <w:p w14:paraId="0A7893FB" w14:textId="3CA36511" w:rsidR="007A7E97" w:rsidRPr="009622F0" w:rsidRDefault="00770C1C" w:rsidP="00172F4C">
      <w:pPr>
        <w:pStyle w:val="Am1SectionText1"/>
      </w:pPr>
      <w:r w:rsidRPr="009622F0">
        <w:t>“</w:t>
      </w:r>
      <w:r w:rsidR="00070D1F" w:rsidRPr="009622F0">
        <w:fldChar w:fldCharType="begin"/>
      </w:r>
      <w:r w:rsidR="00070D1F" w:rsidRPr="009622F0">
        <w:instrText xml:space="preserve"> GUID=53a3d47f-8ea2-43f7-979b-97f6c5dd48db </w:instrText>
      </w:r>
      <w:r w:rsidR="00070D1F" w:rsidRPr="009622F0">
        <w:fldChar w:fldCharType="end"/>
      </w:r>
      <w:r w:rsidR="00070D1F" w:rsidRPr="009622F0">
        <w:fldChar w:fldCharType="begin"/>
      </w:r>
      <w:r w:rsidR="00070D1F" w:rsidRPr="009622F0">
        <w:instrText xml:space="preserve"> Quote "(1A</w:instrText>
      </w:r>
      <w:r w:rsidR="00070D1F" w:rsidRPr="009622F0">
        <w:fldChar w:fldCharType="begin"/>
      </w:r>
      <w:r w:rsidR="00070D1F" w:rsidRPr="009622F0">
        <w:instrText xml:space="preserve"> Preserved=Yes </w:instrText>
      </w:r>
      <w:r w:rsidR="00070D1F" w:rsidRPr="009622F0">
        <w:fldChar w:fldCharType="end"/>
      </w:r>
      <w:r w:rsidR="00070D1F" w:rsidRPr="009622F0">
        <w:instrText xml:space="preserve">)" </w:instrText>
      </w:r>
      <w:r w:rsidR="00070D1F" w:rsidRPr="009622F0">
        <w:fldChar w:fldCharType="separate"/>
      </w:r>
      <w:r w:rsidR="00070D1F" w:rsidRPr="009622F0">
        <w:t>(1A)</w:t>
      </w:r>
      <w:r w:rsidR="00070D1F" w:rsidRPr="009622F0">
        <w:fldChar w:fldCharType="end"/>
      </w:r>
      <w:r w:rsidR="00070D1F" w:rsidRPr="009622F0">
        <w:t>  </w:t>
      </w:r>
      <w:r w:rsidR="007A7E97" w:rsidRPr="009622F0">
        <w:t xml:space="preserve">Despite sections 11, 11A and 11B, the Comptroller may, at the request of a registered (Seventh Schedule — pay only) person, by direction in writing alter the time at which any </w:t>
      </w:r>
      <w:r w:rsidR="00D4255A" w:rsidRPr="009622F0">
        <w:t xml:space="preserve">specified supply </w:t>
      </w:r>
      <w:r w:rsidR="007A7E97" w:rsidRPr="009622F0">
        <w:t xml:space="preserve">made by the person (whether or not </w:t>
      </w:r>
      <w:r w:rsidR="00B94A4C" w:rsidRPr="009622F0">
        <w:t xml:space="preserve">a </w:t>
      </w:r>
      <w:r w:rsidR="007A7E97" w:rsidRPr="009622F0">
        <w:t>Seventh Schedule suppl</w:t>
      </w:r>
      <w:r w:rsidR="00B94A4C" w:rsidRPr="009622F0">
        <w:t>y</w:t>
      </w:r>
      <w:r w:rsidR="007A7E97" w:rsidRPr="009622F0">
        <w:t xml:space="preserve">) </w:t>
      </w:r>
      <w:r w:rsidR="00D4255A" w:rsidRPr="009622F0">
        <w:t xml:space="preserve">is </w:t>
      </w:r>
      <w:r w:rsidR="007A7E97" w:rsidRPr="009622F0">
        <w:t xml:space="preserve">to be treated as taking place, by directing that </w:t>
      </w:r>
      <w:r w:rsidR="00D4255A" w:rsidRPr="009622F0">
        <w:t xml:space="preserve">that supply </w:t>
      </w:r>
      <w:r w:rsidR="007A7E97" w:rsidRPr="009622F0">
        <w:t xml:space="preserve">be treated as taking place at </w:t>
      </w:r>
      <w:r w:rsidR="00B94A4C" w:rsidRPr="009622F0">
        <w:t xml:space="preserve">the </w:t>
      </w:r>
      <w:r w:rsidR="007A7E97" w:rsidRPr="009622F0">
        <w:t xml:space="preserve">time or on </w:t>
      </w:r>
      <w:r w:rsidR="00B94A4C" w:rsidRPr="009622F0">
        <w:t xml:space="preserve">the </w:t>
      </w:r>
      <w:r w:rsidR="007A7E97" w:rsidRPr="009622F0">
        <w:t>date</w:t>
      </w:r>
      <w:r w:rsidR="00AD27DC" w:rsidRPr="009622F0">
        <w:t> </w:t>
      </w:r>
      <w:r w:rsidR="007A7E97" w:rsidRPr="009622F0">
        <w:t>—</w:t>
      </w:r>
    </w:p>
    <w:p w14:paraId="4ED1AF31" w14:textId="5071676C" w:rsidR="007A7E97" w:rsidRPr="009622F0" w:rsidRDefault="00070D1F" w:rsidP="00172F4C">
      <w:pPr>
        <w:pStyle w:val="Am1SectionTexta"/>
      </w:pPr>
      <w:r w:rsidRPr="009622F0">
        <w:fldChar w:fldCharType="begin"/>
      </w:r>
      <w:r w:rsidRPr="009622F0">
        <w:instrText xml:space="preserve"> GUID=13905000-b608-46ce-a535-1fec0bce22a4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rPr>
          <w:i/>
        </w:rPr>
        <w:instrText>a</w:instrText>
      </w:r>
      <w:r w:rsidR="00172F4C" w:rsidRPr="009622F0">
        <w:fldChar w:fldCharType="begin"/>
      </w:r>
      <w:r w:rsidR="00172F4C" w:rsidRPr="009622F0">
        <w:instrText xml:space="preserve"> Preserved=Yes </w:instrText>
      </w:r>
      <w:r w:rsidR="00172F4C" w:rsidRPr="009622F0">
        <w:fldChar w:fldCharType="end"/>
      </w:r>
      <w:r w:rsidR="00172F4C" w:rsidRPr="009622F0">
        <w:instrText xml:space="preserve">)" </w:instrText>
      </w:r>
      <w:r w:rsidR="00172F4C" w:rsidRPr="009622F0">
        <w:fldChar w:fldCharType="separate"/>
      </w:r>
      <w:r w:rsidR="00172F4C" w:rsidRPr="009622F0">
        <w:t>(</w:t>
      </w:r>
      <w:r w:rsidR="00172F4C" w:rsidRPr="009622F0">
        <w:rPr>
          <w:i/>
        </w:rPr>
        <w:t>a</w:t>
      </w:r>
      <w:r w:rsidR="00172F4C" w:rsidRPr="009622F0">
        <w:t>)</w:t>
      </w:r>
      <w:r w:rsidR="00172F4C" w:rsidRPr="009622F0">
        <w:fldChar w:fldCharType="end"/>
      </w:r>
      <w:r w:rsidR="00172F4C" w:rsidRPr="009622F0">
        <w:tab/>
      </w:r>
      <w:r w:rsidR="007A7E97" w:rsidRPr="009622F0">
        <w:t xml:space="preserve">determined by or by reference to the occurrence of some event described in the direction; and </w:t>
      </w:r>
    </w:p>
    <w:p w14:paraId="2F83988F" w14:textId="77777777" w:rsidR="00346767" w:rsidRPr="009622F0" w:rsidRDefault="00070D1F" w:rsidP="00172F4C">
      <w:pPr>
        <w:pStyle w:val="Am1SectionTexta"/>
      </w:pPr>
      <w:r w:rsidRPr="009622F0">
        <w:fldChar w:fldCharType="begin"/>
      </w:r>
      <w:r w:rsidRPr="009622F0">
        <w:instrText xml:space="preserve"> GUID=9c4f3bbd-f427-4c79-ba71-ba2ecd4d7e27 </w:instrText>
      </w:r>
      <w:r w:rsidRPr="009622F0">
        <w:fldChar w:fldCharType="end"/>
      </w:r>
      <w:r w:rsidR="00172F4C" w:rsidRPr="009622F0">
        <w:tab/>
      </w:r>
      <w:r w:rsidR="00172F4C" w:rsidRPr="009622F0">
        <w:fldChar w:fldCharType="begin"/>
      </w:r>
      <w:r w:rsidR="00172F4C" w:rsidRPr="009622F0">
        <w:instrText xml:space="preserve"> Quote "(</w:instrText>
      </w:r>
      <w:r w:rsidR="00172F4C" w:rsidRPr="009622F0">
        <w:rPr>
          <w:i/>
        </w:rPr>
        <w:instrText>b</w:instrText>
      </w:r>
      <w:r w:rsidR="00172F4C" w:rsidRPr="009622F0">
        <w:fldChar w:fldCharType="begin"/>
      </w:r>
      <w:r w:rsidR="00172F4C" w:rsidRPr="009622F0">
        <w:instrText xml:space="preserve"> Preserved=Yes </w:instrText>
      </w:r>
      <w:r w:rsidR="00172F4C" w:rsidRPr="009622F0">
        <w:fldChar w:fldCharType="end"/>
      </w:r>
      <w:r w:rsidR="00172F4C" w:rsidRPr="009622F0">
        <w:instrText xml:space="preserve">)" </w:instrText>
      </w:r>
      <w:r w:rsidR="00172F4C" w:rsidRPr="009622F0">
        <w:fldChar w:fldCharType="separate"/>
      </w:r>
      <w:r w:rsidR="00172F4C" w:rsidRPr="009622F0">
        <w:t>(</w:t>
      </w:r>
      <w:r w:rsidR="00172F4C" w:rsidRPr="009622F0">
        <w:rPr>
          <w:i/>
        </w:rPr>
        <w:t>b</w:t>
      </w:r>
      <w:r w:rsidR="00172F4C" w:rsidRPr="009622F0">
        <w:t>)</w:t>
      </w:r>
      <w:r w:rsidR="00172F4C" w:rsidRPr="009622F0">
        <w:fldChar w:fldCharType="end"/>
      </w:r>
      <w:r w:rsidR="00172F4C" w:rsidRPr="009622F0">
        <w:tab/>
      </w:r>
      <w:r w:rsidR="007A7E97" w:rsidRPr="009622F0">
        <w:t xml:space="preserve">whether the resulting </w:t>
      </w:r>
      <w:r w:rsidR="00D4255A" w:rsidRPr="009622F0">
        <w:t xml:space="preserve">time or date is </w:t>
      </w:r>
      <w:r w:rsidR="007A7E97" w:rsidRPr="009622F0">
        <w:t xml:space="preserve">earlier or later than the </w:t>
      </w:r>
      <w:r w:rsidR="00D4255A" w:rsidRPr="009622F0">
        <w:t>time or date</w:t>
      </w:r>
      <w:r w:rsidR="007A7E97" w:rsidRPr="009622F0">
        <w:t xml:space="preserve"> that would otherwise apply</w:t>
      </w:r>
      <w:r w:rsidR="00346767" w:rsidRPr="009622F0">
        <w:t>,</w:t>
      </w:r>
    </w:p>
    <w:p w14:paraId="3DB906F4" w14:textId="1B473686" w:rsidR="00346767" w:rsidRPr="009622F0" w:rsidRDefault="00070D1F" w:rsidP="00876E24">
      <w:pPr>
        <w:pStyle w:val="Am1SectionText1"/>
      </w:pPr>
      <w:r w:rsidRPr="009622F0">
        <w:fldChar w:fldCharType="begin"/>
      </w:r>
      <w:r w:rsidRPr="009622F0">
        <w:instrText xml:space="preserve"> GUID=bba6eadd-c395-4ff6-b75f-1a547e6f7b09 </w:instrText>
      </w:r>
      <w:r w:rsidRPr="009622F0">
        <w:fldChar w:fldCharType="end"/>
      </w:r>
      <w:r w:rsidR="00172F4C" w:rsidRPr="009622F0">
        <w:fldChar w:fldCharType="begin"/>
      </w:r>
      <w:r w:rsidR="00172F4C" w:rsidRPr="009622F0">
        <w:instrText xml:space="preserve"> Quote "(1B</w:instrText>
      </w:r>
      <w:r w:rsidR="00172F4C" w:rsidRPr="009622F0">
        <w:fldChar w:fldCharType="begin"/>
      </w:r>
      <w:r w:rsidR="00172F4C" w:rsidRPr="009622F0">
        <w:instrText xml:space="preserve"> Preserved=Yes </w:instrText>
      </w:r>
      <w:r w:rsidR="00172F4C" w:rsidRPr="009622F0">
        <w:fldChar w:fldCharType="end"/>
      </w:r>
      <w:r w:rsidR="00172F4C" w:rsidRPr="009622F0">
        <w:instrText xml:space="preserve">)" </w:instrText>
      </w:r>
      <w:r w:rsidR="00172F4C" w:rsidRPr="009622F0">
        <w:fldChar w:fldCharType="separate"/>
      </w:r>
      <w:r w:rsidR="00172F4C" w:rsidRPr="009622F0">
        <w:t>(1B)</w:t>
      </w:r>
      <w:r w:rsidR="00172F4C" w:rsidRPr="009622F0">
        <w:fldChar w:fldCharType="end"/>
      </w:r>
      <w:r w:rsidR="00172F4C" w:rsidRPr="009622F0">
        <w:t>  </w:t>
      </w:r>
      <w:bookmarkStart w:id="1" w:name="_Hlk76221790"/>
      <w:bookmarkStart w:id="2" w:name="_Hlk76368825"/>
      <w:r w:rsidR="005F3B84" w:rsidRPr="009622F0">
        <w:t xml:space="preserve">The event described in the direction must not result in a time or date where </w:t>
      </w:r>
      <w:r w:rsidR="00346767" w:rsidRPr="009622F0">
        <w:t>—</w:t>
      </w:r>
      <w:bookmarkEnd w:id="1"/>
    </w:p>
    <w:p w14:paraId="3421EDF8" w14:textId="0E484E02" w:rsidR="00346767" w:rsidRPr="009622F0" w:rsidRDefault="00541BA9" w:rsidP="00541BA9">
      <w:pPr>
        <w:pStyle w:val="Am1SectionTexta"/>
      </w:pPr>
      <w:r w:rsidRPr="009622F0">
        <w:lastRenderedPageBreak/>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bookmarkStart w:id="3" w:name="_Hlk76221804"/>
      <w:r w:rsidR="00346767" w:rsidRPr="009622F0">
        <w:t>the resulting time o</w:t>
      </w:r>
      <w:r w:rsidR="000B797E" w:rsidRPr="009622F0">
        <w:t>r</w:t>
      </w:r>
      <w:r w:rsidR="00346767" w:rsidRPr="009622F0">
        <w:t xml:space="preserve"> date is </w:t>
      </w:r>
      <w:r w:rsidR="005F3B84" w:rsidRPr="009622F0">
        <w:t>later than</w:t>
      </w:r>
      <w:r w:rsidR="00346767" w:rsidRPr="009622F0">
        <w:t xml:space="preserve"> the time or date that would otherwise apply; and</w:t>
      </w:r>
      <w:bookmarkEnd w:id="3"/>
    </w:p>
    <w:p w14:paraId="30F2EAB6" w14:textId="77777777" w:rsidR="000B797E" w:rsidRPr="009622F0" w:rsidRDefault="00541BA9" w:rsidP="00541BA9">
      <w:pPr>
        <w:pStyle w:val="Am1SectionTexta"/>
      </w:pP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bookmarkStart w:id="4" w:name="_Hlk76221818"/>
      <w:r w:rsidR="00F7430E" w:rsidRPr="009622F0">
        <w:t>the period between</w:t>
      </w:r>
      <w:r w:rsidR="00876E24" w:rsidRPr="009622F0">
        <w:t xml:space="preserve"> </w:t>
      </w:r>
      <w:r w:rsidR="000B797E" w:rsidRPr="009622F0">
        <w:t>—</w:t>
      </w:r>
      <w:bookmarkEnd w:id="4"/>
    </w:p>
    <w:p w14:paraId="48DFC626" w14:textId="67476588" w:rsidR="000B797E" w:rsidRPr="009622F0" w:rsidRDefault="000B797E" w:rsidP="000B797E">
      <w:pPr>
        <w:pStyle w:val="Am1SectionTexti"/>
      </w:pP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bookmarkStart w:id="5" w:name="_Hlk76221833"/>
      <w:r w:rsidRPr="009622F0">
        <w:t>the time or date that would otherwise apply;</w:t>
      </w:r>
      <w:r w:rsidR="00876E24" w:rsidRPr="009622F0">
        <w:t xml:space="preserve"> </w:t>
      </w:r>
      <w:r w:rsidR="00F7430E" w:rsidRPr="009622F0">
        <w:t>and</w:t>
      </w:r>
      <w:bookmarkEnd w:id="5"/>
      <w:r w:rsidR="00F7430E" w:rsidRPr="009622F0">
        <w:t xml:space="preserve"> </w:t>
      </w:r>
    </w:p>
    <w:p w14:paraId="34755971" w14:textId="390EFBD5" w:rsidR="000B797E" w:rsidRPr="009622F0" w:rsidRDefault="000B797E" w:rsidP="000B797E">
      <w:pPr>
        <w:pStyle w:val="Am1SectionTexti"/>
      </w:pP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bookmarkStart w:id="6" w:name="_Hlk76221842"/>
      <w:r w:rsidRPr="009622F0">
        <w:t>the resulting time or date,</w:t>
      </w:r>
      <w:r w:rsidR="00F7430E" w:rsidRPr="009622F0">
        <w:t xml:space="preserve"> </w:t>
      </w:r>
      <w:bookmarkEnd w:id="6"/>
    </w:p>
    <w:p w14:paraId="2875660C" w14:textId="4D586671" w:rsidR="00096963" w:rsidRPr="009622F0" w:rsidRDefault="00876E24" w:rsidP="005F3B84">
      <w:pPr>
        <w:pStyle w:val="Am1SectionTextaN0"/>
      </w:pPr>
      <w:r w:rsidRPr="009622F0">
        <w:t xml:space="preserve">is </w:t>
      </w:r>
      <w:r w:rsidR="00F7430E" w:rsidRPr="009622F0">
        <w:t>more</w:t>
      </w:r>
      <w:r w:rsidRPr="009622F0">
        <w:t xml:space="preserve"> than </w:t>
      </w:r>
      <w:r w:rsidR="000B797E" w:rsidRPr="009622F0">
        <w:t>that of a</w:t>
      </w:r>
      <w:r w:rsidRPr="009622F0">
        <w:t xml:space="preserve"> single prescribed accounting period applicable to the registered (Seventh Schedule — pay only) person</w:t>
      </w:r>
      <w:bookmarkStart w:id="7" w:name="_Hlk76221852"/>
      <w:bookmarkEnd w:id="2"/>
      <w:r w:rsidR="007A7E97" w:rsidRPr="009622F0">
        <w:t>.</w:t>
      </w:r>
      <w:bookmarkEnd w:id="7"/>
      <w:r w:rsidR="00770C1C" w:rsidRPr="009622F0">
        <w:t>”.</w:t>
      </w:r>
    </w:p>
    <w:p w14:paraId="164B2ABF" w14:textId="3DC59503" w:rsidR="007A7E97" w:rsidRPr="009622F0" w:rsidRDefault="00070D1F" w:rsidP="00070D1F">
      <w:pPr>
        <w:pStyle w:val="SectionHeading"/>
      </w:pPr>
      <w:r w:rsidRPr="009622F0">
        <w:fldChar w:fldCharType="begin"/>
      </w:r>
      <w:r w:rsidRPr="009622F0">
        <w:instrText xml:space="preserve"> GUID=54445721-25e2-4b95-a78c-acc4866f9476 </w:instrText>
      </w:r>
      <w:r w:rsidRPr="009622F0">
        <w:fldChar w:fldCharType="end"/>
      </w:r>
      <w:r w:rsidRPr="009622F0">
        <w:t>Amendment of section 14</w:t>
      </w:r>
    </w:p>
    <w:p w14:paraId="6DE997A8" w14:textId="556EED48" w:rsidR="007A7E97" w:rsidRPr="009622F0" w:rsidRDefault="00070D1F" w:rsidP="00070D1F">
      <w:pPr>
        <w:pStyle w:val="SectionText1"/>
      </w:pPr>
      <w:r w:rsidRPr="009622F0">
        <w:fldChar w:fldCharType="begin"/>
      </w:r>
      <w:r w:rsidRPr="009622F0">
        <w:instrText xml:space="preserve"> GUID=b9a7f9ae-ba51-47c3-aa47-55fc56186c11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6</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6</w:t>
      </w:r>
      <w:r w:rsidR="00AD27DC" w:rsidRPr="009622F0">
        <w:rPr>
          <w:b/>
          <w:bCs/>
        </w:rPr>
        <w:t>.</w:t>
      </w:r>
      <w:r w:rsidRPr="009622F0">
        <w:fldChar w:fldCharType="end"/>
      </w:r>
      <w:r w:rsidRPr="009622F0">
        <w:t>  </w:t>
      </w:r>
      <w:r w:rsidR="007A7E97" w:rsidRPr="009622F0">
        <w:t>Section 14 of the principal Act is amended —</w:t>
      </w:r>
    </w:p>
    <w:p w14:paraId="487EB6A8" w14:textId="2C9E3F67" w:rsidR="007A7E97" w:rsidRPr="009622F0" w:rsidRDefault="00070D1F" w:rsidP="00070D1F">
      <w:pPr>
        <w:pStyle w:val="SectionTexta"/>
      </w:pPr>
      <w:r w:rsidRPr="009622F0">
        <w:fldChar w:fldCharType="begin"/>
      </w:r>
      <w:r w:rsidRPr="009622F0">
        <w:instrText xml:space="preserve"> GUID=e86e7035-e5d2-4d63-a7cf-21419c5a0594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7A7E97" w:rsidRPr="009622F0">
        <w:t>by deleting subsection (1) and substituting the following subsection</w:t>
      </w:r>
      <w:r w:rsidR="00876E24" w:rsidRPr="009622F0">
        <w:t>s</w:t>
      </w:r>
      <w:r w:rsidR="007A7E97" w:rsidRPr="009622F0">
        <w:t>:</w:t>
      </w:r>
    </w:p>
    <w:p w14:paraId="2F703230" w14:textId="1BC1775F" w:rsidR="007A7E97" w:rsidRPr="009622F0" w:rsidRDefault="00770C1C" w:rsidP="00070D1F">
      <w:pPr>
        <w:pStyle w:val="Am2SectionText1"/>
      </w:pPr>
      <w:r w:rsidRPr="009622F0">
        <w:t>“</w:t>
      </w:r>
      <w:r w:rsidR="00070D1F" w:rsidRPr="009622F0">
        <w:fldChar w:fldCharType="begin"/>
      </w:r>
      <w:r w:rsidR="00070D1F" w:rsidRPr="009622F0">
        <w:instrText xml:space="preserve"> GUID=4f8f57e9-7c5a-4c2a-92f0-d04279c26173 </w:instrText>
      </w:r>
      <w:r w:rsidR="00070D1F" w:rsidRPr="009622F0">
        <w:fldChar w:fldCharType="end"/>
      </w:r>
      <w:r w:rsidR="00070D1F" w:rsidRPr="009622F0">
        <w:fldChar w:fldCharType="begin"/>
      </w:r>
      <w:r w:rsidR="00070D1F" w:rsidRPr="009622F0">
        <w:instrText xml:space="preserve"> Quote "(1</w:instrText>
      </w:r>
      <w:r w:rsidR="00070D1F" w:rsidRPr="009622F0">
        <w:fldChar w:fldCharType="begin"/>
      </w:r>
      <w:r w:rsidR="00070D1F" w:rsidRPr="009622F0">
        <w:instrText xml:space="preserve"> Preserved=Yes </w:instrText>
      </w:r>
      <w:r w:rsidR="00070D1F" w:rsidRPr="009622F0">
        <w:fldChar w:fldCharType="end"/>
      </w:r>
      <w:r w:rsidR="00070D1F" w:rsidRPr="009622F0">
        <w:instrText xml:space="preserve">)" </w:instrText>
      </w:r>
      <w:r w:rsidR="00070D1F" w:rsidRPr="009622F0">
        <w:fldChar w:fldCharType="separate"/>
      </w:r>
      <w:r w:rsidR="00070D1F" w:rsidRPr="009622F0">
        <w:t>(1)</w:t>
      </w:r>
      <w:r w:rsidR="00070D1F" w:rsidRPr="009622F0">
        <w:fldChar w:fldCharType="end"/>
      </w:r>
      <w:r w:rsidR="00070D1F" w:rsidRPr="009622F0">
        <w:t>  </w:t>
      </w:r>
      <w:r w:rsidR="007A7E97" w:rsidRPr="009622F0">
        <w:t>This section applies where —</w:t>
      </w:r>
    </w:p>
    <w:p w14:paraId="3261E6B6" w14:textId="7EBC8549" w:rsidR="007A7E97" w:rsidRPr="009622F0" w:rsidRDefault="00070D1F" w:rsidP="00070D1F">
      <w:pPr>
        <w:pStyle w:val="Am2SectionTexta"/>
      </w:pPr>
      <w:r w:rsidRPr="009622F0">
        <w:fldChar w:fldCharType="begin"/>
      </w:r>
      <w:r w:rsidRPr="009622F0">
        <w:instrText xml:space="preserve"> GUID=edfe8afa-95b4-4f88-98b4-c56f6434858f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A7E97" w:rsidRPr="009622F0">
        <w:t>a supply of distantly taxable goods is —</w:t>
      </w:r>
    </w:p>
    <w:p w14:paraId="70DCA6C3" w14:textId="439EC084" w:rsidR="007A7E97" w:rsidRPr="009622F0" w:rsidRDefault="00070D1F" w:rsidP="00070D1F">
      <w:pPr>
        <w:pStyle w:val="Am2SectionTexti"/>
      </w:pPr>
      <w:r w:rsidRPr="009622F0">
        <w:fldChar w:fldCharType="begin"/>
      </w:r>
      <w:r w:rsidRPr="009622F0">
        <w:instrText xml:space="preserve"> GUID=5abb7f92-ee3d-4159-aa3a-872ea66ba52e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r w:rsidR="007A7E97" w:rsidRPr="009622F0">
        <w:t>made to a person (called in this section the recipient) who —</w:t>
      </w:r>
    </w:p>
    <w:p w14:paraId="5BF66E17" w14:textId="2751035E" w:rsidR="007A7E97" w:rsidRPr="009622F0" w:rsidRDefault="00070D1F" w:rsidP="00070D1F">
      <w:pPr>
        <w:pStyle w:val="Am2SectionTextA0"/>
      </w:pPr>
      <w:r w:rsidRPr="009622F0">
        <w:fldChar w:fldCharType="begin"/>
      </w:r>
      <w:r w:rsidRPr="009622F0">
        <w:instrText xml:space="preserve"> GUID=261c9c49-9511-4036-b7e9-a1613c534ab2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r>
      <w:r w:rsidR="007A7E97" w:rsidRPr="009622F0">
        <w:t>belongs in Singapore;</w:t>
      </w:r>
    </w:p>
    <w:p w14:paraId="17EA4DE3" w14:textId="0AA0E0EC" w:rsidR="007A7E97" w:rsidRPr="009622F0" w:rsidRDefault="00070D1F" w:rsidP="00070D1F">
      <w:pPr>
        <w:pStyle w:val="Am2SectionTextA0"/>
      </w:pPr>
      <w:r w:rsidRPr="009622F0">
        <w:fldChar w:fldCharType="begin"/>
      </w:r>
      <w:r w:rsidRPr="009622F0">
        <w:instrText xml:space="preserve"> GUID=d9a80231-9d9b-47b0-8860-7d4a5000bf0a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r>
      <w:r w:rsidR="007A7E97" w:rsidRPr="009622F0">
        <w:t>is a registered person, or is not a registered person but is liable to be registered under paragraph 1 or 1B of the First Schedule; and</w:t>
      </w:r>
    </w:p>
    <w:p w14:paraId="12BAB5AA" w14:textId="760CB52E" w:rsidR="007A7E97" w:rsidRPr="009622F0" w:rsidRDefault="00070D1F" w:rsidP="00070D1F">
      <w:pPr>
        <w:pStyle w:val="Am2SectionTextA0"/>
      </w:pPr>
      <w:r w:rsidRPr="009622F0">
        <w:fldChar w:fldCharType="begin"/>
      </w:r>
      <w:r w:rsidRPr="009622F0">
        <w:instrText xml:space="preserve"> GUID=3c72aba1-26c3-4f26-b227-c5c4835b6afe </w:instrText>
      </w:r>
      <w:r w:rsidRPr="009622F0">
        <w:fldChar w:fldCharType="end"/>
      </w:r>
      <w:r w:rsidRPr="009622F0">
        <w:tab/>
      </w:r>
      <w:r w:rsidRPr="009622F0">
        <w:fldChar w:fldCharType="begin"/>
      </w:r>
      <w:r w:rsidRPr="009622F0">
        <w:instrText xml:space="preserve"> Quote "(C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(C)</w:t>
      </w:r>
      <w:r w:rsidRPr="009622F0">
        <w:fldChar w:fldCharType="end"/>
      </w:r>
      <w:r w:rsidRPr="009622F0">
        <w:tab/>
      </w:r>
      <w:r w:rsidR="007A7E97" w:rsidRPr="009622F0">
        <w:t>is not receiving the goods as an individual in the private or personal capacity of the individual; or</w:t>
      </w:r>
    </w:p>
    <w:p w14:paraId="1FD7F714" w14:textId="3ACD0B14" w:rsidR="007A7E97" w:rsidRPr="009622F0" w:rsidRDefault="00070D1F" w:rsidP="00070D1F">
      <w:pPr>
        <w:pStyle w:val="Am2SectionTexti"/>
      </w:pPr>
      <w:r w:rsidRPr="009622F0">
        <w:fldChar w:fldCharType="begin"/>
      </w:r>
      <w:r w:rsidRPr="009622F0">
        <w:instrText xml:space="preserve"> GUID=f9593640-91a8-4361-a24c-678bd873fd41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r w:rsidR="007A7E97" w:rsidRPr="009622F0">
        <w:t xml:space="preserve">made by a branch of a person in a country other than Singapore through which the person carries on any business, and </w:t>
      </w:r>
      <w:r w:rsidR="00CB78E8" w:rsidRPr="009622F0">
        <w:t>made to</w:t>
      </w:r>
      <w:r w:rsidR="007A7E97" w:rsidRPr="009622F0">
        <w:t xml:space="preserve"> a branch of the person in Singapore through which the person (</w:t>
      </w:r>
      <w:r w:rsidR="00B94A4C" w:rsidRPr="009622F0">
        <w:t xml:space="preserve">also </w:t>
      </w:r>
      <w:r w:rsidR="007A7E97" w:rsidRPr="009622F0">
        <w:t>called in this section the recipient) carries on any business; or</w:t>
      </w:r>
    </w:p>
    <w:p w14:paraId="3B2E7635" w14:textId="7C66B1D7" w:rsidR="007A7E97" w:rsidRPr="009622F0" w:rsidRDefault="00070D1F" w:rsidP="00070D1F">
      <w:pPr>
        <w:pStyle w:val="Am2SectionTexta"/>
      </w:pPr>
      <w:r w:rsidRPr="009622F0">
        <w:fldChar w:fldCharType="begin"/>
      </w:r>
      <w:r w:rsidRPr="009622F0">
        <w:instrText xml:space="preserve"> GUID=1021e708-2541-4458-a581-3159595f1851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A7E97" w:rsidRPr="009622F0">
        <w:t>a supply of services is —</w:t>
      </w:r>
    </w:p>
    <w:p w14:paraId="0079B516" w14:textId="7165F4FE" w:rsidR="007A7E97" w:rsidRPr="009622F0" w:rsidRDefault="00070D1F" w:rsidP="00070D1F">
      <w:pPr>
        <w:pStyle w:val="Am2SectionTexti"/>
      </w:pPr>
      <w:r w:rsidRPr="009622F0">
        <w:lastRenderedPageBreak/>
        <w:fldChar w:fldCharType="begin"/>
      </w:r>
      <w:r w:rsidRPr="009622F0">
        <w:instrText xml:space="preserve"> GUID=1db980b8-be5f-477c-9249-ddb8952ee5fb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r w:rsidR="007A7E97" w:rsidRPr="009622F0">
        <w:t>made by a person who belongs in a country other than Singapore, and made to a person (</w:t>
      </w:r>
      <w:r w:rsidR="00876E24" w:rsidRPr="009622F0">
        <w:t xml:space="preserve">also </w:t>
      </w:r>
      <w:r w:rsidR="007A7E97" w:rsidRPr="009622F0">
        <w:t>called in this section the recipient) who</w:t>
      </w:r>
      <w:r w:rsidR="00876E24" w:rsidRPr="009622F0">
        <w:t> </w:t>
      </w:r>
      <w:r w:rsidR="007A7E97" w:rsidRPr="009622F0">
        <w:t>—</w:t>
      </w:r>
    </w:p>
    <w:p w14:paraId="5824BAB3" w14:textId="220B8B14" w:rsidR="007A7E97" w:rsidRPr="009622F0" w:rsidRDefault="00070D1F" w:rsidP="00070D1F">
      <w:pPr>
        <w:pStyle w:val="Am2SectionTextA0"/>
      </w:pPr>
      <w:r w:rsidRPr="009622F0">
        <w:fldChar w:fldCharType="begin"/>
      </w:r>
      <w:r w:rsidRPr="009622F0">
        <w:instrText xml:space="preserve"> GUID=c95d09fb-d8b3-4253-b9f7-55aa9bfebede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r>
      <w:r w:rsidR="007A7E97" w:rsidRPr="009622F0">
        <w:t>belongs in Singapore;</w:t>
      </w:r>
    </w:p>
    <w:p w14:paraId="141B373A" w14:textId="0143E36F" w:rsidR="007A7E97" w:rsidRPr="009622F0" w:rsidRDefault="00070D1F" w:rsidP="00070D1F">
      <w:pPr>
        <w:pStyle w:val="Am2SectionTextA0"/>
      </w:pPr>
      <w:r w:rsidRPr="009622F0">
        <w:fldChar w:fldCharType="begin"/>
      </w:r>
      <w:r w:rsidRPr="009622F0">
        <w:instrText xml:space="preserve"> GUID=a5959406-edf5-4215-b937-993a42f7d7c6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r>
      <w:r w:rsidR="007A7E97" w:rsidRPr="009622F0">
        <w:t>is a registered person, or is not a registered person but is liable to be registered under paragraph 1 or 1B of the First Schedule; and</w:t>
      </w:r>
    </w:p>
    <w:p w14:paraId="732274F9" w14:textId="1D45235B" w:rsidR="007A7E97" w:rsidRPr="009622F0" w:rsidRDefault="00070D1F" w:rsidP="00070D1F">
      <w:pPr>
        <w:pStyle w:val="Am2SectionTextA0"/>
      </w:pPr>
      <w:r w:rsidRPr="009622F0">
        <w:fldChar w:fldCharType="begin"/>
      </w:r>
      <w:r w:rsidRPr="009622F0">
        <w:instrText xml:space="preserve"> GUID=14b6bb3d-226a-4296-9e65-b38b6de1dafe </w:instrText>
      </w:r>
      <w:r w:rsidRPr="009622F0">
        <w:fldChar w:fldCharType="end"/>
      </w:r>
      <w:r w:rsidRPr="009622F0">
        <w:tab/>
      </w:r>
      <w:r w:rsidRPr="009622F0">
        <w:fldChar w:fldCharType="begin"/>
      </w:r>
      <w:r w:rsidRPr="009622F0">
        <w:instrText xml:space="preserve"> Quote "(C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(C)</w:t>
      </w:r>
      <w:r w:rsidRPr="009622F0">
        <w:fldChar w:fldCharType="end"/>
      </w:r>
      <w:r w:rsidRPr="009622F0">
        <w:tab/>
      </w:r>
      <w:r w:rsidR="007A7E97" w:rsidRPr="009622F0">
        <w:t>is not receiving the services as an individual in the private or personal capacity of the individual; or</w:t>
      </w:r>
    </w:p>
    <w:p w14:paraId="0BEE6A8C" w14:textId="2252185D" w:rsidR="007A7E97" w:rsidRPr="009622F0" w:rsidRDefault="00070D1F" w:rsidP="00070D1F">
      <w:pPr>
        <w:pStyle w:val="Am2SectionTexti"/>
      </w:pPr>
      <w:r w:rsidRPr="009622F0">
        <w:fldChar w:fldCharType="begin"/>
      </w:r>
      <w:r w:rsidRPr="009622F0">
        <w:instrText xml:space="preserve"> GUID=221fea9d-3538-4c75-a0d4-212b6a163a4a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r w:rsidR="007A7E97" w:rsidRPr="009622F0">
        <w:t>made by a branch of a person in a country other than Singapore through which the person carries on any business, and made to a branch of the person in Singapore through which the person (</w:t>
      </w:r>
      <w:r w:rsidR="00B94A4C" w:rsidRPr="009622F0">
        <w:t xml:space="preserve">also </w:t>
      </w:r>
      <w:r w:rsidR="007A7E97" w:rsidRPr="009622F0">
        <w:t>called in this section the recipient) carries on any business,</w:t>
      </w:r>
    </w:p>
    <w:p w14:paraId="417E6250" w14:textId="3604AB98" w:rsidR="007A7E97" w:rsidRPr="009622F0" w:rsidRDefault="007A7E97" w:rsidP="00070D1F">
      <w:pPr>
        <w:pStyle w:val="Am2SectionText1N"/>
      </w:pPr>
      <w:r w:rsidRPr="009622F0">
        <w:fldChar w:fldCharType="begin"/>
      </w:r>
      <w:r w:rsidRPr="009622F0">
        <w:instrText xml:space="preserve"> GUID=5cddd035-1917-433d-a90e-afa7cca52911 </w:instrText>
      </w:r>
      <w:r w:rsidRPr="009622F0">
        <w:fldChar w:fldCharType="end"/>
      </w:r>
      <w:r w:rsidRPr="009622F0">
        <w:t>and the recipient is not entitled to credit for the full amount of the recipient’s input tax under sections 19 and 20 for the prescribed accounting period or longer period mentioned in section 20(4)(</w:t>
      </w:r>
      <w:r w:rsidRPr="009622F0">
        <w:rPr>
          <w:i/>
          <w:iCs/>
        </w:rPr>
        <w:t>b</w:t>
      </w:r>
      <w:r w:rsidRPr="009622F0">
        <w:t>) in which the distantly taxable goods or services are received.</w:t>
      </w:r>
    </w:p>
    <w:p w14:paraId="45F5711B" w14:textId="5E86C9A6" w:rsidR="00876E24" w:rsidRPr="009622F0" w:rsidRDefault="00876E24" w:rsidP="00876E24">
      <w:pPr>
        <w:pStyle w:val="Am2SectionText1"/>
      </w:pPr>
      <w:r w:rsidRPr="009622F0">
        <w:fldChar w:fldCharType="begin"/>
      </w:r>
      <w:r w:rsidRPr="009622F0">
        <w:instrText xml:space="preserve"> GUID=cb5f9859-1553-4551-b55e-13f09047f6ac </w:instrText>
      </w:r>
      <w:r w:rsidRPr="009622F0">
        <w:fldChar w:fldCharType="end"/>
      </w:r>
      <w:r w:rsidRPr="009622F0">
        <w:fldChar w:fldCharType="begin"/>
      </w:r>
      <w:r w:rsidRPr="009622F0">
        <w:instrText xml:space="preserve"> Quote "(1AA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(1AA)</w:t>
      </w:r>
      <w:r w:rsidRPr="009622F0">
        <w:fldChar w:fldCharType="end"/>
      </w:r>
      <w:r w:rsidRPr="009622F0">
        <w:t>  </w:t>
      </w:r>
      <w:r w:rsidR="00603020" w:rsidRPr="009622F0">
        <w:t>In addition</w:t>
      </w:r>
      <w:r w:rsidRPr="009622F0">
        <w:t xml:space="preserve">, where any one or more persons (each </w:t>
      </w:r>
      <w:r w:rsidRPr="009622F0">
        <w:rPr>
          <w:i/>
          <w:iCs/>
        </w:rPr>
        <w:t>Y</w:t>
      </w:r>
      <w:r w:rsidRPr="009622F0">
        <w:t>) other than the recipient (</w:t>
      </w:r>
      <w:r w:rsidRPr="009622F0">
        <w:rPr>
          <w:i/>
          <w:iCs/>
        </w:rPr>
        <w:t>X</w:t>
      </w:r>
      <w:r w:rsidRPr="009622F0">
        <w:t xml:space="preserve">) mentioned in subsection (1) to whom the supply is made, directly benefits from the distantly taxable goods or services, and any </w:t>
      </w:r>
      <w:r w:rsidRPr="009622F0">
        <w:rPr>
          <w:i/>
          <w:iCs/>
        </w:rPr>
        <w:t>Y</w:t>
      </w:r>
      <w:r w:rsidRPr="009622F0">
        <w:t xml:space="preserve"> —</w:t>
      </w:r>
    </w:p>
    <w:p w14:paraId="7400FF75" w14:textId="77777777" w:rsidR="00876E24" w:rsidRPr="009622F0" w:rsidRDefault="00876E24" w:rsidP="00876E24">
      <w:pPr>
        <w:pStyle w:val="Am2SectionTexta"/>
      </w:pPr>
      <w:r w:rsidRPr="009622F0">
        <w:fldChar w:fldCharType="begin"/>
      </w:r>
      <w:r w:rsidRPr="009622F0">
        <w:instrText xml:space="preserve"> GUID=d37753fc-c873-4475-aad9-d39d1f2f611e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satisfies the requirements of sub-paragraphs (A), (B) and (C) of subsection (1)(</w:t>
      </w:r>
      <w:r w:rsidRPr="009622F0">
        <w:rPr>
          <w:i/>
          <w:iCs/>
        </w:rPr>
        <w:t>a</w:t>
      </w:r>
      <w:r w:rsidRPr="009622F0">
        <w:t>)(</w:t>
      </w:r>
      <w:proofErr w:type="spellStart"/>
      <w:r w:rsidRPr="009622F0">
        <w:t>i</w:t>
      </w:r>
      <w:proofErr w:type="spellEnd"/>
      <w:r w:rsidRPr="009622F0">
        <w:t>) or (</w:t>
      </w:r>
      <w:r w:rsidRPr="009622F0">
        <w:rPr>
          <w:i/>
          <w:iCs/>
        </w:rPr>
        <w:t>b</w:t>
      </w:r>
      <w:r w:rsidRPr="009622F0">
        <w:t>)(</w:t>
      </w:r>
      <w:proofErr w:type="spellStart"/>
      <w:r w:rsidRPr="009622F0">
        <w:t>i</w:t>
      </w:r>
      <w:proofErr w:type="spellEnd"/>
      <w:r w:rsidRPr="009622F0">
        <w:t xml:space="preserve">), as the case may be; and </w:t>
      </w:r>
    </w:p>
    <w:p w14:paraId="655525DC" w14:textId="77777777" w:rsidR="00876E24" w:rsidRPr="009622F0" w:rsidRDefault="00876E24" w:rsidP="00876E24">
      <w:pPr>
        <w:pStyle w:val="Am2SectionTexta"/>
      </w:pPr>
      <w:r w:rsidRPr="009622F0">
        <w:fldChar w:fldCharType="begin"/>
      </w:r>
      <w:r w:rsidRPr="009622F0">
        <w:instrText xml:space="preserve"> GUID=c4c79bdf-4f0d-49c8-aca6-f0545b94d37a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is not entitled to credit for the full amount of the input tax under sections 19 and 20 for the prescribed accounting period or longer period mentioned in section 20(4)(</w:t>
      </w:r>
      <w:r w:rsidRPr="009622F0">
        <w:rPr>
          <w:i/>
          <w:iCs/>
        </w:rPr>
        <w:t>b</w:t>
      </w:r>
      <w:r w:rsidRPr="009622F0">
        <w:t xml:space="preserve">) in which the distantly taxable goods or services are received, </w:t>
      </w:r>
    </w:p>
    <w:p w14:paraId="6C7EBB38" w14:textId="77777777" w:rsidR="00603020" w:rsidRPr="009622F0" w:rsidRDefault="00876E24" w:rsidP="00876E24">
      <w:pPr>
        <w:pStyle w:val="Am2SectionText1N"/>
      </w:pPr>
      <w:r w:rsidRPr="009622F0">
        <w:lastRenderedPageBreak/>
        <w:fldChar w:fldCharType="begin"/>
      </w:r>
      <w:r w:rsidRPr="009622F0">
        <w:instrText xml:space="preserve"> GUID=f635219f-058a-4ded-99b5-3776e656b88f </w:instrText>
      </w:r>
      <w:r w:rsidRPr="009622F0">
        <w:fldChar w:fldCharType="end"/>
      </w:r>
      <w:r w:rsidRPr="009622F0">
        <w:t xml:space="preserve">then </w:t>
      </w:r>
      <w:r w:rsidR="00603020" w:rsidRPr="009622F0">
        <w:t>—</w:t>
      </w:r>
    </w:p>
    <w:p w14:paraId="1AE5D7F7" w14:textId="615B4D33" w:rsidR="00603020" w:rsidRPr="009622F0" w:rsidRDefault="00603020" w:rsidP="00603020">
      <w:pPr>
        <w:pStyle w:val="Am2SectionTexta"/>
      </w:pP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876E24" w:rsidRPr="009622F0">
        <w:t xml:space="preserve">that </w:t>
      </w:r>
      <w:r w:rsidR="00876E24" w:rsidRPr="009622F0">
        <w:rPr>
          <w:i/>
          <w:iCs/>
        </w:rPr>
        <w:t>Y</w:t>
      </w:r>
      <w:r w:rsidR="00876E24" w:rsidRPr="009622F0">
        <w:t xml:space="preserve"> is treated as a recipient </w:t>
      </w:r>
      <w:bookmarkStart w:id="8" w:name="_Hlk76222308"/>
      <w:r w:rsidRPr="009622F0">
        <w:t>to whom the supply of distantly taxable goods or service is made</w:t>
      </w:r>
      <w:bookmarkEnd w:id="8"/>
      <w:r w:rsidRPr="009622F0">
        <w:t xml:space="preserve"> </w:t>
      </w:r>
      <w:r w:rsidR="00876E24" w:rsidRPr="009622F0">
        <w:t>for the purpose of this section</w:t>
      </w:r>
      <w:r w:rsidRPr="009622F0">
        <w:t>,</w:t>
      </w:r>
      <w:r w:rsidR="00876E24" w:rsidRPr="009622F0">
        <w:t xml:space="preserve"> to the extent of the consideration paid by that </w:t>
      </w:r>
      <w:r w:rsidR="00876E24" w:rsidRPr="009622F0">
        <w:rPr>
          <w:i/>
          <w:iCs/>
        </w:rPr>
        <w:t>Y</w:t>
      </w:r>
      <w:r w:rsidR="00876E24" w:rsidRPr="009622F0">
        <w:t xml:space="preserve"> for the </w:t>
      </w:r>
      <w:r w:rsidRPr="009622F0">
        <w:t>supply; and</w:t>
      </w:r>
    </w:p>
    <w:p w14:paraId="0E9A5A97" w14:textId="52A83AF3" w:rsidR="00876E24" w:rsidRPr="009622F0" w:rsidRDefault="00603020" w:rsidP="00603020">
      <w:pPr>
        <w:pStyle w:val="Am2SectionTexta"/>
      </w:pP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876E24" w:rsidRPr="009622F0">
        <w:rPr>
          <w:i/>
          <w:iCs/>
        </w:rPr>
        <w:t>X</w:t>
      </w:r>
      <w:r w:rsidR="00876E24" w:rsidRPr="009622F0">
        <w:t xml:space="preserve"> is the recipient only to the extent of the consideration not paid by any </w:t>
      </w:r>
      <w:r w:rsidR="00876E24" w:rsidRPr="009622F0">
        <w:rPr>
          <w:i/>
          <w:iCs/>
        </w:rPr>
        <w:t>Y</w:t>
      </w:r>
      <w:r w:rsidR="00876E24" w:rsidRPr="009622F0">
        <w:t>.”;</w:t>
      </w:r>
    </w:p>
    <w:p w14:paraId="5D25F893" w14:textId="5605F04C" w:rsidR="007A7E97" w:rsidRPr="009622F0" w:rsidRDefault="00C3773D" w:rsidP="00C3773D">
      <w:pPr>
        <w:pStyle w:val="SectionTexta"/>
      </w:pPr>
      <w:r w:rsidRPr="009622F0">
        <w:fldChar w:fldCharType="begin"/>
      </w:r>
      <w:r w:rsidRPr="009622F0">
        <w:instrText xml:space="preserve"> GUID=ad35c278-3b1d-4caf-b610-375e58ce19f6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7A7E97" w:rsidRPr="009622F0">
        <w:t>by deleting the words “</w:t>
      </w:r>
      <w:r w:rsidR="00070D1F" w:rsidRPr="009622F0">
        <w:t>Subsection (1)(</w:t>
      </w:r>
      <w:r w:rsidR="00070D1F" w:rsidRPr="009622F0">
        <w:rPr>
          <w:i/>
          <w:iCs/>
        </w:rPr>
        <w:t>b</w:t>
      </w:r>
      <w:r w:rsidR="00070D1F" w:rsidRPr="009622F0">
        <w:t>)</w:t>
      </w:r>
      <w:r w:rsidR="007A7E97" w:rsidRPr="009622F0">
        <w:t>” in subsection (1A) and substituting the following words “</w:t>
      </w:r>
      <w:r w:rsidR="00070D1F" w:rsidRPr="009622F0">
        <w:t>The requirement in subsection</w:t>
      </w:r>
      <w:r w:rsidR="00876E24" w:rsidRPr="009622F0">
        <w:t>s</w:t>
      </w:r>
      <w:r w:rsidR="00070D1F" w:rsidRPr="009622F0">
        <w:t xml:space="preserve"> (1) </w:t>
      </w:r>
      <w:r w:rsidR="00876E24" w:rsidRPr="009622F0">
        <w:t xml:space="preserve">and (1AA) </w:t>
      </w:r>
      <w:r w:rsidR="00070D1F" w:rsidRPr="009622F0">
        <w:t xml:space="preserve">that the </w:t>
      </w:r>
      <w:r w:rsidRPr="009622F0">
        <w:t>recipient is not entitled to credit for the full amount of the recipient’s input tax</w:t>
      </w:r>
      <w:r w:rsidR="007A7E97" w:rsidRPr="009622F0">
        <w:t>”;</w:t>
      </w:r>
    </w:p>
    <w:p w14:paraId="19164C75" w14:textId="79F45D4B" w:rsidR="007A7E97" w:rsidRPr="009622F0" w:rsidRDefault="00C3773D" w:rsidP="00C3773D">
      <w:pPr>
        <w:pStyle w:val="SectionTexta"/>
      </w:pPr>
      <w:r w:rsidRPr="009622F0">
        <w:fldChar w:fldCharType="begin"/>
      </w:r>
      <w:r w:rsidRPr="009622F0">
        <w:instrText xml:space="preserve"> GUID=164489b0-1b46-4ca2-a9cd-5b27fd9c1e3f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7A7E97" w:rsidRPr="009622F0">
        <w:t>by inserting, immediately after subsection (1A), the following subsections:</w:t>
      </w:r>
    </w:p>
    <w:p w14:paraId="3A04D7B2" w14:textId="0957C35D" w:rsidR="007A7E97" w:rsidRPr="009622F0" w:rsidRDefault="00876E24" w:rsidP="00876E24">
      <w:pPr>
        <w:pStyle w:val="Am2SectionText1"/>
      </w:pPr>
      <w:r w:rsidRPr="009622F0">
        <w:t>“</w:t>
      </w:r>
      <w:r w:rsidR="004F318D" w:rsidRPr="009622F0">
        <w:fldChar w:fldCharType="begin"/>
      </w:r>
      <w:r w:rsidR="004F318D" w:rsidRPr="009622F0">
        <w:instrText xml:space="preserve"> GUID=65fcad60-cc5a-44cc-be0a-0d56a5cd2117 </w:instrText>
      </w:r>
      <w:r w:rsidR="004F318D" w:rsidRPr="009622F0">
        <w:fldChar w:fldCharType="end"/>
      </w:r>
      <w:r w:rsidR="004F318D" w:rsidRPr="009622F0">
        <w:fldChar w:fldCharType="begin"/>
      </w:r>
      <w:r w:rsidR="004F318D" w:rsidRPr="009622F0">
        <w:instrText xml:space="preserve"> Quote "(1C</w:instrText>
      </w:r>
      <w:r w:rsidR="004F318D" w:rsidRPr="009622F0">
        <w:fldChar w:fldCharType="begin"/>
      </w:r>
      <w:r w:rsidR="004F318D" w:rsidRPr="009622F0">
        <w:instrText xml:space="preserve"> Preserved=Yes </w:instrText>
      </w:r>
      <w:r w:rsidR="004F318D" w:rsidRPr="009622F0">
        <w:fldChar w:fldCharType="end"/>
      </w:r>
      <w:r w:rsidR="004F318D" w:rsidRPr="009622F0">
        <w:instrText xml:space="preserve">)" </w:instrText>
      </w:r>
      <w:r w:rsidR="004F318D" w:rsidRPr="009622F0">
        <w:fldChar w:fldCharType="separate"/>
      </w:r>
      <w:r w:rsidR="004F318D" w:rsidRPr="009622F0">
        <w:t>(</w:t>
      </w:r>
      <w:r w:rsidRPr="009622F0">
        <w:t>1B</w:t>
      </w:r>
      <w:r w:rsidR="004F318D" w:rsidRPr="009622F0">
        <w:t>)</w:t>
      </w:r>
      <w:r w:rsidR="004F318D" w:rsidRPr="009622F0">
        <w:fldChar w:fldCharType="end"/>
      </w:r>
      <w:r w:rsidR="004F318D" w:rsidRPr="009622F0">
        <w:t>  </w:t>
      </w:r>
      <w:r w:rsidR="007A7E97" w:rsidRPr="009622F0">
        <w:t>For the purposes of this section, in determining whether goods are distantly taxable goods, if the recipient is unable to verify the location of the goods at the point of sale of the goods, or the manner or mode of transport by which the goods will be delivered to a place in the customs territory, the recipient may rely on the best available information to do so.</w:t>
      </w:r>
      <w:r w:rsidRPr="009622F0">
        <w:t>”;</w:t>
      </w:r>
    </w:p>
    <w:p w14:paraId="04C9516F" w14:textId="2E73539B" w:rsidR="00194433" w:rsidRPr="009622F0" w:rsidRDefault="00AD46D2" w:rsidP="00AD46D2">
      <w:pPr>
        <w:pStyle w:val="SectionTexta"/>
      </w:pPr>
      <w:r w:rsidRPr="009622F0">
        <w:fldChar w:fldCharType="begin"/>
      </w:r>
      <w:r w:rsidRPr="009622F0">
        <w:instrText xml:space="preserve"> GUID=0587647a-b704-4d1c-a22c-28ba96eb61e8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194433" w:rsidRPr="009622F0">
        <w:t>by deleting the words “</w:t>
      </w:r>
      <w:r w:rsidRPr="009622F0">
        <w:t>and (4)</w:t>
      </w:r>
      <w:r w:rsidR="00194433" w:rsidRPr="009622F0">
        <w:t>” in subsection (2) and substituting the words “</w:t>
      </w:r>
      <w:r w:rsidR="002718F9" w:rsidRPr="009622F0">
        <w:t xml:space="preserve">, </w:t>
      </w:r>
      <w:r w:rsidRPr="009622F0">
        <w:t>(3A) and (4)</w:t>
      </w:r>
      <w:r w:rsidR="00194433" w:rsidRPr="009622F0">
        <w:t>”;</w:t>
      </w:r>
    </w:p>
    <w:p w14:paraId="3A45BB15" w14:textId="502E7151" w:rsidR="00194433" w:rsidRPr="009622F0" w:rsidRDefault="00AD46D2" w:rsidP="00AD46D2">
      <w:pPr>
        <w:pStyle w:val="SectionTexta"/>
      </w:pPr>
      <w:r w:rsidRPr="009622F0">
        <w:fldChar w:fldCharType="begin"/>
      </w:r>
      <w:r w:rsidRPr="009622F0">
        <w:instrText xml:space="preserve"> GUID=a67e8803-bea4-426c-b812-c419d22bf062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e</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e</w:t>
      </w:r>
      <w:r w:rsidR="00AD27DC" w:rsidRPr="009622F0">
        <w:t>)</w:t>
      </w:r>
      <w:r w:rsidRPr="009622F0">
        <w:fldChar w:fldCharType="end"/>
      </w:r>
      <w:r w:rsidRPr="009622F0">
        <w:tab/>
      </w:r>
      <w:r w:rsidR="00194433" w:rsidRPr="009622F0">
        <w:t xml:space="preserve">by </w:t>
      </w:r>
      <w:r w:rsidR="00B94A4C" w:rsidRPr="009622F0">
        <w:t>deleting</w:t>
      </w:r>
      <w:r w:rsidR="00194433" w:rsidRPr="009622F0">
        <w:t xml:space="preserve"> the word “</w:t>
      </w:r>
      <w:r w:rsidR="00B94A4C" w:rsidRPr="009622F0">
        <w:t>service</w:t>
      </w:r>
      <w:r w:rsidR="00194433" w:rsidRPr="009622F0">
        <w:t xml:space="preserve">” in subsection (2), the </w:t>
      </w:r>
      <w:r w:rsidR="00B94A4C" w:rsidRPr="009622F0">
        <w:t xml:space="preserve">substituting the </w:t>
      </w:r>
      <w:r w:rsidR="00194433" w:rsidRPr="009622F0">
        <w:t>wo</w:t>
      </w:r>
      <w:r w:rsidR="004764F5" w:rsidRPr="009622F0">
        <w:t>r</w:t>
      </w:r>
      <w:r w:rsidR="00194433" w:rsidRPr="009622F0">
        <w:t>ds “</w:t>
      </w:r>
      <w:r w:rsidRPr="009622F0">
        <w:t>goods or</w:t>
      </w:r>
      <w:r w:rsidR="00B94A4C" w:rsidRPr="009622F0">
        <w:t xml:space="preserve"> services</w:t>
      </w:r>
      <w:r w:rsidR="00194433" w:rsidRPr="009622F0">
        <w:t>”;</w:t>
      </w:r>
    </w:p>
    <w:p w14:paraId="0FD77B1C" w14:textId="689FC186" w:rsidR="007A7E97" w:rsidRPr="009622F0" w:rsidRDefault="00AD46D2" w:rsidP="00AD46D2">
      <w:pPr>
        <w:pStyle w:val="SectionTexta"/>
      </w:pPr>
      <w:r w:rsidRPr="009622F0">
        <w:fldChar w:fldCharType="begin"/>
      </w:r>
      <w:r w:rsidRPr="009622F0">
        <w:instrText xml:space="preserve"> GUID=221204ca-2ab2-473a-986e-b08bf35ed524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r>
      <w:r w:rsidR="00194433" w:rsidRPr="009622F0">
        <w:t>by deleting subsection (3) and substituting the following subsection:</w:t>
      </w:r>
    </w:p>
    <w:p w14:paraId="32934700" w14:textId="42ED940C" w:rsidR="00EE4091" w:rsidRPr="009622F0" w:rsidRDefault="00E02169" w:rsidP="00AD46D2">
      <w:pPr>
        <w:pStyle w:val="Am2SectionText1"/>
      </w:pPr>
      <w:r w:rsidRPr="009622F0">
        <w:t>“</w:t>
      </w:r>
      <w:r w:rsidR="00AD46D2" w:rsidRPr="009622F0">
        <w:fldChar w:fldCharType="begin"/>
      </w:r>
      <w:r w:rsidR="00AD46D2" w:rsidRPr="009622F0">
        <w:instrText xml:space="preserve"> GUID=1553d4c3-b1d4-4014-929d-82a1f821ed16 </w:instrText>
      </w:r>
      <w:r w:rsidR="00AD46D2" w:rsidRPr="009622F0">
        <w:fldChar w:fldCharType="end"/>
      </w:r>
      <w:r w:rsidR="00AD46D2" w:rsidRPr="009622F0">
        <w:fldChar w:fldCharType="begin"/>
      </w:r>
      <w:r w:rsidR="00AD46D2" w:rsidRPr="009622F0">
        <w:instrText xml:space="preserve"> Quote "(3</w:instrText>
      </w:r>
      <w:r w:rsidR="00AD46D2" w:rsidRPr="009622F0">
        <w:fldChar w:fldCharType="begin"/>
      </w:r>
      <w:r w:rsidR="00AD46D2" w:rsidRPr="009622F0">
        <w:instrText xml:space="preserve"> Preserved=Yes </w:instrText>
      </w:r>
      <w:r w:rsidR="00AD46D2" w:rsidRPr="009622F0">
        <w:fldChar w:fldCharType="end"/>
      </w:r>
      <w:r w:rsidR="00AD46D2" w:rsidRPr="009622F0">
        <w:instrText xml:space="preserve">)" </w:instrText>
      </w:r>
      <w:r w:rsidR="00AD46D2" w:rsidRPr="009622F0">
        <w:fldChar w:fldCharType="separate"/>
      </w:r>
      <w:r w:rsidR="00AD46D2" w:rsidRPr="009622F0">
        <w:t>(3)</w:t>
      </w:r>
      <w:r w:rsidR="00AD46D2" w:rsidRPr="009622F0">
        <w:fldChar w:fldCharType="end"/>
      </w:r>
      <w:r w:rsidR="00AD46D2" w:rsidRPr="009622F0">
        <w:t>  </w:t>
      </w:r>
      <w:r w:rsidR="00EE4091" w:rsidRPr="009622F0">
        <w:t>Subsection (2) applies —</w:t>
      </w:r>
    </w:p>
    <w:p w14:paraId="57178A3D" w14:textId="539210F4" w:rsidR="00EE4091" w:rsidRPr="009622F0" w:rsidRDefault="00AD46D2" w:rsidP="00AD46D2">
      <w:pPr>
        <w:pStyle w:val="Am2SectionTexta"/>
      </w:pPr>
      <w:r w:rsidRPr="009622F0">
        <w:fldChar w:fldCharType="begin"/>
      </w:r>
      <w:r w:rsidRPr="009622F0">
        <w:instrText xml:space="preserve"> GUID=2cfbe55e-d090-469e-b4c9-d053d3603817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EE4091" w:rsidRPr="009622F0">
        <w:t xml:space="preserve">in the case of distantly taxable goods — </w:t>
      </w:r>
      <w:r w:rsidR="00876E24" w:rsidRPr="009622F0">
        <w:t xml:space="preserve">only </w:t>
      </w:r>
      <w:r w:rsidR="00EE4091" w:rsidRPr="009622F0">
        <w:t>to the extent that the goods are not excluded under the Eighth Schedule (for the purposes of subsection (1)(</w:t>
      </w:r>
      <w:r w:rsidR="00EE4091" w:rsidRPr="009622F0">
        <w:rPr>
          <w:i/>
          <w:iCs/>
        </w:rPr>
        <w:t>a</w:t>
      </w:r>
      <w:r w:rsidR="00EE4091" w:rsidRPr="009622F0">
        <w:t>)(</w:t>
      </w:r>
      <w:proofErr w:type="spellStart"/>
      <w:r w:rsidR="00EE4091" w:rsidRPr="009622F0">
        <w:t>i</w:t>
      </w:r>
      <w:proofErr w:type="spellEnd"/>
      <w:r w:rsidR="00EE4091" w:rsidRPr="009622F0">
        <w:t>) and (ii), or (1)(</w:t>
      </w:r>
      <w:r w:rsidR="00EE4091" w:rsidRPr="009622F0">
        <w:rPr>
          <w:i/>
          <w:iCs/>
        </w:rPr>
        <w:t>a</w:t>
      </w:r>
      <w:r w:rsidR="00EE4091" w:rsidRPr="009622F0">
        <w:t>)(</w:t>
      </w:r>
      <w:proofErr w:type="spellStart"/>
      <w:r w:rsidR="00EE4091" w:rsidRPr="009622F0">
        <w:t>i</w:t>
      </w:r>
      <w:proofErr w:type="spellEnd"/>
      <w:r w:rsidR="00EE4091" w:rsidRPr="009622F0">
        <w:t>), or (1)(</w:t>
      </w:r>
      <w:r w:rsidR="00EE4091" w:rsidRPr="009622F0">
        <w:rPr>
          <w:i/>
          <w:iCs/>
        </w:rPr>
        <w:t>a</w:t>
      </w:r>
      <w:r w:rsidR="00EE4091" w:rsidRPr="009622F0">
        <w:t>)(ii), as the case may be); and</w:t>
      </w:r>
    </w:p>
    <w:p w14:paraId="3D1F3731" w14:textId="450F6DE9" w:rsidR="00EE4091" w:rsidRPr="009622F0" w:rsidRDefault="00AD46D2" w:rsidP="00AD46D2">
      <w:pPr>
        <w:pStyle w:val="Am2SectionTexta"/>
      </w:pPr>
      <w:r w:rsidRPr="009622F0">
        <w:lastRenderedPageBreak/>
        <w:fldChar w:fldCharType="begin"/>
      </w:r>
      <w:r w:rsidRPr="009622F0">
        <w:instrText xml:space="preserve"> GUID=1fa1a519-f944-4e2e-a6f4-93f771d29f15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EE4091" w:rsidRPr="009622F0">
        <w:t>in the case of services —</w:t>
      </w:r>
      <w:r w:rsidR="002718F9" w:rsidRPr="009622F0">
        <w:t xml:space="preserve"> </w:t>
      </w:r>
      <w:r w:rsidR="00876E24" w:rsidRPr="009622F0">
        <w:t xml:space="preserve">only </w:t>
      </w:r>
      <w:r w:rsidR="00EE4091" w:rsidRPr="009622F0">
        <w:t>to the extent that the services are not excluded under the Eighth Schedule (for the purposes of subsection (1)(</w:t>
      </w:r>
      <w:r w:rsidR="00EE4091" w:rsidRPr="009622F0">
        <w:rPr>
          <w:i/>
          <w:iCs/>
        </w:rPr>
        <w:t>b</w:t>
      </w:r>
      <w:r w:rsidR="00EE4091" w:rsidRPr="009622F0">
        <w:t>)(</w:t>
      </w:r>
      <w:proofErr w:type="spellStart"/>
      <w:r w:rsidR="00EE4091" w:rsidRPr="009622F0">
        <w:t>i</w:t>
      </w:r>
      <w:proofErr w:type="spellEnd"/>
      <w:r w:rsidR="00EE4091" w:rsidRPr="009622F0">
        <w:t>) and (ii), or (1)(</w:t>
      </w:r>
      <w:r w:rsidR="00EE4091" w:rsidRPr="009622F0">
        <w:rPr>
          <w:i/>
          <w:iCs/>
        </w:rPr>
        <w:t>b</w:t>
      </w:r>
      <w:r w:rsidR="00EE4091" w:rsidRPr="009622F0">
        <w:t>)(</w:t>
      </w:r>
      <w:proofErr w:type="spellStart"/>
      <w:r w:rsidR="00EE4091" w:rsidRPr="009622F0">
        <w:t>i</w:t>
      </w:r>
      <w:proofErr w:type="spellEnd"/>
      <w:r w:rsidR="00EE4091" w:rsidRPr="009622F0">
        <w:t>), or (1)(</w:t>
      </w:r>
      <w:r w:rsidR="00EE4091" w:rsidRPr="009622F0">
        <w:rPr>
          <w:i/>
          <w:iCs/>
        </w:rPr>
        <w:t>b</w:t>
      </w:r>
      <w:r w:rsidR="00EE4091" w:rsidRPr="009622F0">
        <w:t>)(ii), as the case may be).</w:t>
      </w:r>
      <w:r w:rsidR="00E02169" w:rsidRPr="009622F0">
        <w:t>”;</w:t>
      </w:r>
    </w:p>
    <w:p w14:paraId="5FF92BA6" w14:textId="198E52BA" w:rsidR="00E02169" w:rsidRPr="009622F0" w:rsidRDefault="00E02169" w:rsidP="00E02169">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g</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g</w:t>
      </w:r>
      <w:r w:rsidR="00AD27DC" w:rsidRPr="009622F0">
        <w:t>)</w:t>
      </w:r>
      <w:r w:rsidRPr="009622F0">
        <w:fldChar w:fldCharType="end"/>
      </w:r>
      <w:r w:rsidRPr="009622F0">
        <w:tab/>
        <w:t>by inserting, immediately after subsection (3), the following subsection:</w:t>
      </w:r>
    </w:p>
    <w:p w14:paraId="000721F9" w14:textId="4FA3A9DF" w:rsidR="00EE4091" w:rsidRPr="009622F0" w:rsidRDefault="00E02169" w:rsidP="004D5FAA">
      <w:pPr>
        <w:pStyle w:val="Am2SectionText1"/>
      </w:pPr>
      <w:r w:rsidRPr="009622F0">
        <w:t>“</w:t>
      </w:r>
      <w:r w:rsidR="00AD46D2" w:rsidRPr="009622F0">
        <w:fldChar w:fldCharType="begin"/>
      </w:r>
      <w:r w:rsidR="00AD46D2" w:rsidRPr="009622F0">
        <w:instrText xml:space="preserve"> GUID=b711609c-63d8-470c-9025-2f96dc8e3baa </w:instrText>
      </w:r>
      <w:r w:rsidR="00AD46D2" w:rsidRPr="009622F0">
        <w:fldChar w:fldCharType="end"/>
      </w:r>
      <w:r w:rsidR="00AD46D2" w:rsidRPr="009622F0">
        <w:fldChar w:fldCharType="begin"/>
      </w:r>
      <w:r w:rsidR="00AD46D2" w:rsidRPr="009622F0">
        <w:instrText xml:space="preserve"> Quote "(3A</w:instrText>
      </w:r>
      <w:r w:rsidR="00AD46D2" w:rsidRPr="009622F0">
        <w:fldChar w:fldCharType="begin"/>
      </w:r>
      <w:r w:rsidR="00AD46D2" w:rsidRPr="009622F0">
        <w:instrText xml:space="preserve"> Preserved=Yes </w:instrText>
      </w:r>
      <w:r w:rsidR="00AD46D2" w:rsidRPr="009622F0">
        <w:fldChar w:fldCharType="end"/>
      </w:r>
      <w:r w:rsidR="00AD46D2" w:rsidRPr="009622F0">
        <w:instrText xml:space="preserve">)" </w:instrText>
      </w:r>
      <w:r w:rsidR="00AD46D2" w:rsidRPr="009622F0">
        <w:fldChar w:fldCharType="separate"/>
      </w:r>
      <w:r w:rsidR="00AD46D2" w:rsidRPr="009622F0">
        <w:t>(3A)</w:t>
      </w:r>
      <w:r w:rsidR="00AD46D2" w:rsidRPr="009622F0">
        <w:fldChar w:fldCharType="end"/>
      </w:r>
      <w:r w:rsidR="00AD46D2" w:rsidRPr="009622F0">
        <w:t>  </w:t>
      </w:r>
      <w:r w:rsidRPr="009622F0">
        <w:t>S</w:t>
      </w:r>
      <w:r w:rsidR="00EE4091" w:rsidRPr="009622F0">
        <w:t>ubsection</w:t>
      </w:r>
      <w:r w:rsidR="00AD46D2" w:rsidRPr="009622F0">
        <w:t> </w:t>
      </w:r>
      <w:r w:rsidR="00EE4091" w:rsidRPr="009622F0">
        <w:t xml:space="preserve">(2) does not apply to the extent that </w:t>
      </w:r>
      <w:r w:rsidR="004D5FAA" w:rsidRPr="009622F0">
        <w:t xml:space="preserve">the recipient </w:t>
      </w:r>
      <w:r w:rsidR="00876E24" w:rsidRPr="009622F0">
        <w:t>pays</w:t>
      </w:r>
      <w:r w:rsidR="004D5FAA" w:rsidRPr="009622F0">
        <w:t xml:space="preserve"> an amount as </w:t>
      </w:r>
      <w:r w:rsidR="00D4255A" w:rsidRPr="009622F0">
        <w:t xml:space="preserve">tax </w:t>
      </w:r>
      <w:r w:rsidR="004D5FAA" w:rsidRPr="009622F0">
        <w:t xml:space="preserve">or </w:t>
      </w:r>
      <w:r w:rsidR="00D4255A" w:rsidRPr="009622F0">
        <w:t xml:space="preserve">as reimbursement </w:t>
      </w:r>
      <w:r w:rsidR="004D5FAA" w:rsidRPr="009622F0">
        <w:t>for tax</w:t>
      </w:r>
      <w:r w:rsidR="00EE4091" w:rsidRPr="009622F0">
        <w:t xml:space="preserve"> —</w:t>
      </w:r>
    </w:p>
    <w:p w14:paraId="2CAF0761" w14:textId="3F80326C" w:rsidR="00EE4091" w:rsidRPr="009622F0" w:rsidRDefault="00AD46D2" w:rsidP="004D5FAA">
      <w:pPr>
        <w:pStyle w:val="Am2SectionTexta"/>
      </w:pPr>
      <w:r w:rsidRPr="009622F0">
        <w:fldChar w:fldCharType="begin"/>
      </w:r>
      <w:r w:rsidRPr="009622F0">
        <w:instrText xml:space="preserve"> GUID=da7fde60-25af-4503-aee6-099acf5baa10 </w:instrText>
      </w:r>
      <w:r w:rsidRPr="009622F0">
        <w:fldChar w:fldCharType="end"/>
      </w:r>
      <w:r w:rsidR="004D5FAA" w:rsidRPr="009622F0">
        <w:tab/>
      </w:r>
      <w:r w:rsidR="004D5FAA" w:rsidRPr="009622F0">
        <w:fldChar w:fldCharType="begin"/>
      </w:r>
      <w:r w:rsidR="004D5FAA" w:rsidRPr="009622F0">
        <w:instrText xml:space="preserve"> Quote "(</w:instrText>
      </w:r>
      <w:r w:rsidR="004D5FAA" w:rsidRPr="009622F0">
        <w:rPr>
          <w:i/>
        </w:rPr>
        <w:instrText>a</w:instrText>
      </w:r>
      <w:r w:rsidR="004D5FAA" w:rsidRPr="009622F0">
        <w:fldChar w:fldCharType="begin"/>
      </w:r>
      <w:r w:rsidR="004D5FAA" w:rsidRPr="009622F0">
        <w:instrText xml:space="preserve"> Preserved=Yes </w:instrText>
      </w:r>
      <w:r w:rsidR="004D5FAA" w:rsidRPr="009622F0">
        <w:fldChar w:fldCharType="end"/>
      </w:r>
      <w:r w:rsidR="004D5FAA" w:rsidRPr="009622F0">
        <w:instrText xml:space="preserve">)" </w:instrText>
      </w:r>
      <w:r w:rsidR="004D5FAA" w:rsidRPr="009622F0">
        <w:fldChar w:fldCharType="separate"/>
      </w:r>
      <w:r w:rsidR="004D5FAA" w:rsidRPr="009622F0">
        <w:t>(</w:t>
      </w:r>
      <w:r w:rsidR="004D5FAA" w:rsidRPr="009622F0">
        <w:rPr>
          <w:i/>
        </w:rPr>
        <w:t>a</w:t>
      </w:r>
      <w:r w:rsidR="004D5FAA" w:rsidRPr="009622F0">
        <w:t>)</w:t>
      </w:r>
      <w:r w:rsidR="004D5FAA" w:rsidRPr="009622F0">
        <w:fldChar w:fldCharType="end"/>
      </w:r>
      <w:r w:rsidR="004D5FAA" w:rsidRPr="009622F0">
        <w:tab/>
      </w:r>
      <w:r w:rsidR="00EE4091" w:rsidRPr="009622F0">
        <w:t xml:space="preserve">on the supply of the goods or services in fact made to the recipient </w:t>
      </w:r>
      <w:r w:rsidR="00D4255A" w:rsidRPr="009622F0">
        <w:t>even though</w:t>
      </w:r>
      <w:r w:rsidR="00EE4091" w:rsidRPr="009622F0">
        <w:t xml:space="preserve"> the supply </w:t>
      </w:r>
      <w:r w:rsidR="00D4255A" w:rsidRPr="009622F0">
        <w:t xml:space="preserve">was not </w:t>
      </w:r>
      <w:r w:rsidR="00EE4091" w:rsidRPr="009622F0">
        <w:t>chargeable to tax under section 8(1A); or</w:t>
      </w:r>
    </w:p>
    <w:p w14:paraId="6D04BAF6" w14:textId="11E5FF4F" w:rsidR="004D5FAA" w:rsidRPr="009622F0" w:rsidRDefault="00AD46D2" w:rsidP="004D5FAA">
      <w:pPr>
        <w:pStyle w:val="Am2SectionTexta"/>
      </w:pPr>
      <w:r w:rsidRPr="009622F0">
        <w:fldChar w:fldCharType="begin"/>
      </w:r>
      <w:r w:rsidRPr="009622F0">
        <w:instrText xml:space="preserve"> GUID=dad23310-8e84-4b61-9538-a2eef9734476 </w:instrText>
      </w:r>
      <w:r w:rsidRPr="009622F0">
        <w:fldChar w:fldCharType="end"/>
      </w:r>
      <w:r w:rsidR="004D5FAA" w:rsidRPr="009622F0">
        <w:tab/>
      </w:r>
      <w:r w:rsidR="004D5FAA" w:rsidRPr="009622F0">
        <w:fldChar w:fldCharType="begin"/>
      </w:r>
      <w:r w:rsidR="004D5FAA" w:rsidRPr="009622F0">
        <w:instrText xml:space="preserve"> Quote "(</w:instrText>
      </w:r>
      <w:r w:rsidR="004D5FAA" w:rsidRPr="009622F0">
        <w:rPr>
          <w:i/>
        </w:rPr>
        <w:instrText>b</w:instrText>
      </w:r>
      <w:r w:rsidR="004D5FAA" w:rsidRPr="009622F0">
        <w:fldChar w:fldCharType="begin"/>
      </w:r>
      <w:r w:rsidR="004D5FAA" w:rsidRPr="009622F0">
        <w:instrText xml:space="preserve"> Preserved=Yes </w:instrText>
      </w:r>
      <w:r w:rsidR="004D5FAA" w:rsidRPr="009622F0">
        <w:fldChar w:fldCharType="end"/>
      </w:r>
      <w:r w:rsidR="004D5FAA" w:rsidRPr="009622F0">
        <w:instrText xml:space="preserve">)" </w:instrText>
      </w:r>
      <w:r w:rsidR="004D5FAA" w:rsidRPr="009622F0">
        <w:fldChar w:fldCharType="separate"/>
      </w:r>
      <w:r w:rsidR="004D5FAA" w:rsidRPr="009622F0">
        <w:t>(</w:t>
      </w:r>
      <w:r w:rsidR="004D5FAA" w:rsidRPr="009622F0">
        <w:rPr>
          <w:i/>
        </w:rPr>
        <w:t>b</w:t>
      </w:r>
      <w:r w:rsidR="004D5FAA" w:rsidRPr="009622F0">
        <w:t>)</w:t>
      </w:r>
      <w:r w:rsidR="004D5FAA" w:rsidRPr="009622F0">
        <w:fldChar w:fldCharType="end"/>
      </w:r>
      <w:r w:rsidR="004D5FAA" w:rsidRPr="009622F0">
        <w:tab/>
      </w:r>
      <w:r w:rsidR="00EE4091" w:rsidRPr="009622F0">
        <w:t>on the importation of the goods pursuant to section 8(4) as if they were not distantly taxable goods</w:t>
      </w:r>
      <w:r w:rsidR="004D5FAA" w:rsidRPr="009622F0">
        <w:t>,</w:t>
      </w:r>
    </w:p>
    <w:p w14:paraId="220BDCA8" w14:textId="7978A64C" w:rsidR="00EE4091" w:rsidRPr="009622F0" w:rsidRDefault="004D5FAA" w:rsidP="004D5FAA">
      <w:pPr>
        <w:pStyle w:val="Am2SectionText1N"/>
      </w:pPr>
      <w:r w:rsidRPr="009622F0">
        <w:t>as the case may be.</w:t>
      </w:r>
      <w:r w:rsidR="00E02169" w:rsidRPr="009622F0">
        <w:t>”;</w:t>
      </w:r>
    </w:p>
    <w:p w14:paraId="6227479C" w14:textId="2EA2C656" w:rsidR="00194433" w:rsidRPr="009622F0" w:rsidRDefault="00AD46D2" w:rsidP="00E02169">
      <w:pPr>
        <w:pStyle w:val="SectionTexta"/>
      </w:pPr>
      <w:r w:rsidRPr="009622F0">
        <w:fldChar w:fldCharType="begin"/>
      </w:r>
      <w:r w:rsidRPr="009622F0">
        <w:instrText xml:space="preserve"> GUID=2686d24a-9e20-444d-b0c3-6020b703fdee </w:instrText>
      </w:r>
      <w:r w:rsidRPr="009622F0">
        <w:fldChar w:fldCharType="end"/>
      </w:r>
      <w:r w:rsidR="00E02169" w:rsidRPr="009622F0">
        <w:tab/>
      </w:r>
      <w:r w:rsidR="00E02169" w:rsidRPr="009622F0">
        <w:fldChar w:fldCharType="begin"/>
      </w:r>
      <w:r w:rsidR="00E02169" w:rsidRPr="009622F0">
        <w:instrText xml:space="preserve"> Quote "(</w:instrText>
      </w:r>
      <w:r w:rsidR="00E02169" w:rsidRPr="009622F0">
        <w:fldChar w:fldCharType="begin"/>
      </w:r>
      <w:r w:rsidR="00E02169" w:rsidRPr="009622F0">
        <w:instrText>SEQ SectionText(a) \h</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26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52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78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104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130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8</w:instrText>
      </w:r>
      <w:r w:rsidR="00E02169" w:rsidRPr="009622F0">
        <w:rPr>
          <w:noProof/>
        </w:rPr>
        <w:fldChar w:fldCharType="end"/>
      </w:r>
      <w:r w:rsidR="00E02169" w:rsidRPr="009622F0">
        <w:instrText xml:space="preserve"> &gt; 156 "</w:instrText>
      </w:r>
      <w:r w:rsidR="00E02169" w:rsidRPr="009622F0">
        <w:rPr>
          <w:i/>
        </w:rPr>
        <w:instrText>z</w:instrText>
      </w:r>
      <w:r w:rsidR="00E02169" w:rsidRPr="009622F0">
        <w:instrText>"</w:instrText>
      </w:r>
      <w:r w:rsidR="00E02169" w:rsidRPr="009622F0">
        <w:fldChar w:fldCharType="end"/>
      </w:r>
      <w:r w:rsidR="00E02169" w:rsidRPr="009622F0">
        <w:rPr>
          <w:i/>
          <w:iCs/>
        </w:rPr>
        <w:fldChar w:fldCharType="begin"/>
      </w:r>
      <w:r w:rsidR="00E02169" w:rsidRPr="009622F0">
        <w:rPr>
          <w:i/>
          <w:iCs/>
        </w:rPr>
        <w:instrText>SEQ ParaDisplay \r</w:instrText>
      </w:r>
      <w:r w:rsidR="00E02169" w:rsidRPr="009622F0">
        <w:rPr>
          <w:i/>
          <w:iCs/>
        </w:rPr>
        <w:fldChar w:fldCharType="begin"/>
      </w:r>
      <w:r w:rsidR="00E02169" w:rsidRPr="009622F0">
        <w:rPr>
          <w:i/>
          <w:iCs/>
        </w:rPr>
        <w:instrText>=MOD(</w:instrText>
      </w:r>
      <w:r w:rsidR="00E02169" w:rsidRPr="009622F0">
        <w:rPr>
          <w:i/>
          <w:iCs/>
        </w:rPr>
        <w:fldChar w:fldCharType="begin"/>
      </w:r>
      <w:r w:rsidR="00E02169" w:rsidRPr="009622F0">
        <w:rPr>
          <w:i/>
          <w:iCs/>
        </w:rPr>
        <w:instrText>=</w:instrText>
      </w:r>
      <w:r w:rsidR="00E02169" w:rsidRPr="009622F0">
        <w:rPr>
          <w:i/>
          <w:iCs/>
        </w:rPr>
        <w:fldChar w:fldCharType="begin"/>
      </w:r>
      <w:r w:rsidR="00E02169" w:rsidRPr="009622F0">
        <w:rPr>
          <w:i/>
          <w:iCs/>
        </w:rPr>
        <w:instrText>SEQ SectionText(a) \c</w:instrText>
      </w:r>
      <w:r w:rsidR="00E02169" w:rsidRPr="009622F0">
        <w:rPr>
          <w:i/>
          <w:iCs/>
        </w:rPr>
        <w:fldChar w:fldCharType="separate"/>
      </w:r>
      <w:r w:rsidR="00AD27DC" w:rsidRPr="009622F0">
        <w:rPr>
          <w:i/>
          <w:iCs/>
          <w:noProof/>
        </w:rPr>
        <w:instrText>8</w:instrText>
      </w:r>
      <w:r w:rsidR="00E02169" w:rsidRPr="009622F0">
        <w:rPr>
          <w:i/>
          <w:iCs/>
        </w:rPr>
        <w:fldChar w:fldCharType="end"/>
      </w:r>
      <w:r w:rsidR="00E02169" w:rsidRPr="009622F0">
        <w:rPr>
          <w:i/>
          <w:iCs/>
        </w:rPr>
        <w:instrText>-1</w:instrText>
      </w:r>
      <w:r w:rsidR="00E02169" w:rsidRPr="009622F0">
        <w:rPr>
          <w:i/>
          <w:iCs/>
        </w:rPr>
        <w:fldChar w:fldCharType="separate"/>
      </w:r>
      <w:r w:rsidR="00AD27DC" w:rsidRPr="009622F0">
        <w:rPr>
          <w:i/>
          <w:iCs/>
          <w:noProof/>
        </w:rPr>
        <w:instrText>7</w:instrText>
      </w:r>
      <w:r w:rsidR="00E02169" w:rsidRPr="009622F0">
        <w:rPr>
          <w:i/>
          <w:iCs/>
        </w:rPr>
        <w:fldChar w:fldCharType="end"/>
      </w:r>
      <w:r w:rsidR="00E02169" w:rsidRPr="009622F0">
        <w:rPr>
          <w:i/>
          <w:iCs/>
        </w:rPr>
        <w:instrText>,26)+1</w:instrText>
      </w:r>
      <w:r w:rsidR="00E02169" w:rsidRPr="009622F0">
        <w:rPr>
          <w:i/>
          <w:iCs/>
        </w:rPr>
        <w:fldChar w:fldCharType="separate"/>
      </w:r>
      <w:r w:rsidR="00AD27DC" w:rsidRPr="009622F0">
        <w:rPr>
          <w:i/>
          <w:iCs/>
          <w:noProof/>
        </w:rPr>
        <w:instrText>8</w:instrText>
      </w:r>
      <w:r w:rsidR="00E02169" w:rsidRPr="009622F0">
        <w:rPr>
          <w:i/>
          <w:iCs/>
        </w:rPr>
        <w:fldChar w:fldCharType="end"/>
      </w:r>
      <w:r w:rsidR="00E02169" w:rsidRPr="009622F0">
        <w:rPr>
          <w:i/>
          <w:iCs/>
        </w:rPr>
        <w:instrText xml:space="preserve"> \*alphabetic</w:instrText>
      </w:r>
      <w:r w:rsidR="00E02169" w:rsidRPr="009622F0">
        <w:rPr>
          <w:i/>
          <w:iCs/>
        </w:rPr>
        <w:fldChar w:fldCharType="separate"/>
      </w:r>
      <w:r w:rsidR="00AD27DC" w:rsidRPr="009622F0">
        <w:rPr>
          <w:i/>
          <w:iCs/>
          <w:noProof/>
        </w:rPr>
        <w:instrText>h</w:instrText>
      </w:r>
      <w:r w:rsidR="00E02169" w:rsidRPr="009622F0">
        <w:rPr>
          <w:i/>
          <w:iCs/>
        </w:rPr>
        <w:fldChar w:fldCharType="end"/>
      </w:r>
      <w:r w:rsidR="00E02169" w:rsidRPr="009622F0">
        <w:fldChar w:fldCharType="begin"/>
      </w:r>
      <w:r w:rsidR="00E02169" w:rsidRPr="009622F0">
        <w:instrText>SEQ SectionText(i) \r0 \h</w:instrText>
      </w:r>
      <w:r w:rsidR="00E02169" w:rsidRPr="009622F0">
        <w:fldChar w:fldCharType="end"/>
      </w:r>
      <w:r w:rsidR="00E02169" w:rsidRPr="009622F0">
        <w:fldChar w:fldCharType="begin"/>
      </w:r>
      <w:r w:rsidR="00E02169" w:rsidRPr="009622F0">
        <w:instrText xml:space="preserve"> SEQ Am2SectionText(1) \r0\h </w:instrText>
      </w:r>
      <w:r w:rsidR="00E02169" w:rsidRPr="009622F0">
        <w:fldChar w:fldCharType="end"/>
      </w:r>
      <w:r w:rsidR="00E02169" w:rsidRPr="009622F0">
        <w:fldChar w:fldCharType="begin"/>
      </w:r>
      <w:r w:rsidR="00E02169" w:rsidRPr="009622F0">
        <w:instrText xml:space="preserve"> SEQ Am2SectionInterpretation(a) \r0\h </w:instrText>
      </w:r>
      <w:r w:rsidR="00E02169" w:rsidRPr="009622F0">
        <w:fldChar w:fldCharType="end"/>
      </w:r>
      <w:r w:rsidR="00E02169" w:rsidRPr="009622F0">
        <w:fldChar w:fldCharType="begin"/>
      </w:r>
      <w:r w:rsidR="00E02169" w:rsidRPr="009622F0">
        <w:instrText xml:space="preserve"> SEQ pSectionText(a) \r0\h </w:instrText>
      </w:r>
      <w:r w:rsidR="00E02169" w:rsidRPr="009622F0">
        <w:fldChar w:fldCharType="end"/>
      </w:r>
      <w:r w:rsidR="00E02169" w:rsidRPr="009622F0">
        <w:fldChar w:fldCharType="begin"/>
      </w:r>
      <w:r w:rsidR="00E02169" w:rsidRPr="009622F0">
        <w:instrText xml:space="preserve"> pSectionText(a) \r0\h </w:instrText>
      </w:r>
      <w:r w:rsidR="00E02169" w:rsidRPr="009622F0">
        <w:fldChar w:fldCharType="end"/>
      </w:r>
      <w:r w:rsidR="00E02169" w:rsidRPr="009622F0">
        <w:instrText xml:space="preserve">)" </w:instrText>
      </w:r>
      <w:r w:rsidR="00E02169" w:rsidRPr="009622F0">
        <w:fldChar w:fldCharType="separate"/>
      </w:r>
      <w:r w:rsidR="00AD27DC" w:rsidRPr="009622F0">
        <w:t>(</w:t>
      </w:r>
      <w:r w:rsidR="00AD27DC" w:rsidRPr="009622F0">
        <w:rPr>
          <w:i/>
          <w:iCs/>
          <w:noProof/>
        </w:rPr>
        <w:t>h</w:t>
      </w:r>
      <w:r w:rsidR="00AD27DC" w:rsidRPr="009622F0">
        <w:t>)</w:t>
      </w:r>
      <w:r w:rsidR="00E02169" w:rsidRPr="009622F0">
        <w:fldChar w:fldCharType="end"/>
      </w:r>
      <w:r w:rsidR="00E02169" w:rsidRPr="009622F0">
        <w:tab/>
      </w:r>
      <w:r w:rsidR="00EE4091" w:rsidRPr="009622F0">
        <w:t>by deleting subsections (5) and (6) and substituting the following subsections:</w:t>
      </w:r>
    </w:p>
    <w:p w14:paraId="0705C229" w14:textId="459358E6" w:rsidR="00EE4091" w:rsidRPr="009622F0" w:rsidRDefault="00E02169" w:rsidP="00AD46D2">
      <w:pPr>
        <w:pStyle w:val="Am2SectionText1"/>
      </w:pPr>
      <w:r w:rsidRPr="009622F0">
        <w:t>“</w:t>
      </w:r>
      <w:r w:rsidR="00AD46D2" w:rsidRPr="009622F0">
        <w:fldChar w:fldCharType="begin"/>
      </w:r>
      <w:r w:rsidR="00AD46D2" w:rsidRPr="009622F0">
        <w:instrText xml:space="preserve"> GUID=7dfc65d5-b88f-4ba2-b513-6b2e04b09eed </w:instrText>
      </w:r>
      <w:r w:rsidR="00AD46D2" w:rsidRPr="009622F0">
        <w:fldChar w:fldCharType="end"/>
      </w:r>
      <w:r w:rsidR="00AD46D2" w:rsidRPr="009622F0">
        <w:fldChar w:fldCharType="begin"/>
      </w:r>
      <w:r w:rsidR="00AD46D2" w:rsidRPr="009622F0">
        <w:instrText xml:space="preserve"> Quote "(5</w:instrText>
      </w:r>
      <w:r w:rsidR="00AD46D2" w:rsidRPr="009622F0">
        <w:fldChar w:fldCharType="begin"/>
      </w:r>
      <w:r w:rsidR="00AD46D2" w:rsidRPr="009622F0">
        <w:instrText xml:space="preserve"> Preserved=Yes </w:instrText>
      </w:r>
      <w:r w:rsidR="00AD46D2" w:rsidRPr="009622F0">
        <w:fldChar w:fldCharType="end"/>
      </w:r>
      <w:r w:rsidR="00AD46D2" w:rsidRPr="009622F0">
        <w:instrText xml:space="preserve">)" </w:instrText>
      </w:r>
      <w:r w:rsidR="00AD46D2" w:rsidRPr="009622F0">
        <w:fldChar w:fldCharType="separate"/>
      </w:r>
      <w:r w:rsidR="00AD46D2" w:rsidRPr="009622F0">
        <w:t>(5)</w:t>
      </w:r>
      <w:r w:rsidR="00AD46D2" w:rsidRPr="009622F0">
        <w:fldChar w:fldCharType="end"/>
      </w:r>
      <w:r w:rsidR="00AD46D2" w:rsidRPr="009622F0">
        <w:t>  </w:t>
      </w:r>
      <w:r w:rsidR="00EE4091" w:rsidRPr="009622F0">
        <w:t>Despite a recipient being entitled to credit for the full amount of the recipient’s input tax under sections 19 and 20 for the prescribed accounting period or longer period mentioned in section 20(4)(</w:t>
      </w:r>
      <w:r w:rsidR="00EE4091" w:rsidRPr="009622F0">
        <w:rPr>
          <w:i/>
          <w:iCs/>
        </w:rPr>
        <w:t>b</w:t>
      </w:r>
      <w:r w:rsidR="00EE4091" w:rsidRPr="009622F0">
        <w:t xml:space="preserve">) in which distantly taxable goods or services are received, the recipient may elect for all supplies </w:t>
      </w:r>
      <w:r w:rsidR="00603020" w:rsidRPr="009622F0">
        <w:t xml:space="preserve">made </w:t>
      </w:r>
      <w:r w:rsidR="00EE4091" w:rsidRPr="009622F0">
        <w:t xml:space="preserve">to the recipient </w:t>
      </w:r>
      <w:bookmarkStart w:id="9" w:name="_Hlk76223024"/>
      <w:r w:rsidR="00EE4091" w:rsidRPr="009622F0">
        <w:t>in the circumstances under subsection (1)(</w:t>
      </w:r>
      <w:r w:rsidR="00EE4091" w:rsidRPr="009622F0">
        <w:rPr>
          <w:i/>
          <w:iCs/>
        </w:rPr>
        <w:t>a</w:t>
      </w:r>
      <w:r w:rsidR="00EE4091" w:rsidRPr="009622F0">
        <w:t>) or (</w:t>
      </w:r>
      <w:r w:rsidR="00EE4091" w:rsidRPr="009622F0">
        <w:rPr>
          <w:i/>
          <w:iCs/>
        </w:rPr>
        <w:t>b</w:t>
      </w:r>
      <w:r w:rsidR="00EE4091" w:rsidRPr="009622F0">
        <w:t xml:space="preserve">) </w:t>
      </w:r>
      <w:r w:rsidR="00D4255A" w:rsidRPr="009622F0">
        <w:t>in that period</w:t>
      </w:r>
      <w:bookmarkEnd w:id="9"/>
      <w:r w:rsidR="00D4255A" w:rsidRPr="009622F0">
        <w:t xml:space="preserve"> </w:t>
      </w:r>
      <w:r w:rsidR="00EE4091" w:rsidRPr="009622F0">
        <w:t>to be treated as supplies of distantly taxable goods or services to which subsection (2) applies.</w:t>
      </w:r>
    </w:p>
    <w:p w14:paraId="02F655BF" w14:textId="106DCB37" w:rsidR="00EE4091" w:rsidRPr="009622F0" w:rsidRDefault="00AD46D2" w:rsidP="00AD46D2">
      <w:pPr>
        <w:pStyle w:val="Am2SectionText1"/>
      </w:pPr>
      <w:r w:rsidRPr="009622F0">
        <w:fldChar w:fldCharType="begin"/>
      </w:r>
      <w:r w:rsidRPr="009622F0">
        <w:instrText xml:space="preserve"> GUID=6cbf651a-bfed-4a0f-95f3-c2b20cb2bc8a </w:instrText>
      </w:r>
      <w:r w:rsidRPr="009622F0">
        <w:fldChar w:fldCharType="end"/>
      </w:r>
      <w:r w:rsidRPr="009622F0">
        <w:fldChar w:fldCharType="begin"/>
      </w:r>
      <w:r w:rsidRPr="009622F0">
        <w:instrText xml:space="preserve"> Quote "(6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(6)</w:t>
      </w:r>
      <w:r w:rsidRPr="009622F0">
        <w:fldChar w:fldCharType="end"/>
      </w:r>
      <w:r w:rsidRPr="009622F0">
        <w:t>  </w:t>
      </w:r>
      <w:r w:rsidR="00EE4091" w:rsidRPr="009622F0">
        <w:t>Where a recipient who is a registered person receives any supply of distantly taxable goods or services excluded or to any extent excluded under the Eighth Schedule that is made by a person mentioned in subsection (1)(</w:t>
      </w:r>
      <w:r w:rsidR="00EE4091" w:rsidRPr="009622F0">
        <w:rPr>
          <w:i/>
          <w:iCs/>
        </w:rPr>
        <w:t>a</w:t>
      </w:r>
      <w:r w:rsidR="00EE4091" w:rsidRPr="009622F0">
        <w:t>) or (</w:t>
      </w:r>
      <w:r w:rsidR="00EE4091" w:rsidRPr="009622F0">
        <w:rPr>
          <w:i/>
          <w:iCs/>
        </w:rPr>
        <w:t>b</w:t>
      </w:r>
      <w:r w:rsidR="00EE4091" w:rsidRPr="009622F0">
        <w:t xml:space="preserve">) (as the case may be), the recipient may elect for all such supplies of distantly taxable goods or services to be </w:t>
      </w:r>
      <w:r w:rsidR="00CB78E8" w:rsidRPr="009622F0">
        <w:t>made to</w:t>
      </w:r>
      <w:r w:rsidR="00EE4091" w:rsidRPr="009622F0">
        <w:t xml:space="preserve"> the recipient to be treated as supplies of distantly </w:t>
      </w:r>
      <w:r w:rsidR="00EE4091" w:rsidRPr="009622F0">
        <w:lastRenderedPageBreak/>
        <w:t xml:space="preserve">taxable goods or services to which subsection (2) applies </w:t>
      </w:r>
      <w:bookmarkStart w:id="10" w:name="_Hlk76222919"/>
      <w:r w:rsidR="00EE4091" w:rsidRPr="009622F0">
        <w:t>(and not distantly taxable goods or supplies to which subsection</w:t>
      </w:r>
      <w:r w:rsidR="00CB78E8" w:rsidRPr="009622F0">
        <w:t> </w:t>
      </w:r>
      <w:r w:rsidR="00EE4091" w:rsidRPr="009622F0">
        <w:t>(2) does not apply by reason of subsection (3))</w:t>
      </w:r>
      <w:bookmarkEnd w:id="10"/>
      <w:r w:rsidR="00EE4091" w:rsidRPr="009622F0">
        <w:t>.</w:t>
      </w:r>
      <w:r w:rsidR="00E02169" w:rsidRPr="009622F0">
        <w:t>”</w:t>
      </w:r>
      <w:r w:rsidR="00603020" w:rsidRPr="009622F0">
        <w:t>;</w:t>
      </w:r>
      <w:r w:rsidR="00E02169" w:rsidRPr="009622F0">
        <w:t xml:space="preserve"> and</w:t>
      </w:r>
    </w:p>
    <w:p w14:paraId="4D77805E" w14:textId="4E974BDA" w:rsidR="00194433" w:rsidRPr="009622F0" w:rsidRDefault="00D412A3" w:rsidP="00E02169">
      <w:pPr>
        <w:pStyle w:val="SectionTexta"/>
      </w:pPr>
      <w:r w:rsidRPr="009622F0">
        <w:fldChar w:fldCharType="begin"/>
      </w:r>
      <w:r w:rsidRPr="009622F0">
        <w:instrText xml:space="preserve"> GUID=b15f1bdf-9b90-413c-9c70-08b729f8aa85 </w:instrText>
      </w:r>
      <w:r w:rsidRPr="009622F0">
        <w:fldChar w:fldCharType="end"/>
      </w:r>
      <w:r w:rsidR="00E02169" w:rsidRPr="009622F0">
        <w:tab/>
      </w:r>
      <w:r w:rsidR="00E02169" w:rsidRPr="009622F0">
        <w:fldChar w:fldCharType="begin"/>
      </w:r>
      <w:r w:rsidR="00E02169" w:rsidRPr="009622F0">
        <w:instrText xml:space="preserve"> Quote "(</w:instrText>
      </w:r>
      <w:r w:rsidR="00E02169" w:rsidRPr="009622F0">
        <w:fldChar w:fldCharType="begin"/>
      </w:r>
      <w:r w:rsidR="00E02169" w:rsidRPr="009622F0">
        <w:instrText>SEQ SectionText(a) \h</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26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52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78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104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130 "</w:instrText>
      </w:r>
      <w:r w:rsidR="00E02169" w:rsidRPr="009622F0">
        <w:rPr>
          <w:i/>
        </w:rPr>
        <w:instrText>z</w:instrText>
      </w:r>
      <w:r w:rsidR="00E02169" w:rsidRPr="009622F0">
        <w:instrText>"</w:instrText>
      </w:r>
      <w:r w:rsidR="00E02169" w:rsidRPr="009622F0">
        <w:fldChar w:fldCharType="end"/>
      </w:r>
      <w:r w:rsidR="00E02169" w:rsidRPr="009622F0">
        <w:fldChar w:fldCharType="begin"/>
      </w:r>
      <w:r w:rsidR="00E02169" w:rsidRPr="009622F0">
        <w:instrText xml:space="preserve">IF </w:instrText>
      </w:r>
      <w:r w:rsidR="00E02169" w:rsidRPr="009622F0">
        <w:fldChar w:fldCharType="begin"/>
      </w:r>
      <w:r w:rsidR="00E02169" w:rsidRPr="009622F0">
        <w:instrText>SEQ SectionText(a) \c</w:instrText>
      </w:r>
      <w:r w:rsidR="00E02169" w:rsidRPr="009622F0">
        <w:fldChar w:fldCharType="separate"/>
      </w:r>
      <w:r w:rsidR="00AD27DC" w:rsidRPr="009622F0">
        <w:rPr>
          <w:noProof/>
        </w:rPr>
        <w:instrText>9</w:instrText>
      </w:r>
      <w:r w:rsidR="00E02169" w:rsidRPr="009622F0">
        <w:rPr>
          <w:noProof/>
        </w:rPr>
        <w:fldChar w:fldCharType="end"/>
      </w:r>
      <w:r w:rsidR="00E02169" w:rsidRPr="009622F0">
        <w:instrText xml:space="preserve"> &gt; 156 "</w:instrText>
      </w:r>
      <w:r w:rsidR="00E02169" w:rsidRPr="009622F0">
        <w:rPr>
          <w:i/>
        </w:rPr>
        <w:instrText>z</w:instrText>
      </w:r>
      <w:r w:rsidR="00E02169" w:rsidRPr="009622F0">
        <w:instrText>"</w:instrText>
      </w:r>
      <w:r w:rsidR="00E02169" w:rsidRPr="009622F0">
        <w:fldChar w:fldCharType="end"/>
      </w:r>
      <w:r w:rsidR="00E02169" w:rsidRPr="009622F0">
        <w:rPr>
          <w:i/>
          <w:iCs/>
        </w:rPr>
        <w:fldChar w:fldCharType="begin"/>
      </w:r>
      <w:r w:rsidR="00E02169" w:rsidRPr="009622F0">
        <w:rPr>
          <w:i/>
          <w:iCs/>
        </w:rPr>
        <w:instrText>SEQ ParaDisplay \r</w:instrText>
      </w:r>
      <w:r w:rsidR="00E02169" w:rsidRPr="009622F0">
        <w:rPr>
          <w:i/>
          <w:iCs/>
        </w:rPr>
        <w:fldChar w:fldCharType="begin"/>
      </w:r>
      <w:r w:rsidR="00E02169" w:rsidRPr="009622F0">
        <w:rPr>
          <w:i/>
          <w:iCs/>
        </w:rPr>
        <w:instrText>=MOD(</w:instrText>
      </w:r>
      <w:r w:rsidR="00E02169" w:rsidRPr="009622F0">
        <w:rPr>
          <w:i/>
          <w:iCs/>
        </w:rPr>
        <w:fldChar w:fldCharType="begin"/>
      </w:r>
      <w:r w:rsidR="00E02169" w:rsidRPr="009622F0">
        <w:rPr>
          <w:i/>
          <w:iCs/>
        </w:rPr>
        <w:instrText>=</w:instrText>
      </w:r>
      <w:r w:rsidR="00E02169" w:rsidRPr="009622F0">
        <w:rPr>
          <w:i/>
          <w:iCs/>
        </w:rPr>
        <w:fldChar w:fldCharType="begin"/>
      </w:r>
      <w:r w:rsidR="00E02169" w:rsidRPr="009622F0">
        <w:rPr>
          <w:i/>
          <w:iCs/>
        </w:rPr>
        <w:instrText>SEQ SectionText(a) \c</w:instrText>
      </w:r>
      <w:r w:rsidR="00E02169" w:rsidRPr="009622F0">
        <w:rPr>
          <w:i/>
          <w:iCs/>
        </w:rPr>
        <w:fldChar w:fldCharType="separate"/>
      </w:r>
      <w:r w:rsidR="00AD27DC" w:rsidRPr="009622F0">
        <w:rPr>
          <w:i/>
          <w:iCs/>
          <w:noProof/>
        </w:rPr>
        <w:instrText>9</w:instrText>
      </w:r>
      <w:r w:rsidR="00E02169" w:rsidRPr="009622F0">
        <w:rPr>
          <w:i/>
          <w:iCs/>
        </w:rPr>
        <w:fldChar w:fldCharType="end"/>
      </w:r>
      <w:r w:rsidR="00E02169" w:rsidRPr="009622F0">
        <w:rPr>
          <w:i/>
          <w:iCs/>
        </w:rPr>
        <w:instrText>-1</w:instrText>
      </w:r>
      <w:r w:rsidR="00E02169" w:rsidRPr="009622F0">
        <w:rPr>
          <w:i/>
          <w:iCs/>
        </w:rPr>
        <w:fldChar w:fldCharType="separate"/>
      </w:r>
      <w:r w:rsidR="00AD27DC" w:rsidRPr="009622F0">
        <w:rPr>
          <w:i/>
          <w:iCs/>
          <w:noProof/>
        </w:rPr>
        <w:instrText>8</w:instrText>
      </w:r>
      <w:r w:rsidR="00E02169" w:rsidRPr="009622F0">
        <w:rPr>
          <w:i/>
          <w:iCs/>
        </w:rPr>
        <w:fldChar w:fldCharType="end"/>
      </w:r>
      <w:r w:rsidR="00E02169" w:rsidRPr="009622F0">
        <w:rPr>
          <w:i/>
          <w:iCs/>
        </w:rPr>
        <w:instrText>,26)+1</w:instrText>
      </w:r>
      <w:r w:rsidR="00E02169" w:rsidRPr="009622F0">
        <w:rPr>
          <w:i/>
          <w:iCs/>
        </w:rPr>
        <w:fldChar w:fldCharType="separate"/>
      </w:r>
      <w:r w:rsidR="00AD27DC" w:rsidRPr="009622F0">
        <w:rPr>
          <w:i/>
          <w:iCs/>
          <w:noProof/>
        </w:rPr>
        <w:instrText>9</w:instrText>
      </w:r>
      <w:r w:rsidR="00E02169" w:rsidRPr="009622F0">
        <w:rPr>
          <w:i/>
          <w:iCs/>
        </w:rPr>
        <w:fldChar w:fldCharType="end"/>
      </w:r>
      <w:r w:rsidR="00E02169" w:rsidRPr="009622F0">
        <w:rPr>
          <w:i/>
          <w:iCs/>
        </w:rPr>
        <w:instrText xml:space="preserve"> \*alphabetic</w:instrText>
      </w:r>
      <w:r w:rsidR="00E02169" w:rsidRPr="009622F0">
        <w:rPr>
          <w:i/>
          <w:iCs/>
        </w:rPr>
        <w:fldChar w:fldCharType="separate"/>
      </w:r>
      <w:r w:rsidR="00AD27DC" w:rsidRPr="009622F0">
        <w:rPr>
          <w:i/>
          <w:iCs/>
          <w:noProof/>
        </w:rPr>
        <w:instrText>i</w:instrText>
      </w:r>
      <w:r w:rsidR="00E02169" w:rsidRPr="009622F0">
        <w:rPr>
          <w:i/>
          <w:iCs/>
        </w:rPr>
        <w:fldChar w:fldCharType="end"/>
      </w:r>
      <w:r w:rsidR="00E02169" w:rsidRPr="009622F0">
        <w:fldChar w:fldCharType="begin"/>
      </w:r>
      <w:r w:rsidR="00E02169" w:rsidRPr="009622F0">
        <w:instrText>SEQ SectionText(i) \r0 \h</w:instrText>
      </w:r>
      <w:r w:rsidR="00E02169" w:rsidRPr="009622F0">
        <w:fldChar w:fldCharType="end"/>
      </w:r>
      <w:r w:rsidR="00E02169" w:rsidRPr="009622F0">
        <w:fldChar w:fldCharType="begin"/>
      </w:r>
      <w:r w:rsidR="00E02169" w:rsidRPr="009622F0">
        <w:instrText xml:space="preserve"> SEQ Am2SectionText(1) \r0\h </w:instrText>
      </w:r>
      <w:r w:rsidR="00E02169" w:rsidRPr="009622F0">
        <w:fldChar w:fldCharType="end"/>
      </w:r>
      <w:r w:rsidR="00E02169" w:rsidRPr="009622F0">
        <w:fldChar w:fldCharType="begin"/>
      </w:r>
      <w:r w:rsidR="00E02169" w:rsidRPr="009622F0">
        <w:instrText xml:space="preserve"> SEQ Am2SectionInterpretation(a) \r0\h </w:instrText>
      </w:r>
      <w:r w:rsidR="00E02169" w:rsidRPr="009622F0">
        <w:fldChar w:fldCharType="end"/>
      </w:r>
      <w:r w:rsidR="00E02169" w:rsidRPr="009622F0">
        <w:fldChar w:fldCharType="begin"/>
      </w:r>
      <w:r w:rsidR="00E02169" w:rsidRPr="009622F0">
        <w:instrText xml:space="preserve"> SEQ pSectionText(a) \r0\h </w:instrText>
      </w:r>
      <w:r w:rsidR="00E02169" w:rsidRPr="009622F0">
        <w:fldChar w:fldCharType="end"/>
      </w:r>
      <w:r w:rsidR="00E02169" w:rsidRPr="009622F0">
        <w:fldChar w:fldCharType="begin"/>
      </w:r>
      <w:r w:rsidR="00E02169" w:rsidRPr="009622F0">
        <w:instrText xml:space="preserve"> pSectionText(a) \r0\h </w:instrText>
      </w:r>
      <w:r w:rsidR="00E02169" w:rsidRPr="009622F0">
        <w:fldChar w:fldCharType="end"/>
      </w:r>
      <w:r w:rsidR="00E02169" w:rsidRPr="009622F0">
        <w:instrText xml:space="preserve">)" </w:instrText>
      </w:r>
      <w:r w:rsidR="00E02169" w:rsidRPr="009622F0">
        <w:fldChar w:fldCharType="separate"/>
      </w:r>
      <w:r w:rsidR="00AD27DC" w:rsidRPr="009622F0">
        <w:t>(</w:t>
      </w:r>
      <w:proofErr w:type="spellStart"/>
      <w:r w:rsidR="00AD27DC" w:rsidRPr="009622F0">
        <w:rPr>
          <w:i/>
          <w:iCs/>
          <w:noProof/>
        </w:rPr>
        <w:t>i</w:t>
      </w:r>
      <w:proofErr w:type="spellEnd"/>
      <w:r w:rsidR="00AD27DC" w:rsidRPr="009622F0">
        <w:t>)</w:t>
      </w:r>
      <w:r w:rsidR="00E02169" w:rsidRPr="009622F0">
        <w:fldChar w:fldCharType="end"/>
      </w:r>
      <w:r w:rsidR="00E02169" w:rsidRPr="009622F0">
        <w:tab/>
      </w:r>
      <w:r w:rsidR="00EE4091" w:rsidRPr="009622F0">
        <w:t>by deleting the words “</w:t>
      </w:r>
      <w:r w:rsidR="00603020" w:rsidRPr="009622F0">
        <w:t xml:space="preserve">despite </w:t>
      </w:r>
      <w:r w:rsidRPr="009622F0">
        <w:t>subsection (1)(</w:t>
      </w:r>
      <w:r w:rsidRPr="009622F0">
        <w:rPr>
          <w:i/>
          <w:iCs/>
        </w:rPr>
        <w:t>a</w:t>
      </w:r>
      <w:r w:rsidRPr="009622F0">
        <w:t>)(ii) and (</w:t>
      </w:r>
      <w:r w:rsidRPr="009622F0">
        <w:rPr>
          <w:i/>
          <w:iCs/>
        </w:rPr>
        <w:t>b</w:t>
      </w:r>
      <w:r w:rsidRPr="009622F0">
        <w:t>) being satisfied</w:t>
      </w:r>
      <w:r w:rsidR="00EE4091" w:rsidRPr="009622F0">
        <w:t>” in subsection (9) and substituting the words “</w:t>
      </w:r>
      <w:r w:rsidR="00603020" w:rsidRPr="009622F0">
        <w:t xml:space="preserve">to any supply made in circumstances in </w:t>
      </w:r>
      <w:r w:rsidRPr="009622F0">
        <w:t>subsection (1)(</w:t>
      </w:r>
      <w:r w:rsidRPr="009622F0">
        <w:rPr>
          <w:i/>
          <w:iCs/>
        </w:rPr>
        <w:t>a</w:t>
      </w:r>
      <w:r w:rsidRPr="009622F0">
        <w:t>)(ii) or (</w:t>
      </w:r>
      <w:r w:rsidRPr="009622F0">
        <w:rPr>
          <w:i/>
          <w:iCs/>
        </w:rPr>
        <w:t>b</w:t>
      </w:r>
      <w:r w:rsidRPr="009622F0">
        <w:t xml:space="preserve">)(ii) (as the case may be) </w:t>
      </w:r>
      <w:r w:rsidR="00D4255A" w:rsidRPr="009622F0">
        <w:t xml:space="preserve">where </w:t>
      </w:r>
      <w:r w:rsidRPr="009622F0">
        <w:t xml:space="preserve">the recipient </w:t>
      </w:r>
      <w:r w:rsidR="00D4255A" w:rsidRPr="009622F0">
        <w:t xml:space="preserve">is not </w:t>
      </w:r>
      <w:r w:rsidRPr="009622F0">
        <w:t>entitled to credit for the full amount of the recipient’s input tax as mentioned in subsection (1).</w:t>
      </w:r>
      <w:r w:rsidR="00EE4091" w:rsidRPr="009622F0">
        <w:t>”.</w:t>
      </w:r>
    </w:p>
    <w:p w14:paraId="10BC796F" w14:textId="2707FD12" w:rsidR="00194433" w:rsidRPr="009622F0" w:rsidRDefault="00CE7092" w:rsidP="00CE7092">
      <w:pPr>
        <w:pStyle w:val="SectionHeading"/>
      </w:pPr>
      <w:r w:rsidRPr="009622F0">
        <w:fldChar w:fldCharType="begin"/>
      </w:r>
      <w:r w:rsidRPr="009622F0">
        <w:instrText xml:space="preserve"> GUID=32f2527d-eb39-48d4-874a-95b943f7cfda </w:instrText>
      </w:r>
      <w:r w:rsidRPr="009622F0">
        <w:fldChar w:fldCharType="end"/>
      </w:r>
      <w:r w:rsidRPr="009622F0">
        <w:t>Amendment of section 15</w:t>
      </w:r>
    </w:p>
    <w:p w14:paraId="779F18DD" w14:textId="394EF215" w:rsidR="00EE4091" w:rsidRPr="009622F0" w:rsidRDefault="00CE7092" w:rsidP="00CE7092">
      <w:pPr>
        <w:pStyle w:val="SectionText1"/>
      </w:pPr>
      <w:r w:rsidRPr="009622F0">
        <w:fldChar w:fldCharType="begin"/>
      </w:r>
      <w:r w:rsidRPr="009622F0">
        <w:instrText xml:space="preserve"> GUID=164ee056-0ad8-4b2f-a970-1b787d889712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7</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7</w:t>
      </w:r>
      <w:r w:rsidR="00AD27DC" w:rsidRPr="009622F0">
        <w:rPr>
          <w:b/>
          <w:bCs/>
        </w:rPr>
        <w:t>.</w:t>
      </w:r>
      <w:r w:rsidRPr="009622F0">
        <w:fldChar w:fldCharType="end"/>
      </w:r>
      <w:r w:rsidRPr="009622F0">
        <w:t>  </w:t>
      </w:r>
      <w:r w:rsidR="00EE4091" w:rsidRPr="009622F0">
        <w:t>Section 15 of the principal Act is amended —</w:t>
      </w:r>
    </w:p>
    <w:p w14:paraId="1A41313F" w14:textId="2116474F" w:rsidR="00847B93" w:rsidRPr="009622F0" w:rsidRDefault="00CE7092" w:rsidP="00CE7092">
      <w:pPr>
        <w:pStyle w:val="SectionTexta"/>
      </w:pPr>
      <w:r w:rsidRPr="009622F0">
        <w:fldChar w:fldCharType="begin"/>
      </w:r>
      <w:r w:rsidRPr="009622F0">
        <w:instrText xml:space="preserve"> GUID=8835c43d-823b-4a34-b26a-77122fcaf04b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847B93" w:rsidRPr="009622F0">
        <w:t>by inserting, immediately after the words “supply of services” in subsection (1), the words “</w:t>
      </w:r>
      <w:r w:rsidRPr="009622F0">
        <w:t>or any Seventh Schedule supply</w:t>
      </w:r>
      <w:r w:rsidR="00847B93" w:rsidRPr="009622F0">
        <w:t>”;</w:t>
      </w:r>
    </w:p>
    <w:p w14:paraId="7E47851D" w14:textId="5946154E" w:rsidR="00847B93" w:rsidRPr="009622F0" w:rsidRDefault="00CE7092" w:rsidP="00CE7092">
      <w:pPr>
        <w:pStyle w:val="SectionTexta"/>
      </w:pPr>
      <w:r w:rsidRPr="009622F0">
        <w:fldChar w:fldCharType="begin"/>
      </w:r>
      <w:r w:rsidRPr="009622F0">
        <w:instrText xml:space="preserve"> GUID=bc144e5f-2a79-4f32-9c7d-5a0cf4a78611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847B93" w:rsidRPr="009622F0">
        <w:t>by deleting the words “</w:t>
      </w:r>
      <w:r w:rsidRPr="009622F0">
        <w:t>of services</w:t>
      </w:r>
      <w:r w:rsidR="00847B93" w:rsidRPr="009622F0">
        <w:t>” in subsection (3); and</w:t>
      </w:r>
    </w:p>
    <w:p w14:paraId="72EBEA50" w14:textId="1D5420D4" w:rsidR="00CE7092" w:rsidRPr="009622F0" w:rsidRDefault="00CE7092" w:rsidP="00CE7092">
      <w:pPr>
        <w:pStyle w:val="SectionTexta"/>
      </w:pPr>
      <w:r w:rsidRPr="009622F0">
        <w:fldChar w:fldCharType="begin"/>
      </w:r>
      <w:r w:rsidRPr="009622F0">
        <w:instrText xml:space="preserve"> GUID=80abbd91-8475-486c-85c1-25b578c53fb4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t>by inserting, after the word “services” in the section heading, the words “or supplier of Seventh Schedule supplies”.</w:t>
      </w:r>
    </w:p>
    <w:p w14:paraId="2E020BE4" w14:textId="023EBADA" w:rsidR="007A7E97" w:rsidRPr="009622F0" w:rsidRDefault="00CE7092" w:rsidP="00E05503">
      <w:pPr>
        <w:pStyle w:val="SectionHeading"/>
      </w:pPr>
      <w:r w:rsidRPr="009622F0">
        <w:fldChar w:fldCharType="begin"/>
      </w:r>
      <w:r w:rsidRPr="009622F0">
        <w:instrText xml:space="preserve"> GUID=8cba5a67-be98-4d1a-849f-22e086ff3697 </w:instrText>
      </w:r>
      <w:r w:rsidRPr="009622F0">
        <w:fldChar w:fldCharType="end"/>
      </w:r>
      <w:r w:rsidRPr="009622F0">
        <w:t>Amendment of section 17</w:t>
      </w:r>
    </w:p>
    <w:p w14:paraId="4E80B1D1" w14:textId="1F3AA957" w:rsidR="007A7E97" w:rsidRPr="009622F0" w:rsidRDefault="00E05503" w:rsidP="00E05503">
      <w:pPr>
        <w:pStyle w:val="SectionText1"/>
      </w:pPr>
      <w:r w:rsidRPr="009622F0">
        <w:fldChar w:fldCharType="begin"/>
      </w:r>
      <w:r w:rsidRPr="009622F0">
        <w:instrText xml:space="preserve"> GUID=e4a28157-f12b-4247-b296-2486ea363bbc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8</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8</w:t>
      </w:r>
      <w:r w:rsidR="00AD27DC" w:rsidRPr="009622F0">
        <w:rPr>
          <w:b/>
          <w:bCs/>
        </w:rPr>
        <w:t>.</w:t>
      </w:r>
      <w:r w:rsidRPr="009622F0">
        <w:fldChar w:fldCharType="end"/>
      </w:r>
      <w:r w:rsidRPr="009622F0">
        <w:t>  </w:t>
      </w:r>
      <w:r w:rsidR="00847B93" w:rsidRPr="009622F0">
        <w:t xml:space="preserve">Section </w:t>
      </w:r>
      <w:r w:rsidR="00CE7092" w:rsidRPr="009622F0">
        <w:t>17</w:t>
      </w:r>
      <w:r w:rsidR="00847B93" w:rsidRPr="009622F0">
        <w:t xml:space="preserve"> of the principal Act is amended —</w:t>
      </w:r>
    </w:p>
    <w:p w14:paraId="2A3C5119" w14:textId="26C06936" w:rsidR="00847B93" w:rsidRPr="009622F0" w:rsidRDefault="00E05503" w:rsidP="00E05503">
      <w:pPr>
        <w:pStyle w:val="SectionTexta"/>
      </w:pPr>
      <w:r w:rsidRPr="009622F0">
        <w:fldChar w:fldCharType="begin"/>
      </w:r>
      <w:r w:rsidRPr="009622F0">
        <w:instrText xml:space="preserve"> GUID=d337bb02-2f81-4ab8-a1d2-77518cf0e740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847B93" w:rsidRPr="009622F0">
        <w:t>by deleting the words “</w:t>
      </w:r>
      <w:r w:rsidR="00B94A4C" w:rsidRPr="009622F0">
        <w:t>(</w:t>
      </w:r>
      <w:r w:rsidRPr="009622F0">
        <w:t>other than one from which a reverse charge supply arises)</w:t>
      </w:r>
      <w:r w:rsidR="00847B93" w:rsidRPr="009622F0">
        <w:t>” in subsection (2);</w:t>
      </w:r>
    </w:p>
    <w:p w14:paraId="03F642AE" w14:textId="16164415" w:rsidR="00847B93" w:rsidRPr="009622F0" w:rsidRDefault="00E05503" w:rsidP="00E05503">
      <w:pPr>
        <w:pStyle w:val="SectionTexta"/>
      </w:pPr>
      <w:r w:rsidRPr="009622F0">
        <w:fldChar w:fldCharType="begin"/>
      </w:r>
      <w:r w:rsidRPr="009622F0">
        <w:instrText xml:space="preserve"> GUID=31516942-0dac-47c9-aedd-8069f7c12bff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847B93" w:rsidRPr="009622F0">
        <w:t>by inserting, immediately after subsection (2), the following subsection:</w:t>
      </w:r>
    </w:p>
    <w:p w14:paraId="1968D226" w14:textId="2E50F464" w:rsidR="00847B93" w:rsidRPr="009622F0" w:rsidRDefault="00E02169" w:rsidP="00E05503">
      <w:pPr>
        <w:pStyle w:val="Am2SectionText1"/>
      </w:pPr>
      <w:r w:rsidRPr="009622F0">
        <w:t>“</w:t>
      </w:r>
      <w:r w:rsidR="00E05503" w:rsidRPr="009622F0">
        <w:fldChar w:fldCharType="begin"/>
      </w:r>
      <w:r w:rsidR="00E05503" w:rsidRPr="009622F0">
        <w:instrText xml:space="preserve"> GUID=65ccefa2-d70a-493f-a250-4ef3f43a50c8 </w:instrText>
      </w:r>
      <w:r w:rsidR="00E05503" w:rsidRPr="009622F0">
        <w:fldChar w:fldCharType="end"/>
      </w:r>
      <w:r w:rsidR="00E05503" w:rsidRPr="009622F0">
        <w:fldChar w:fldCharType="begin"/>
      </w:r>
      <w:r w:rsidR="00E05503" w:rsidRPr="009622F0">
        <w:instrText xml:space="preserve"> Quote "(2A</w:instrText>
      </w:r>
      <w:r w:rsidR="00E05503" w:rsidRPr="009622F0">
        <w:fldChar w:fldCharType="begin"/>
      </w:r>
      <w:r w:rsidR="00E05503" w:rsidRPr="009622F0">
        <w:instrText xml:space="preserve"> Preserved=Yes </w:instrText>
      </w:r>
      <w:r w:rsidR="00E05503" w:rsidRPr="009622F0">
        <w:fldChar w:fldCharType="end"/>
      </w:r>
      <w:r w:rsidR="00E05503" w:rsidRPr="009622F0">
        <w:instrText xml:space="preserve">)" </w:instrText>
      </w:r>
      <w:r w:rsidR="00E05503" w:rsidRPr="009622F0">
        <w:fldChar w:fldCharType="separate"/>
      </w:r>
      <w:r w:rsidR="00E05503" w:rsidRPr="009622F0">
        <w:t>(2A)</w:t>
      </w:r>
      <w:r w:rsidR="00E05503" w:rsidRPr="009622F0">
        <w:fldChar w:fldCharType="end"/>
      </w:r>
      <w:r w:rsidR="00E05503" w:rsidRPr="009622F0">
        <w:t>  </w:t>
      </w:r>
      <w:r w:rsidR="00847B93" w:rsidRPr="009622F0">
        <w:t>Subsection (2) does not apply to the following:</w:t>
      </w:r>
    </w:p>
    <w:p w14:paraId="6552B379" w14:textId="6C5893AC" w:rsidR="00847B93" w:rsidRPr="009622F0" w:rsidRDefault="00E05503" w:rsidP="00E05503">
      <w:pPr>
        <w:pStyle w:val="Am2SectionTexta"/>
      </w:pPr>
      <w:r w:rsidRPr="009622F0">
        <w:fldChar w:fldCharType="begin"/>
      </w:r>
      <w:r w:rsidRPr="009622F0">
        <w:instrText xml:space="preserve"> GUID=aee13309-c4a4-4c12-8575-24e5f312148d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847B93" w:rsidRPr="009622F0">
        <w:t>a supply from which a reverse charge supply arises;</w:t>
      </w:r>
    </w:p>
    <w:p w14:paraId="30BC2796" w14:textId="7F2E1E77" w:rsidR="00847B93" w:rsidRPr="009622F0" w:rsidRDefault="00E05503" w:rsidP="00E05503">
      <w:pPr>
        <w:pStyle w:val="Am2SectionTexta"/>
      </w:pPr>
      <w:r w:rsidRPr="009622F0">
        <w:fldChar w:fldCharType="begin"/>
      </w:r>
      <w:r w:rsidRPr="009622F0">
        <w:instrText xml:space="preserve"> GUID=64502781-4bb8-40d9-ab40-7cf283c3b1ab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847B93" w:rsidRPr="009622F0">
        <w:t xml:space="preserve">a supply which a </w:t>
      </w:r>
      <w:proofErr w:type="spellStart"/>
      <w:r w:rsidR="00847B93" w:rsidRPr="009622F0">
        <w:t>redeliverer</w:t>
      </w:r>
      <w:proofErr w:type="spellEnd"/>
      <w:r w:rsidR="00847B93" w:rsidRPr="009622F0">
        <w:t xml:space="preserve"> is treated as making under the Seventh Schedule.</w:t>
      </w:r>
      <w:r w:rsidR="00E02169" w:rsidRPr="009622F0">
        <w:t>”;</w:t>
      </w:r>
    </w:p>
    <w:p w14:paraId="566299C6" w14:textId="3A8E74CC" w:rsidR="00847B93" w:rsidRPr="009622F0" w:rsidRDefault="00704EF0" w:rsidP="00704EF0">
      <w:pPr>
        <w:pStyle w:val="SectionTexta"/>
      </w:pPr>
      <w:r w:rsidRPr="009622F0">
        <w:lastRenderedPageBreak/>
        <w:fldChar w:fldCharType="begin"/>
      </w:r>
      <w:r w:rsidRPr="009622F0">
        <w:instrText xml:space="preserve"> GUID=73f3f95a-2f80-4e22-a648-ef56c23b6e03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847B93" w:rsidRPr="009622F0">
        <w:t>by deleting the words “</w:t>
      </w:r>
      <w:r w:rsidR="00E05503" w:rsidRPr="009622F0">
        <w:t>one from which a reverse charge supply arises</w:t>
      </w:r>
      <w:r w:rsidR="00847B93" w:rsidRPr="009622F0">
        <w:t>” in subsection (3) and substituting the words “</w:t>
      </w:r>
      <w:r w:rsidR="00E05503" w:rsidRPr="009622F0">
        <w:t>a supply mentioned in paragraph (</w:t>
      </w:r>
      <w:r w:rsidR="00E05503" w:rsidRPr="009622F0">
        <w:rPr>
          <w:i/>
          <w:iCs/>
        </w:rPr>
        <w:t>a</w:t>
      </w:r>
      <w:r w:rsidR="00E05503" w:rsidRPr="009622F0">
        <w:t>) or (</w:t>
      </w:r>
      <w:r w:rsidR="00E05503" w:rsidRPr="009622F0">
        <w:rPr>
          <w:i/>
          <w:iCs/>
        </w:rPr>
        <w:t>b</w:t>
      </w:r>
      <w:r w:rsidR="00E05503" w:rsidRPr="009622F0">
        <w:t>) of subsection (2A)</w:t>
      </w:r>
      <w:r w:rsidR="00847B93" w:rsidRPr="009622F0">
        <w:t>”</w:t>
      </w:r>
      <w:r w:rsidR="00E05503" w:rsidRPr="009622F0">
        <w:t>;</w:t>
      </w:r>
    </w:p>
    <w:p w14:paraId="323A1C0A" w14:textId="14C357AB" w:rsidR="00D13D0F" w:rsidRPr="009622F0" w:rsidRDefault="00704EF0" w:rsidP="00704EF0">
      <w:pPr>
        <w:pStyle w:val="SectionTexta"/>
      </w:pPr>
      <w:r w:rsidRPr="009622F0">
        <w:fldChar w:fldCharType="begin"/>
      </w:r>
      <w:r w:rsidRPr="009622F0">
        <w:instrText xml:space="preserve"> GUID=0e7c5d35-a74d-4f4b-8030-16ac7bee5407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D13D0F" w:rsidRPr="009622F0">
        <w:t xml:space="preserve">by </w:t>
      </w:r>
      <w:r w:rsidR="00B94A4C" w:rsidRPr="009622F0">
        <w:t>deleting</w:t>
      </w:r>
      <w:r w:rsidR="00D13D0F" w:rsidRPr="009622F0">
        <w:t xml:space="preserve"> the word “</w:t>
      </w:r>
      <w:r w:rsidR="00B94A4C" w:rsidRPr="009622F0">
        <w:t>services</w:t>
      </w:r>
      <w:r w:rsidR="00D13D0F" w:rsidRPr="009622F0">
        <w:t>” in subsection (3A)</w:t>
      </w:r>
      <w:r w:rsidR="00B94A4C" w:rsidRPr="009622F0">
        <w:t xml:space="preserve"> and substituting</w:t>
      </w:r>
      <w:r w:rsidR="00D13D0F" w:rsidRPr="009622F0">
        <w:t xml:space="preserve"> the words “</w:t>
      </w:r>
      <w:r w:rsidR="00E05503" w:rsidRPr="009622F0">
        <w:t>distantly taxable goods or</w:t>
      </w:r>
      <w:r w:rsidR="00B94A4C" w:rsidRPr="009622F0">
        <w:t xml:space="preserve"> services</w:t>
      </w:r>
      <w:r w:rsidR="00D13D0F" w:rsidRPr="009622F0">
        <w:t>”</w:t>
      </w:r>
      <w:r w:rsidR="00E05503" w:rsidRPr="009622F0">
        <w:t>;</w:t>
      </w:r>
    </w:p>
    <w:p w14:paraId="5A66331E" w14:textId="74572CC7" w:rsidR="00D13D0F" w:rsidRPr="009622F0" w:rsidRDefault="00704EF0" w:rsidP="00704EF0">
      <w:pPr>
        <w:pStyle w:val="SectionTexta"/>
      </w:pPr>
      <w:r w:rsidRPr="009622F0">
        <w:fldChar w:fldCharType="begin"/>
      </w:r>
      <w:r w:rsidRPr="009622F0">
        <w:instrText xml:space="preserve"> GUID=1935f82a-dd79-479b-b888-016b59a50fb1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e</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e</w:t>
      </w:r>
      <w:r w:rsidR="00AD27DC" w:rsidRPr="009622F0">
        <w:t>)</w:t>
      </w:r>
      <w:r w:rsidRPr="009622F0">
        <w:fldChar w:fldCharType="end"/>
      </w:r>
      <w:r w:rsidRPr="009622F0">
        <w:tab/>
      </w:r>
      <w:r w:rsidR="00D13D0F" w:rsidRPr="009622F0">
        <w:t>by deleting the words “</w:t>
      </w:r>
      <w:r w:rsidR="00E05503" w:rsidRPr="009622F0">
        <w:t>services supplied by a person or branch mentioned in section 14(1)(</w:t>
      </w:r>
      <w:r w:rsidR="00E05503" w:rsidRPr="009622F0">
        <w:rPr>
          <w:i/>
          <w:iCs/>
        </w:rPr>
        <w:t>a</w:t>
      </w:r>
      <w:r w:rsidR="00E05503" w:rsidRPr="009622F0">
        <w:t>)</w:t>
      </w:r>
      <w:r w:rsidR="00D13D0F" w:rsidRPr="009622F0">
        <w:t>” in subsection (3AA) and substituting the words “</w:t>
      </w:r>
      <w:r w:rsidR="00063F75" w:rsidRPr="009622F0">
        <w:t>distantly taxable goods or services supplied by a person or branch mentioned in section 14(1)(</w:t>
      </w:r>
      <w:r w:rsidR="00063F75" w:rsidRPr="009622F0">
        <w:rPr>
          <w:i/>
          <w:iCs/>
        </w:rPr>
        <w:t>a</w:t>
      </w:r>
      <w:r w:rsidR="00063F75" w:rsidRPr="009622F0">
        <w:t>) or (</w:t>
      </w:r>
      <w:r w:rsidR="00063F75" w:rsidRPr="009622F0">
        <w:rPr>
          <w:i/>
          <w:iCs/>
        </w:rPr>
        <w:t>b</w:t>
      </w:r>
      <w:r w:rsidR="00063F75" w:rsidRPr="009622F0">
        <w:t>)</w:t>
      </w:r>
      <w:r w:rsidR="00D13D0F" w:rsidRPr="009622F0">
        <w:t>”</w:t>
      </w:r>
      <w:r w:rsidR="00063F75" w:rsidRPr="009622F0">
        <w:t>;</w:t>
      </w:r>
    </w:p>
    <w:p w14:paraId="2669C029" w14:textId="3A6E0CA8" w:rsidR="00507F8B" w:rsidRPr="009622F0" w:rsidRDefault="00704EF0" w:rsidP="00704EF0">
      <w:pPr>
        <w:pStyle w:val="SectionTexta"/>
      </w:pPr>
      <w:r w:rsidRPr="009622F0">
        <w:fldChar w:fldCharType="begin"/>
      </w:r>
      <w:r w:rsidRPr="009622F0">
        <w:instrText xml:space="preserve"> GUID=5dc2080a-c4d8-4788-9ef3-4307a041cb77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r>
      <w:r w:rsidR="00507F8B" w:rsidRPr="009622F0">
        <w:t>by deleting the words “</w:t>
      </w:r>
      <w:r w:rsidRPr="009622F0">
        <w:t>section 14(1)(</w:t>
      </w:r>
      <w:r w:rsidRPr="009622F0">
        <w:rPr>
          <w:i/>
          <w:iCs/>
        </w:rPr>
        <w:t>a</w:t>
      </w:r>
      <w:r w:rsidRPr="009622F0">
        <w:t>)(ii)</w:t>
      </w:r>
      <w:r w:rsidR="00507F8B" w:rsidRPr="009622F0">
        <w:t>” in subsection (3B)(</w:t>
      </w:r>
      <w:r w:rsidR="00507F8B" w:rsidRPr="009622F0">
        <w:rPr>
          <w:i/>
          <w:iCs/>
        </w:rPr>
        <w:t>a</w:t>
      </w:r>
      <w:r w:rsidR="00507F8B" w:rsidRPr="009622F0">
        <w:t>) and substituting the words “</w:t>
      </w:r>
      <w:r w:rsidRPr="009622F0">
        <w:t>section 14(1)(</w:t>
      </w:r>
      <w:r w:rsidRPr="009622F0">
        <w:rPr>
          <w:i/>
          <w:iCs/>
        </w:rPr>
        <w:t>b</w:t>
      </w:r>
      <w:r w:rsidRPr="009622F0">
        <w:t>)(ii)</w:t>
      </w:r>
      <w:r w:rsidR="00507F8B" w:rsidRPr="009622F0">
        <w:t>”;</w:t>
      </w:r>
    </w:p>
    <w:p w14:paraId="47AB2A72" w14:textId="5E93F9FF" w:rsidR="00507F8B" w:rsidRPr="009622F0" w:rsidRDefault="005D7851" w:rsidP="005D7851">
      <w:pPr>
        <w:pStyle w:val="SectionTexta"/>
      </w:pPr>
      <w:r w:rsidRPr="009622F0">
        <w:fldChar w:fldCharType="begin"/>
      </w:r>
      <w:r w:rsidRPr="009622F0">
        <w:instrText xml:space="preserve"> GUID=b793c7f5-7c59-4906-8586-f4d50fe67fba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g</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g</w:t>
      </w:r>
      <w:r w:rsidR="00AD27DC" w:rsidRPr="009622F0">
        <w:t>)</w:t>
      </w:r>
      <w:r w:rsidRPr="009622F0">
        <w:fldChar w:fldCharType="end"/>
      </w:r>
      <w:r w:rsidRPr="009622F0">
        <w:tab/>
      </w:r>
      <w:r w:rsidR="00507F8B" w:rsidRPr="009622F0">
        <w:t>by deleting the words “</w:t>
      </w:r>
      <w:r w:rsidR="00704EF0" w:rsidRPr="009622F0">
        <w:t>a supply of services mentioned in section 14(1)(</w:t>
      </w:r>
      <w:r w:rsidR="00704EF0" w:rsidRPr="009622F0">
        <w:rPr>
          <w:i/>
          <w:iCs/>
        </w:rPr>
        <w:t>a</w:t>
      </w:r>
      <w:r w:rsidR="00704EF0" w:rsidRPr="009622F0">
        <w:t>)(ii), the branches mentioned in section</w:t>
      </w:r>
      <w:r w:rsidR="00E02169" w:rsidRPr="009622F0">
        <w:t> </w:t>
      </w:r>
      <w:r w:rsidR="00704EF0" w:rsidRPr="009622F0">
        <w:t>14(1)(</w:t>
      </w:r>
      <w:r w:rsidR="00704EF0" w:rsidRPr="009622F0">
        <w:rPr>
          <w:i/>
          <w:iCs/>
        </w:rPr>
        <w:t>a</w:t>
      </w:r>
      <w:r w:rsidR="00704EF0" w:rsidRPr="009622F0">
        <w:t>)(ii)</w:t>
      </w:r>
      <w:r w:rsidR="00507F8B" w:rsidRPr="009622F0">
        <w:t>” in subsection (3C) and substituting the words “</w:t>
      </w:r>
      <w:r w:rsidR="00704EF0" w:rsidRPr="009622F0">
        <w:t>a supply of distantly taxable goods mentioned in section 14(1)(</w:t>
      </w:r>
      <w:r w:rsidR="00704EF0" w:rsidRPr="009622F0">
        <w:rPr>
          <w:i/>
          <w:iCs/>
        </w:rPr>
        <w:t>a</w:t>
      </w:r>
      <w:r w:rsidR="00704EF0" w:rsidRPr="009622F0">
        <w:t>)(ii) or a supply of services mentioned in section 14(1)(</w:t>
      </w:r>
      <w:r w:rsidR="00704EF0" w:rsidRPr="009622F0">
        <w:rPr>
          <w:i/>
          <w:iCs/>
        </w:rPr>
        <w:t>b</w:t>
      </w:r>
      <w:r w:rsidR="00704EF0" w:rsidRPr="009622F0">
        <w:t>)(ii), the branches mentioned in section 14(1)(</w:t>
      </w:r>
      <w:r w:rsidR="00704EF0" w:rsidRPr="009622F0">
        <w:rPr>
          <w:i/>
          <w:iCs/>
        </w:rPr>
        <w:t>a</w:t>
      </w:r>
      <w:r w:rsidR="00704EF0" w:rsidRPr="009622F0">
        <w:t>)(ii) or (</w:t>
      </w:r>
      <w:r w:rsidR="00704EF0" w:rsidRPr="009622F0">
        <w:rPr>
          <w:i/>
          <w:iCs/>
        </w:rPr>
        <w:t>b</w:t>
      </w:r>
      <w:r w:rsidR="00704EF0" w:rsidRPr="009622F0">
        <w:t>)(ii) (as the case may be)</w:t>
      </w:r>
      <w:r w:rsidR="00507F8B" w:rsidRPr="009622F0">
        <w:t>”;</w:t>
      </w:r>
    </w:p>
    <w:p w14:paraId="6182A904" w14:textId="236CEEB7" w:rsidR="00507F8B" w:rsidRPr="009622F0" w:rsidRDefault="005D7851" w:rsidP="005D7851">
      <w:pPr>
        <w:pStyle w:val="SectionTexta"/>
      </w:pPr>
      <w:r w:rsidRPr="009622F0">
        <w:fldChar w:fldCharType="begin"/>
      </w:r>
      <w:r w:rsidRPr="009622F0">
        <w:instrText xml:space="preserve"> GUID=9b058174-ab6b-4aa0-acab-436a5813fddf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h</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h</w:t>
      </w:r>
      <w:r w:rsidR="00AD27DC" w:rsidRPr="009622F0">
        <w:t>)</w:t>
      </w:r>
      <w:r w:rsidRPr="009622F0">
        <w:fldChar w:fldCharType="end"/>
      </w:r>
      <w:r w:rsidRPr="009622F0">
        <w:tab/>
      </w:r>
      <w:r w:rsidR="00507F8B" w:rsidRPr="009622F0">
        <w:t>by inserting, immediately after subsection (3C), the following subsection:</w:t>
      </w:r>
    </w:p>
    <w:p w14:paraId="6C9AD79E" w14:textId="4755D5A9" w:rsidR="00507F8B" w:rsidRPr="009622F0" w:rsidRDefault="00E02169" w:rsidP="005D7851">
      <w:pPr>
        <w:pStyle w:val="Am2SectionText1"/>
      </w:pPr>
      <w:r w:rsidRPr="009622F0">
        <w:t>“</w:t>
      </w:r>
      <w:r w:rsidR="005D7851" w:rsidRPr="009622F0">
        <w:fldChar w:fldCharType="begin"/>
      </w:r>
      <w:r w:rsidR="005D7851" w:rsidRPr="009622F0">
        <w:instrText xml:space="preserve"> GUID=8639124b-d22f-4cb6-8b9f-6b1f7c7ab737 </w:instrText>
      </w:r>
      <w:r w:rsidR="005D7851" w:rsidRPr="009622F0">
        <w:fldChar w:fldCharType="end"/>
      </w:r>
      <w:r w:rsidR="005D7851" w:rsidRPr="009622F0">
        <w:fldChar w:fldCharType="begin"/>
      </w:r>
      <w:r w:rsidR="005D7851" w:rsidRPr="009622F0">
        <w:instrText xml:space="preserve"> Quote "(3D</w:instrText>
      </w:r>
      <w:r w:rsidR="005D7851" w:rsidRPr="009622F0">
        <w:fldChar w:fldCharType="begin"/>
      </w:r>
      <w:r w:rsidR="005D7851" w:rsidRPr="009622F0">
        <w:instrText xml:space="preserve"> Preserved=Yes </w:instrText>
      </w:r>
      <w:r w:rsidR="005D7851" w:rsidRPr="009622F0">
        <w:fldChar w:fldCharType="end"/>
      </w:r>
      <w:r w:rsidR="005D7851" w:rsidRPr="009622F0">
        <w:instrText xml:space="preserve">)" </w:instrText>
      </w:r>
      <w:r w:rsidR="005D7851" w:rsidRPr="009622F0">
        <w:fldChar w:fldCharType="separate"/>
      </w:r>
      <w:r w:rsidR="005D7851" w:rsidRPr="009622F0">
        <w:t>(3D)</w:t>
      </w:r>
      <w:r w:rsidR="005D7851" w:rsidRPr="009622F0">
        <w:fldChar w:fldCharType="end"/>
      </w:r>
      <w:r w:rsidR="005D7851" w:rsidRPr="009622F0">
        <w:t>  </w:t>
      </w:r>
      <w:r w:rsidR="00507F8B" w:rsidRPr="009622F0">
        <w:t xml:space="preserve">A Seventh Schedule supply of goods treated as made by a </w:t>
      </w:r>
      <w:proofErr w:type="spellStart"/>
      <w:r w:rsidR="00507F8B" w:rsidRPr="009622F0">
        <w:t>redeliverer</w:t>
      </w:r>
      <w:proofErr w:type="spellEnd"/>
      <w:r w:rsidR="00507F8B" w:rsidRPr="009622F0">
        <w:t xml:space="preserve"> has a value that is equal to the consideration paid for the goods by the customer.</w:t>
      </w:r>
      <w:r w:rsidRPr="009622F0">
        <w:t>”;</w:t>
      </w:r>
    </w:p>
    <w:p w14:paraId="7102D43F" w14:textId="1F858E0D" w:rsidR="00507F8B" w:rsidRPr="009622F0" w:rsidRDefault="005D7851" w:rsidP="005D7851">
      <w:pPr>
        <w:pStyle w:val="SectionTexta"/>
      </w:pPr>
      <w:r w:rsidRPr="009622F0">
        <w:fldChar w:fldCharType="begin"/>
      </w:r>
      <w:r w:rsidRPr="009622F0">
        <w:instrText xml:space="preserve"> GUID=53a97912-f7f0-409b-b730-ca1eda62f589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i</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proofErr w:type="spellStart"/>
      <w:r w:rsidR="00AD27DC" w:rsidRPr="009622F0">
        <w:rPr>
          <w:i/>
          <w:iCs/>
          <w:noProof/>
        </w:rPr>
        <w:t>i</w:t>
      </w:r>
      <w:proofErr w:type="spellEnd"/>
      <w:r w:rsidR="00AD27DC" w:rsidRPr="009622F0">
        <w:t>)</w:t>
      </w:r>
      <w:r w:rsidRPr="009622F0">
        <w:fldChar w:fldCharType="end"/>
      </w:r>
      <w:r w:rsidRPr="009622F0">
        <w:tab/>
      </w:r>
      <w:r w:rsidR="00507F8B" w:rsidRPr="009622F0">
        <w:t>by inserting, immediately after subsection (4), the following subsections:</w:t>
      </w:r>
    </w:p>
    <w:p w14:paraId="14957026" w14:textId="6ABECC98" w:rsidR="00507F8B" w:rsidRPr="009622F0" w:rsidRDefault="00E02169" w:rsidP="005D7851">
      <w:pPr>
        <w:pStyle w:val="Am2SectionText1"/>
      </w:pPr>
      <w:r w:rsidRPr="009622F0">
        <w:t>“</w:t>
      </w:r>
      <w:r w:rsidR="005D7851" w:rsidRPr="009622F0">
        <w:fldChar w:fldCharType="begin"/>
      </w:r>
      <w:r w:rsidR="005D7851" w:rsidRPr="009622F0">
        <w:instrText xml:space="preserve"> GUID=66918b0f-910e-44a6-9882-a7a18415f3d9 </w:instrText>
      </w:r>
      <w:r w:rsidR="005D7851" w:rsidRPr="009622F0">
        <w:fldChar w:fldCharType="end"/>
      </w:r>
      <w:r w:rsidR="005D7851" w:rsidRPr="009622F0">
        <w:fldChar w:fldCharType="begin"/>
      </w:r>
      <w:r w:rsidR="005D7851" w:rsidRPr="009622F0">
        <w:instrText xml:space="preserve"> Quote "(4A</w:instrText>
      </w:r>
      <w:r w:rsidR="005D7851" w:rsidRPr="009622F0">
        <w:fldChar w:fldCharType="begin"/>
      </w:r>
      <w:r w:rsidR="005D7851" w:rsidRPr="009622F0">
        <w:instrText xml:space="preserve"> Preserved=Yes </w:instrText>
      </w:r>
      <w:r w:rsidR="005D7851" w:rsidRPr="009622F0">
        <w:fldChar w:fldCharType="end"/>
      </w:r>
      <w:r w:rsidR="005D7851" w:rsidRPr="009622F0">
        <w:instrText xml:space="preserve">)" </w:instrText>
      </w:r>
      <w:r w:rsidR="005D7851" w:rsidRPr="009622F0">
        <w:fldChar w:fldCharType="separate"/>
      </w:r>
      <w:r w:rsidR="005D7851" w:rsidRPr="009622F0">
        <w:t>(4A)</w:t>
      </w:r>
      <w:r w:rsidR="005D7851" w:rsidRPr="009622F0">
        <w:fldChar w:fldCharType="end"/>
      </w:r>
      <w:r w:rsidR="005D7851" w:rsidRPr="009622F0">
        <w:t>  </w:t>
      </w:r>
      <w:r w:rsidR="00507F8B" w:rsidRPr="009622F0">
        <w:t xml:space="preserve">Where a person that makes a Seventh Schedule supply of goods to a customer also makes a supply of </w:t>
      </w:r>
      <w:r w:rsidR="00603020" w:rsidRPr="009622F0">
        <w:t xml:space="preserve">related </w:t>
      </w:r>
      <w:r w:rsidR="00507F8B" w:rsidRPr="009622F0">
        <w:t>services to the customer, the consideration for the related services is to be included as part of the consideration for the Seventh Schedule supply of goods if</w:t>
      </w:r>
      <w:r w:rsidR="00603020" w:rsidRPr="009622F0">
        <w:t> </w:t>
      </w:r>
      <w:r w:rsidR="00507F8B" w:rsidRPr="009622F0">
        <w:t>—</w:t>
      </w:r>
    </w:p>
    <w:p w14:paraId="43FC0DA3" w14:textId="34539B3E" w:rsidR="00507F8B" w:rsidRPr="009622F0" w:rsidRDefault="005D7851" w:rsidP="005D7851">
      <w:pPr>
        <w:pStyle w:val="Am2SectionTexta"/>
      </w:pPr>
      <w:r w:rsidRPr="009622F0">
        <w:lastRenderedPageBreak/>
        <w:fldChar w:fldCharType="begin"/>
      </w:r>
      <w:r w:rsidRPr="009622F0">
        <w:instrText xml:space="preserve"> GUID=bf715019-202f-441b-b2e3-356e56579031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507F8B" w:rsidRPr="009622F0">
        <w:t xml:space="preserve">the consideration for the supply of the related services is determined by reference to </w:t>
      </w:r>
      <w:r w:rsidR="00AB0345" w:rsidRPr="009622F0">
        <w:t>those</w:t>
      </w:r>
      <w:r w:rsidR="00507F8B" w:rsidRPr="009622F0">
        <w:t xml:space="preserve"> goods;</w:t>
      </w:r>
    </w:p>
    <w:p w14:paraId="37A40A05" w14:textId="5063AB4D" w:rsidR="00507F8B" w:rsidRPr="009622F0" w:rsidRDefault="005D7851" w:rsidP="005D7851">
      <w:pPr>
        <w:pStyle w:val="Am2SectionTexta"/>
      </w:pPr>
      <w:r w:rsidRPr="009622F0">
        <w:fldChar w:fldCharType="begin"/>
      </w:r>
      <w:r w:rsidRPr="009622F0">
        <w:instrText xml:space="preserve"> GUID=678d2d20-bb32-4143-8780-f565cc73ec5c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507F8B" w:rsidRPr="009622F0">
        <w:t xml:space="preserve">the supply of the related services is made, arranged or assisted by the supplier or underlying supplier of </w:t>
      </w:r>
      <w:r w:rsidR="00AB0345" w:rsidRPr="009622F0">
        <w:t>those</w:t>
      </w:r>
      <w:r w:rsidR="00507F8B" w:rsidRPr="009622F0">
        <w:t xml:space="preserve"> goods;</w:t>
      </w:r>
    </w:p>
    <w:p w14:paraId="2B21398F" w14:textId="34867B28" w:rsidR="00507F8B" w:rsidRPr="009622F0" w:rsidRDefault="005D7851" w:rsidP="005D7851">
      <w:pPr>
        <w:pStyle w:val="Am2SectionTexta"/>
      </w:pPr>
      <w:r w:rsidRPr="009622F0">
        <w:fldChar w:fldCharType="begin"/>
      </w:r>
      <w:r w:rsidRPr="009622F0">
        <w:instrText xml:space="preserve"> GUID=daa94d6c-61d9-47cb-924c-b4f67881ef76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507F8B" w:rsidRPr="009622F0">
        <w:t xml:space="preserve">the supply of the related services is directly in connection with </w:t>
      </w:r>
      <w:r w:rsidR="00AB0345" w:rsidRPr="009622F0">
        <w:t>those</w:t>
      </w:r>
      <w:r w:rsidR="00507F8B" w:rsidRPr="009622F0">
        <w:t xml:space="preserve"> goods;</w:t>
      </w:r>
    </w:p>
    <w:p w14:paraId="34A9F153" w14:textId="69375E29" w:rsidR="00507F8B" w:rsidRPr="009622F0" w:rsidRDefault="005D7851" w:rsidP="005D7851">
      <w:pPr>
        <w:pStyle w:val="Am2SectionTexta"/>
      </w:pPr>
      <w:r w:rsidRPr="009622F0">
        <w:fldChar w:fldCharType="begin"/>
      </w:r>
      <w:r w:rsidRPr="009622F0">
        <w:instrText xml:space="preserve"> GUID=12ed97d7-7664-4085-9e94-05a4e91386b1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507F8B" w:rsidRPr="009622F0">
        <w:t xml:space="preserve">the supply of the related services would be </w:t>
      </w:r>
      <w:r w:rsidR="002718F9" w:rsidRPr="009622F0">
        <w:br/>
      </w:r>
      <w:r w:rsidR="00507F8B" w:rsidRPr="009622F0">
        <w:t>zero-rated under section 21 in the absence of this subsection; and</w:t>
      </w:r>
    </w:p>
    <w:p w14:paraId="769BD6D7" w14:textId="65403C4D" w:rsidR="00507F8B" w:rsidRPr="009622F0" w:rsidRDefault="005D7851" w:rsidP="005D7851">
      <w:pPr>
        <w:pStyle w:val="Am2SectionTexta"/>
      </w:pPr>
      <w:r w:rsidRPr="009622F0">
        <w:fldChar w:fldCharType="begin"/>
      </w:r>
      <w:r w:rsidRPr="009622F0">
        <w:instrText xml:space="preserve"> GUID=062eada7-82e3-41f6-824c-5cde51583b4d </w:instrText>
      </w:r>
      <w:r w:rsidRPr="009622F0">
        <w:fldChar w:fldCharType="end"/>
      </w:r>
      <w:r w:rsidRPr="009622F0">
        <w:tab/>
      </w:r>
      <w:r w:rsidRPr="009622F0">
        <w:fldChar w:fldCharType="begin"/>
      </w:r>
      <w:r w:rsidRPr="009622F0">
        <w:instrText xml:space="preserve"> Quote "(</w:instrText>
      </w:r>
      <w:r w:rsidRPr="009622F0">
        <w:rPr>
          <w:i/>
        </w:rPr>
        <w:instrText>e</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e</w:t>
      </w:r>
      <w:r w:rsidRPr="009622F0">
        <w:t>)</w:t>
      </w:r>
      <w:r w:rsidRPr="009622F0">
        <w:fldChar w:fldCharType="end"/>
      </w:r>
      <w:r w:rsidRPr="009622F0">
        <w:tab/>
      </w:r>
      <w:r w:rsidR="00507F8B" w:rsidRPr="009622F0">
        <w:t xml:space="preserve">the supply of the related services and </w:t>
      </w:r>
      <w:r w:rsidR="00AB0345" w:rsidRPr="009622F0">
        <w:t>those</w:t>
      </w:r>
      <w:r w:rsidR="00507F8B" w:rsidRPr="009622F0">
        <w:t xml:space="preserve"> goods do not form a single supply.</w:t>
      </w:r>
    </w:p>
    <w:p w14:paraId="538DE034" w14:textId="1D29ED1B" w:rsidR="00507F8B" w:rsidRPr="009622F0" w:rsidRDefault="005D7851" w:rsidP="005D7851">
      <w:pPr>
        <w:pStyle w:val="Am2SectionText1"/>
      </w:pPr>
      <w:r w:rsidRPr="009622F0">
        <w:fldChar w:fldCharType="begin"/>
      </w:r>
      <w:r w:rsidRPr="009622F0">
        <w:instrText xml:space="preserve"> GUID=aa8e380e-5461-4e2a-ac62-39b73624401e </w:instrText>
      </w:r>
      <w:r w:rsidRPr="009622F0">
        <w:fldChar w:fldCharType="end"/>
      </w:r>
      <w:r w:rsidRPr="009622F0">
        <w:fldChar w:fldCharType="begin"/>
      </w:r>
      <w:r w:rsidRPr="009622F0">
        <w:instrText xml:space="preserve"> Quote "(4B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(4B)</w:t>
      </w:r>
      <w:r w:rsidRPr="009622F0">
        <w:fldChar w:fldCharType="end"/>
      </w:r>
      <w:r w:rsidRPr="009622F0">
        <w:t>  </w:t>
      </w:r>
      <w:r w:rsidR="00507F8B" w:rsidRPr="009622F0">
        <w:t xml:space="preserve">Subsection (4A) does not apply to a </w:t>
      </w:r>
      <w:proofErr w:type="spellStart"/>
      <w:r w:rsidR="00507F8B" w:rsidRPr="009622F0">
        <w:t>redeliverer</w:t>
      </w:r>
      <w:proofErr w:type="spellEnd"/>
      <w:r w:rsidR="00507F8B" w:rsidRPr="009622F0">
        <w:t xml:space="preserve"> that is treated as making a supply of goods under the Seventh Schedule.</w:t>
      </w:r>
      <w:r w:rsidR="00E02169" w:rsidRPr="009622F0">
        <w:t>”; and</w:t>
      </w:r>
    </w:p>
    <w:p w14:paraId="4A8D5754" w14:textId="7D0CA057" w:rsidR="00507F8B" w:rsidRPr="009622F0" w:rsidRDefault="005D7851" w:rsidP="005D7851">
      <w:pPr>
        <w:pStyle w:val="SectionTexta"/>
      </w:pPr>
      <w:r w:rsidRPr="009622F0">
        <w:fldChar w:fldCharType="begin"/>
      </w:r>
      <w:r w:rsidRPr="009622F0">
        <w:instrText xml:space="preserve"> GUID=5854613f-a1ec-42b3-9cfa-75601fd96148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j</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j</w:t>
      </w:r>
      <w:r w:rsidR="00AD27DC" w:rsidRPr="009622F0">
        <w:t>)</w:t>
      </w:r>
      <w:r w:rsidRPr="009622F0">
        <w:fldChar w:fldCharType="end"/>
      </w:r>
      <w:r w:rsidRPr="009622F0">
        <w:tab/>
      </w:r>
      <w:r w:rsidR="00507F8B" w:rsidRPr="009622F0">
        <w:t>by inserting, immediately after subsection (</w:t>
      </w:r>
      <w:r w:rsidR="00E02169" w:rsidRPr="009622F0">
        <w:t>6</w:t>
      </w:r>
      <w:r w:rsidR="00507F8B" w:rsidRPr="009622F0">
        <w:t>), the following subsection:</w:t>
      </w:r>
    </w:p>
    <w:p w14:paraId="6176A234" w14:textId="60F364AA" w:rsidR="00603020" w:rsidRPr="009622F0" w:rsidRDefault="002718F9" w:rsidP="005D7851">
      <w:pPr>
        <w:pStyle w:val="Am2SectionText1"/>
      </w:pPr>
      <w:r w:rsidRPr="009622F0">
        <w:t>“</w:t>
      </w:r>
      <w:r w:rsidR="005D7851" w:rsidRPr="009622F0">
        <w:fldChar w:fldCharType="begin"/>
      </w:r>
      <w:r w:rsidR="005D7851" w:rsidRPr="009622F0">
        <w:instrText xml:space="preserve"> GUID=cf5a8b6a-6988-4cbf-a6f8-70e3223b5820 </w:instrText>
      </w:r>
      <w:r w:rsidR="005D7851" w:rsidRPr="009622F0">
        <w:fldChar w:fldCharType="end"/>
      </w:r>
      <w:r w:rsidR="005D7851" w:rsidRPr="009622F0">
        <w:fldChar w:fldCharType="begin"/>
      </w:r>
      <w:r w:rsidR="005D7851" w:rsidRPr="009622F0">
        <w:instrText xml:space="preserve"> Quote "(7</w:instrText>
      </w:r>
      <w:r w:rsidR="005D7851" w:rsidRPr="009622F0">
        <w:fldChar w:fldCharType="begin"/>
      </w:r>
      <w:r w:rsidR="005D7851" w:rsidRPr="009622F0">
        <w:instrText xml:space="preserve"> Preserved=Yes </w:instrText>
      </w:r>
      <w:r w:rsidR="005D7851" w:rsidRPr="009622F0">
        <w:fldChar w:fldCharType="end"/>
      </w:r>
      <w:r w:rsidR="005D7851" w:rsidRPr="009622F0">
        <w:instrText xml:space="preserve">)" </w:instrText>
      </w:r>
      <w:r w:rsidR="005D7851" w:rsidRPr="009622F0">
        <w:fldChar w:fldCharType="separate"/>
      </w:r>
      <w:r w:rsidR="005D7851" w:rsidRPr="009622F0">
        <w:t>(7)</w:t>
      </w:r>
      <w:r w:rsidR="005D7851" w:rsidRPr="009622F0">
        <w:fldChar w:fldCharType="end"/>
      </w:r>
      <w:r w:rsidR="005D7851" w:rsidRPr="009622F0">
        <w:t>  </w:t>
      </w:r>
      <w:r w:rsidR="00507F8B" w:rsidRPr="009622F0">
        <w:t>In this section</w:t>
      </w:r>
      <w:r w:rsidR="00603020" w:rsidRPr="009622F0">
        <w:t xml:space="preserve"> —</w:t>
      </w:r>
    </w:p>
    <w:p w14:paraId="7FCCC359" w14:textId="60DEAE01" w:rsidR="00603020" w:rsidRPr="009622F0" w:rsidRDefault="00603020" w:rsidP="00603020">
      <w:pPr>
        <w:pStyle w:val="Am2SectionInterpretationItem"/>
      </w:pPr>
      <w:r w:rsidRPr="009622F0">
        <w:t>“</w:t>
      </w:r>
      <w:proofErr w:type="spellStart"/>
      <w:r w:rsidRPr="009622F0">
        <w:t>redeliverer</w:t>
      </w:r>
      <w:proofErr w:type="spellEnd"/>
      <w:r w:rsidRPr="009622F0">
        <w:t xml:space="preserve">” </w:t>
      </w:r>
      <w:bookmarkStart w:id="11" w:name="_Hlk76223786"/>
      <w:r w:rsidR="00AB0345" w:rsidRPr="009622F0">
        <w:t>and “underlying supplier” have</w:t>
      </w:r>
      <w:r w:rsidRPr="009622F0">
        <w:t xml:space="preserve"> the meaning</w:t>
      </w:r>
      <w:r w:rsidR="00AB0345" w:rsidRPr="009622F0">
        <w:t>s</w:t>
      </w:r>
      <w:r w:rsidRPr="009622F0">
        <w:t xml:space="preserve"> given by paragraph 1(1) of the Seventh Schedule;</w:t>
      </w:r>
      <w:bookmarkEnd w:id="11"/>
    </w:p>
    <w:p w14:paraId="2B5C006B" w14:textId="279AB374" w:rsidR="00507F8B" w:rsidRPr="009622F0" w:rsidRDefault="00507F8B" w:rsidP="00603020">
      <w:pPr>
        <w:pStyle w:val="Am2SectionInterpretationItem"/>
      </w:pPr>
      <w:r w:rsidRPr="009622F0">
        <w:t xml:space="preserve">“related services”, in relation to a Seventh Schedule supply of goods, means the services provided by the supplier or underlying supplier </w:t>
      </w:r>
      <w:r w:rsidR="006B1C16" w:rsidRPr="009622F0">
        <w:t>of</w:t>
      </w:r>
      <w:r w:rsidR="00AB0345" w:rsidRPr="009622F0">
        <w:t xml:space="preserve"> the goods </w:t>
      </w:r>
      <w:r w:rsidRPr="009622F0">
        <w:t>for the purpose</w:t>
      </w:r>
      <w:r w:rsidR="002718F9" w:rsidRPr="009622F0">
        <w:t>s</w:t>
      </w:r>
      <w:r w:rsidRPr="009622F0">
        <w:t xml:space="preserve"> of —</w:t>
      </w:r>
    </w:p>
    <w:p w14:paraId="0388C69E" w14:textId="52C719D6" w:rsidR="00507F8B" w:rsidRPr="009622F0" w:rsidRDefault="005D7851" w:rsidP="00603020">
      <w:pPr>
        <w:pStyle w:val="Am2SectionInterpretationa"/>
      </w:pPr>
      <w:r w:rsidRPr="009622F0">
        <w:fldChar w:fldCharType="begin"/>
      </w:r>
      <w:r w:rsidRPr="009622F0">
        <w:instrText xml:space="preserve"> GUID=c6bdfd0b-45ef-4581-ac7c-e14348702f55 </w:instrText>
      </w:r>
      <w:r w:rsidRPr="009622F0">
        <w:fldChar w:fldCharType="end"/>
      </w:r>
      <w:r w:rsidR="00603020" w:rsidRPr="009622F0">
        <w:tab/>
      </w:r>
      <w:r w:rsidR="00603020" w:rsidRPr="009622F0">
        <w:fldChar w:fldCharType="begin"/>
      </w:r>
      <w:r w:rsidR="00603020" w:rsidRPr="009622F0">
        <w:instrText xml:space="preserve"> Quote "(</w:instrText>
      </w:r>
      <w:r w:rsidR="00603020" w:rsidRPr="009622F0">
        <w:rPr>
          <w:i/>
        </w:rPr>
        <w:instrText>a</w:instrText>
      </w:r>
      <w:r w:rsidR="00603020" w:rsidRPr="009622F0">
        <w:fldChar w:fldCharType="begin"/>
      </w:r>
      <w:r w:rsidR="00603020" w:rsidRPr="009622F0">
        <w:instrText xml:space="preserve"> Preserved=Yes </w:instrText>
      </w:r>
      <w:r w:rsidR="00603020" w:rsidRPr="009622F0">
        <w:fldChar w:fldCharType="end"/>
      </w:r>
      <w:r w:rsidR="00603020" w:rsidRPr="009622F0">
        <w:instrText xml:space="preserve">)" </w:instrText>
      </w:r>
      <w:r w:rsidR="00603020" w:rsidRPr="009622F0">
        <w:fldChar w:fldCharType="separate"/>
      </w:r>
      <w:r w:rsidR="00603020" w:rsidRPr="009622F0">
        <w:t>(</w:t>
      </w:r>
      <w:r w:rsidR="00603020" w:rsidRPr="009622F0">
        <w:rPr>
          <w:i/>
        </w:rPr>
        <w:t>a</w:t>
      </w:r>
      <w:r w:rsidR="00603020" w:rsidRPr="009622F0">
        <w:t>)</w:t>
      </w:r>
      <w:r w:rsidR="00603020" w:rsidRPr="009622F0">
        <w:fldChar w:fldCharType="end"/>
      </w:r>
      <w:r w:rsidR="00603020" w:rsidRPr="009622F0">
        <w:tab/>
      </w:r>
      <w:r w:rsidR="00507F8B" w:rsidRPr="009622F0">
        <w:t>processing and preparing the goods for transportation and delivery; and</w:t>
      </w:r>
    </w:p>
    <w:p w14:paraId="5BA1FD45" w14:textId="4E15C329" w:rsidR="00507F8B" w:rsidRPr="009622F0" w:rsidRDefault="005D7851" w:rsidP="00603020">
      <w:pPr>
        <w:pStyle w:val="Am2SectionInterpretationa"/>
      </w:pPr>
      <w:r w:rsidRPr="009622F0">
        <w:fldChar w:fldCharType="begin"/>
      </w:r>
      <w:r w:rsidRPr="009622F0">
        <w:instrText xml:space="preserve"> GUID=8a0c86ed-e820-4cc1-b4b5-28f70db238df </w:instrText>
      </w:r>
      <w:r w:rsidRPr="009622F0">
        <w:fldChar w:fldCharType="end"/>
      </w:r>
      <w:r w:rsidR="00603020" w:rsidRPr="009622F0">
        <w:tab/>
      </w:r>
      <w:r w:rsidR="00603020" w:rsidRPr="009622F0">
        <w:fldChar w:fldCharType="begin"/>
      </w:r>
      <w:r w:rsidR="00603020" w:rsidRPr="009622F0">
        <w:instrText xml:space="preserve"> Quote "(</w:instrText>
      </w:r>
      <w:r w:rsidR="00603020" w:rsidRPr="009622F0">
        <w:rPr>
          <w:i/>
        </w:rPr>
        <w:instrText>b</w:instrText>
      </w:r>
      <w:r w:rsidR="00603020" w:rsidRPr="009622F0">
        <w:fldChar w:fldCharType="begin"/>
      </w:r>
      <w:r w:rsidR="00603020" w:rsidRPr="009622F0">
        <w:instrText xml:space="preserve"> Preserved=Yes </w:instrText>
      </w:r>
      <w:r w:rsidR="00603020" w:rsidRPr="009622F0">
        <w:fldChar w:fldCharType="end"/>
      </w:r>
      <w:r w:rsidR="00603020" w:rsidRPr="009622F0">
        <w:instrText xml:space="preserve">)" </w:instrText>
      </w:r>
      <w:r w:rsidR="00603020" w:rsidRPr="009622F0">
        <w:fldChar w:fldCharType="separate"/>
      </w:r>
      <w:r w:rsidR="00603020" w:rsidRPr="009622F0">
        <w:t>(</w:t>
      </w:r>
      <w:r w:rsidR="00603020" w:rsidRPr="009622F0">
        <w:rPr>
          <w:i/>
        </w:rPr>
        <w:t>b</w:t>
      </w:r>
      <w:r w:rsidR="00603020" w:rsidRPr="009622F0">
        <w:t>)</w:t>
      </w:r>
      <w:r w:rsidR="00603020" w:rsidRPr="009622F0">
        <w:fldChar w:fldCharType="end"/>
      </w:r>
      <w:r w:rsidR="00603020" w:rsidRPr="009622F0">
        <w:tab/>
      </w:r>
      <w:r w:rsidR="00507F8B" w:rsidRPr="009622F0">
        <w:t xml:space="preserve">delivering the goods, or arranging or assisting </w:t>
      </w:r>
      <w:r w:rsidR="00B94A4C" w:rsidRPr="009622F0">
        <w:t xml:space="preserve">in </w:t>
      </w:r>
      <w:r w:rsidR="00507F8B" w:rsidRPr="009622F0">
        <w:t>the delivery of the goods, including insurance and transportation.</w:t>
      </w:r>
      <w:r w:rsidR="00603020" w:rsidRPr="009622F0">
        <w:t>”.</w:t>
      </w:r>
    </w:p>
    <w:p w14:paraId="209987F4" w14:textId="4F6FD0B6" w:rsidR="005D7851" w:rsidRPr="009622F0" w:rsidRDefault="005D7851" w:rsidP="005D7851">
      <w:pPr>
        <w:pStyle w:val="SectionHeading"/>
      </w:pPr>
      <w:r w:rsidRPr="009622F0">
        <w:lastRenderedPageBreak/>
        <w:fldChar w:fldCharType="begin"/>
      </w:r>
      <w:r w:rsidRPr="009622F0">
        <w:instrText xml:space="preserve"> GUID=8523ea67-591e-48a1-970b-c3254cf29aab </w:instrText>
      </w:r>
      <w:r w:rsidRPr="009622F0">
        <w:fldChar w:fldCharType="end"/>
      </w:r>
      <w:r w:rsidR="00E02169" w:rsidRPr="009622F0">
        <w:t>New</w:t>
      </w:r>
      <w:r w:rsidRPr="009622F0">
        <w:t xml:space="preserve"> section 18A</w:t>
      </w:r>
    </w:p>
    <w:p w14:paraId="430D0F10" w14:textId="0EFF36E0" w:rsidR="00EA0731" w:rsidRPr="009622F0" w:rsidRDefault="00A84851" w:rsidP="00A84851">
      <w:pPr>
        <w:pStyle w:val="SectionText1"/>
      </w:pPr>
      <w:r w:rsidRPr="009622F0">
        <w:fldChar w:fldCharType="begin"/>
      </w:r>
      <w:r w:rsidRPr="009622F0">
        <w:instrText xml:space="preserve"> GUID=2e36305a-c1b1-4ff1-8cd9-0c118d05b170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9</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9</w:t>
      </w:r>
      <w:r w:rsidR="00AD27DC" w:rsidRPr="009622F0">
        <w:rPr>
          <w:b/>
          <w:bCs/>
        </w:rPr>
        <w:t>.</w:t>
      </w:r>
      <w:r w:rsidRPr="009622F0">
        <w:fldChar w:fldCharType="end"/>
      </w:r>
      <w:r w:rsidRPr="009622F0">
        <w:t>  </w:t>
      </w:r>
      <w:r w:rsidR="00EA0731" w:rsidRPr="009622F0">
        <w:t>The principal Act is amended by inserting, immediately after section 18, the following section:</w:t>
      </w:r>
    </w:p>
    <w:p w14:paraId="6707BABE" w14:textId="7AF5F516" w:rsidR="00EA0731" w:rsidRPr="009622F0" w:rsidRDefault="00E02169" w:rsidP="005D7851">
      <w:pPr>
        <w:pStyle w:val="Am1SectionHeading"/>
      </w:pPr>
      <w:r w:rsidRPr="009622F0">
        <w:rPr>
          <w:b w:val="0"/>
          <w:bCs/>
        </w:rPr>
        <w:t>“</w:t>
      </w:r>
      <w:r w:rsidR="00EA0731" w:rsidRPr="009622F0">
        <w:fldChar w:fldCharType="begin"/>
      </w:r>
      <w:r w:rsidR="00EA0731" w:rsidRPr="009622F0">
        <w:instrText xml:space="preserve"> GUID=6f1e1f05-db7c-487f-be88-20ddf4576b30 </w:instrText>
      </w:r>
      <w:r w:rsidR="00EA0731" w:rsidRPr="009622F0">
        <w:fldChar w:fldCharType="end"/>
      </w:r>
      <w:r w:rsidR="00EA0731" w:rsidRPr="009622F0">
        <w:t>Entry value for items of goods</w:t>
      </w:r>
    </w:p>
    <w:p w14:paraId="2E93F460" w14:textId="015EC232" w:rsidR="00EA0731" w:rsidRPr="009622F0" w:rsidRDefault="00966F38" w:rsidP="00966F38">
      <w:pPr>
        <w:pStyle w:val="Am1SectionText1"/>
      </w:pPr>
      <w:r w:rsidRPr="009622F0">
        <w:fldChar w:fldCharType="begin"/>
      </w:r>
      <w:r w:rsidRPr="009622F0">
        <w:instrText xml:space="preserve"> GUID=f2cd8cd0-39a5-4834-a5c9-12ee8661be18 </w:instrText>
      </w:r>
      <w:r w:rsidRPr="009622F0">
        <w:fldChar w:fldCharType="end"/>
      </w:r>
      <w:r w:rsidRPr="009622F0">
        <w:rPr>
          <w:lang w:bidi="ta-IN"/>
        </w:rPr>
        <w:fldChar w:fldCharType="begin"/>
      </w:r>
      <w:r w:rsidRPr="009622F0">
        <w:rPr>
          <w:lang w:bidi="ta-IN"/>
        </w:rPr>
        <w:instrText xml:space="preserve"> Quote "</w:instrText>
      </w:r>
      <w:r w:rsidRPr="009622F0">
        <w:rPr>
          <w:rStyle w:val="ParagraphNo"/>
          <w:b/>
          <w:bCs/>
          <w:iCs/>
          <w:color w:val="auto"/>
          <w:szCs w:val="26"/>
          <w:lang w:bidi="ta-IN"/>
        </w:rPr>
        <w:instrText>18A</w:instrText>
      </w:r>
      <w:r w:rsidRPr="009622F0">
        <w:rPr>
          <w:rStyle w:val="ParagraphNo"/>
          <w:b/>
          <w:bCs/>
          <w:iCs/>
          <w:color w:val="auto"/>
          <w:szCs w:val="26"/>
          <w:lang w:bidi="ta-IN"/>
        </w:rPr>
        <w:fldChar w:fldCharType="begin"/>
      </w:r>
      <w:r w:rsidRPr="009622F0">
        <w:rPr>
          <w:rStyle w:val="ParagraphNo"/>
          <w:b/>
          <w:bCs/>
          <w:iCs/>
          <w:color w:val="auto"/>
          <w:szCs w:val="26"/>
          <w:lang w:bidi="ta-IN"/>
        </w:rPr>
        <w:instrText>Preserved=Yes</w:instrText>
      </w:r>
      <w:r w:rsidRPr="009622F0">
        <w:rPr>
          <w:rStyle w:val="ParagraphNo"/>
          <w:b/>
          <w:bCs/>
          <w:iCs/>
          <w:color w:val="auto"/>
          <w:szCs w:val="26"/>
          <w:lang w:bidi="ta-IN"/>
        </w:rPr>
        <w:fldChar w:fldCharType="end"/>
      </w:r>
      <w:r w:rsidRPr="009622F0">
        <w:rPr>
          <w:lang w:bidi="ta-IN"/>
        </w:rPr>
        <w:fldChar w:fldCharType="begin"/>
      </w:r>
      <w:r w:rsidRPr="009622F0">
        <w:rPr>
          <w:lang w:bidi="ta-IN"/>
        </w:rPr>
        <w:instrText xml:space="preserve"> SEQ SectionText(1) \r0\h </w:instrText>
      </w:r>
      <w:r w:rsidRPr="009622F0">
        <w:rPr>
          <w:lang w:bidi="ta-IN"/>
        </w:rPr>
        <w:fldChar w:fldCharType="end"/>
      </w:r>
      <w:r w:rsidRPr="009622F0">
        <w:rPr>
          <w:lang w:bidi="ta-IN"/>
        </w:rPr>
        <w:fldChar w:fldCharType="begin"/>
      </w:r>
      <w:r w:rsidRPr="009622F0">
        <w:rPr>
          <w:lang w:bidi="ta-IN"/>
        </w:rPr>
        <w:instrText xml:space="preserve"> SEQ SectionInterpretation(a) \r0\h </w:instrText>
      </w:r>
      <w:r w:rsidRPr="009622F0">
        <w:rPr>
          <w:lang w:bidi="ta-IN"/>
        </w:rPr>
        <w:fldChar w:fldCharType="end"/>
      </w:r>
      <w:r w:rsidRPr="009622F0">
        <w:rPr>
          <w:lang w:bidi="ta-IN"/>
        </w:rPr>
        <w:fldChar w:fldCharType="begin"/>
      </w:r>
      <w:r w:rsidRPr="009622F0">
        <w:rPr>
          <w:lang w:bidi="ta-IN"/>
        </w:rPr>
        <w:instrText xml:space="preserve"> SEQ SectionText(a) \r0\h </w:instrText>
      </w:r>
      <w:r w:rsidRPr="009622F0">
        <w:rPr>
          <w:lang w:bidi="ta-IN"/>
        </w:rPr>
        <w:fldChar w:fldCharType="end"/>
      </w:r>
      <w:r w:rsidRPr="009622F0">
        <w:rPr>
          <w:lang w:bidi="ta-IN"/>
        </w:rPr>
        <w:fldChar w:fldCharType="begin"/>
      </w:r>
      <w:r w:rsidRPr="009622F0">
        <w:rPr>
          <w:lang w:bidi="ta-IN"/>
        </w:rPr>
        <w:instrText xml:space="preserve"> SEQ pSectionText1. \r0\h </w:instrText>
      </w:r>
      <w:r w:rsidRPr="009622F0">
        <w:rPr>
          <w:lang w:bidi="ta-IN"/>
        </w:rPr>
        <w:fldChar w:fldCharType="end"/>
      </w:r>
      <w:r w:rsidRPr="009622F0">
        <w:fldChar w:fldCharType="begin"/>
      </w:r>
      <w:r w:rsidRPr="009622F0">
        <w:instrText xml:space="preserve"> SEQ </w:instrText>
      </w:r>
      <w:r w:rsidRPr="009622F0">
        <w:rPr>
          <w:lang w:bidi="ta-IN"/>
        </w:rPr>
        <w:instrText>SectionIllustrationText(a)</w:instrText>
      </w:r>
      <w:r w:rsidRPr="009622F0">
        <w:instrText xml:space="preserve"> \r0\h </w:instrText>
      </w:r>
      <w:r w:rsidRPr="009622F0">
        <w:fldChar w:fldCharType="end"/>
      </w:r>
      <w:r w:rsidRPr="009622F0">
        <w:fldChar w:fldCharType="begin"/>
      </w:r>
      <w:r w:rsidRPr="009622F0">
        <w:instrText xml:space="preserve"> SEQ </w:instrText>
      </w:r>
      <w:r w:rsidRPr="009622F0">
        <w:rPr>
          <w:lang w:bidi="ta-IN"/>
        </w:rPr>
        <w:instrText>SectionExplanationText</w:instrText>
      </w:r>
      <w:r w:rsidRPr="009622F0">
        <w:instrText xml:space="preserve">\r0\h </w:instrText>
      </w:r>
      <w:r w:rsidRPr="009622F0">
        <w:fldChar w:fldCharType="end"/>
      </w:r>
      <w:r w:rsidRPr="009622F0">
        <w:fldChar w:fldCharType="begin"/>
      </w:r>
      <w:r w:rsidRPr="009622F0">
        <w:instrText xml:space="preserve"> SEQ </w:instrText>
      </w:r>
      <w:r w:rsidRPr="009622F0">
        <w:rPr>
          <w:lang w:bidi="ta-IN"/>
        </w:rPr>
        <w:instrText>SectionExceptionText</w:instrText>
      </w:r>
      <w:r w:rsidRPr="009622F0">
        <w:instrText xml:space="preserve">\r0\h </w:instrText>
      </w:r>
      <w:r w:rsidRPr="009622F0">
        <w:fldChar w:fldCharType="end"/>
      </w:r>
      <w:r w:rsidRPr="009622F0">
        <w:rPr>
          <w:rStyle w:val="ParagraphNo"/>
          <w:b/>
          <w:bCs/>
          <w:iCs/>
          <w:color w:val="auto"/>
          <w:szCs w:val="26"/>
          <w:lang w:bidi="ta-IN"/>
        </w:rPr>
        <w:instrText>.</w:instrText>
      </w:r>
      <w:r w:rsidRPr="009622F0">
        <w:rPr>
          <w:lang w:bidi="ta-IN"/>
        </w:rPr>
        <w:instrText xml:space="preserve">" </w:instrText>
      </w:r>
      <w:r w:rsidRPr="009622F0">
        <w:rPr>
          <w:lang w:bidi="ta-IN"/>
        </w:rPr>
        <w:fldChar w:fldCharType="separate"/>
      </w:r>
      <w:r w:rsidR="00AD27DC" w:rsidRPr="009622F0">
        <w:rPr>
          <w:rStyle w:val="ParagraphNo"/>
          <w:b/>
          <w:bCs/>
          <w:iCs/>
          <w:color w:val="auto"/>
          <w:szCs w:val="26"/>
          <w:lang w:bidi="ta-IN"/>
        </w:rPr>
        <w:t>18A.</w:t>
      </w:r>
      <w:r w:rsidRPr="009622F0">
        <w:rPr>
          <w:lang w:bidi="ta-IN"/>
        </w:rPr>
        <w:fldChar w:fldCharType="end"/>
      </w:r>
      <w:r w:rsidRPr="009622F0">
        <w:rPr>
          <w:lang w:bidi="ta-IN"/>
        </w:rPr>
        <w:t>—</w:t>
      </w:r>
      <w:r w:rsidRPr="009622F0">
        <w:rPr>
          <w:lang w:bidi="ta-IN"/>
        </w:rPr>
        <w:fldChar w:fldCharType="begin"/>
      </w:r>
      <w:r w:rsidRPr="009622F0">
        <w:rPr>
          <w:lang w:bidi="ta-IN"/>
        </w:rPr>
        <w:instrText xml:space="preserve"> Quote "(</w:instrText>
      </w:r>
      <w:r w:rsidRPr="009622F0">
        <w:rPr>
          <w:lang w:bidi="ta-IN"/>
        </w:rPr>
        <w:fldChar w:fldCharType="begin"/>
      </w:r>
      <w:r w:rsidRPr="009622F0">
        <w:rPr>
          <w:lang w:bidi="ta-IN"/>
        </w:rPr>
        <w:instrText xml:space="preserve"> SEQ SectionText(1) </w:instrText>
      </w:r>
      <w:r w:rsidRPr="009622F0">
        <w:rPr>
          <w:lang w:bidi="ta-IN"/>
        </w:rPr>
        <w:fldChar w:fldCharType="separate"/>
      </w:r>
      <w:r w:rsidR="00AD27DC" w:rsidRPr="009622F0">
        <w:rPr>
          <w:noProof/>
          <w:lang w:bidi="ta-IN"/>
        </w:rPr>
        <w:instrText>1</w:instrText>
      </w:r>
      <w:r w:rsidRPr="009622F0">
        <w:rPr>
          <w:lang w:bidi="ta-IN"/>
        </w:rPr>
        <w:fldChar w:fldCharType="end"/>
      </w:r>
      <w:r w:rsidRPr="009622F0">
        <w:rPr>
          <w:lang w:bidi="ta-IN"/>
        </w:rPr>
        <w:fldChar w:fldCharType="begin"/>
      </w:r>
      <w:r w:rsidRPr="009622F0">
        <w:rPr>
          <w:lang w:bidi="ta-IN"/>
        </w:rPr>
        <w:instrText xml:space="preserve"> SEQ SectionInterpretation(a) \r0\h </w:instrText>
      </w:r>
      <w:r w:rsidRPr="009622F0">
        <w:rPr>
          <w:lang w:bidi="ta-IN"/>
        </w:rPr>
        <w:fldChar w:fldCharType="end"/>
      </w:r>
      <w:r w:rsidRPr="009622F0">
        <w:rPr>
          <w:lang w:bidi="ta-IN"/>
        </w:rPr>
        <w:fldChar w:fldCharType="begin"/>
      </w:r>
      <w:r w:rsidRPr="009622F0">
        <w:rPr>
          <w:lang w:bidi="ta-IN"/>
        </w:rPr>
        <w:instrText xml:space="preserve"> SEQ SectionText(a) \r0\h </w:instrText>
      </w:r>
      <w:r w:rsidRPr="009622F0">
        <w:rPr>
          <w:lang w:bidi="ta-IN"/>
        </w:rPr>
        <w:fldChar w:fldCharType="end"/>
      </w:r>
      <w:r w:rsidRPr="009622F0">
        <w:rPr>
          <w:lang w:bidi="ta-IN"/>
        </w:rPr>
        <w:fldChar w:fldCharType="begin"/>
      </w:r>
      <w:r w:rsidRPr="009622F0">
        <w:rPr>
          <w:lang w:bidi="ta-IN"/>
        </w:rPr>
        <w:instrText xml:space="preserve"> SEQ pSectionText(1)  \r0\h</w:instrText>
      </w:r>
      <w:r w:rsidRPr="009622F0">
        <w:rPr>
          <w:lang w:bidi="ta-IN"/>
        </w:rPr>
        <w:fldChar w:fldCharType="end"/>
      </w:r>
      <w:r w:rsidRPr="009622F0">
        <w:rPr>
          <w:lang w:bidi="ta-IN"/>
        </w:rPr>
        <w:instrText xml:space="preserve">)" </w:instrText>
      </w:r>
      <w:r w:rsidRPr="009622F0">
        <w:rPr>
          <w:lang w:bidi="ta-IN"/>
        </w:rPr>
        <w:fldChar w:fldCharType="separate"/>
      </w:r>
      <w:r w:rsidR="00AD27DC" w:rsidRPr="009622F0">
        <w:rPr>
          <w:lang w:bidi="ta-IN"/>
        </w:rPr>
        <w:t>(</w:t>
      </w:r>
      <w:r w:rsidR="00AD27DC" w:rsidRPr="009622F0">
        <w:rPr>
          <w:noProof/>
          <w:lang w:bidi="ta-IN"/>
        </w:rPr>
        <w:t>1</w:t>
      </w:r>
      <w:r w:rsidR="00AD27DC" w:rsidRPr="009622F0">
        <w:rPr>
          <w:lang w:bidi="ta-IN"/>
        </w:rPr>
        <w:t>)</w:t>
      </w:r>
      <w:r w:rsidRPr="009622F0">
        <w:rPr>
          <w:lang w:bidi="ta-IN"/>
        </w:rPr>
        <w:fldChar w:fldCharType="end"/>
      </w:r>
      <w:r w:rsidRPr="009622F0">
        <w:rPr>
          <w:lang w:bidi="ta-IN"/>
        </w:rPr>
        <w:t>  </w:t>
      </w:r>
      <w:r w:rsidR="00EA0731" w:rsidRPr="009622F0">
        <w:t>This section applies for the purpose of determining the entry value of any item of goods.</w:t>
      </w:r>
    </w:p>
    <w:p w14:paraId="7D12C92F" w14:textId="78EBC054" w:rsidR="00EA0731" w:rsidRPr="009622F0" w:rsidRDefault="00966F38" w:rsidP="00966F38">
      <w:pPr>
        <w:pStyle w:val="Am1SectionText1"/>
      </w:pPr>
      <w:r w:rsidRPr="009622F0">
        <w:fldChar w:fldCharType="begin"/>
      </w:r>
      <w:r w:rsidRPr="009622F0">
        <w:instrText xml:space="preserve"> GUID=b3325b77-e31d-496e-9289-65415943d5e3 </w:instrText>
      </w:r>
      <w:r w:rsidRPr="009622F0">
        <w:fldChar w:fldCharType="end"/>
      </w:r>
      <w:r w:rsidRPr="009622F0">
        <w:fldChar w:fldCharType="begin"/>
      </w:r>
      <w:r w:rsidRPr="009622F0">
        <w:instrText xml:space="preserve"> Quote "(2</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w:t>
      </w:r>
      <w:r w:rsidRPr="009622F0">
        <w:fldChar w:fldCharType="end"/>
      </w:r>
      <w:r w:rsidRPr="009622F0">
        <w:t>  </w:t>
      </w:r>
      <w:r w:rsidR="00EA0731" w:rsidRPr="009622F0">
        <w:t>Subject to subsection (3), where the supply of any item of goods does not give rise to a reverse charge supply, the entry value of the item is the consideration for the supply of the item, less all of the following amounts that are included in that consideration:</w:t>
      </w:r>
    </w:p>
    <w:p w14:paraId="54BD06C2" w14:textId="78B32543" w:rsidR="00EA0731" w:rsidRPr="009622F0" w:rsidRDefault="00966F38" w:rsidP="00966F38">
      <w:pPr>
        <w:pStyle w:val="Am1SectionTexta"/>
      </w:pPr>
      <w:r w:rsidRPr="009622F0">
        <w:fldChar w:fldCharType="begin"/>
      </w:r>
      <w:r w:rsidRPr="009622F0">
        <w:instrText xml:space="preserve"> GUID=2aa9576b-25e9-4594-a39a-391aa568f06f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EA0731" w:rsidRPr="009622F0">
        <w:t>transport and insurance charges for the item for the period beginning when the item leaves the country or territory from which it is supplied and ending when it is delivered to a place in the customs territory</w:t>
      </w:r>
      <w:r w:rsidR="002718F9" w:rsidRPr="009622F0">
        <w:t>;</w:t>
      </w:r>
    </w:p>
    <w:p w14:paraId="72B935E3" w14:textId="2DE6A512" w:rsidR="00EA0731" w:rsidRPr="009622F0" w:rsidRDefault="00966F38" w:rsidP="00966F38">
      <w:pPr>
        <w:pStyle w:val="Am1SectionTexta"/>
      </w:pPr>
      <w:r w:rsidRPr="009622F0">
        <w:fldChar w:fldCharType="begin"/>
      </w:r>
      <w:r w:rsidRPr="009622F0">
        <w:instrText xml:space="preserve"> GUID=6857a89c-e2db-40ca-ac1c-156a190cda91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EA0731" w:rsidRPr="009622F0">
        <w:t xml:space="preserve">any tax chargeable on the supply of the item under section 8; and </w:t>
      </w:r>
    </w:p>
    <w:p w14:paraId="46553781" w14:textId="2DA268AF" w:rsidR="00EA0731" w:rsidRPr="009622F0" w:rsidRDefault="00966F38" w:rsidP="00966F38">
      <w:pPr>
        <w:pStyle w:val="Am1SectionTexta"/>
      </w:pPr>
      <w:r w:rsidRPr="009622F0">
        <w:fldChar w:fldCharType="begin"/>
      </w:r>
      <w:r w:rsidRPr="009622F0">
        <w:instrText xml:space="preserve"> GUID=1f7ecdb2-2afc-4471-bf0d-e1bdb84c2762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EA0731" w:rsidRPr="009622F0">
        <w:t>any customs duty or excise duty.</w:t>
      </w:r>
    </w:p>
    <w:p w14:paraId="4E3F3B63" w14:textId="3DBE9B24" w:rsidR="00EA0731" w:rsidRPr="009622F0" w:rsidRDefault="00966F38" w:rsidP="00966F38">
      <w:pPr>
        <w:pStyle w:val="Am1SectionText1"/>
      </w:pPr>
      <w:r w:rsidRPr="009622F0">
        <w:fldChar w:fldCharType="begin"/>
      </w:r>
      <w:r w:rsidRPr="009622F0">
        <w:instrText xml:space="preserve"> GUID=e206f62a-7887-4bf7-8808-abfbe0ad5c78 </w:instrText>
      </w:r>
      <w:r w:rsidRPr="009622F0">
        <w:fldChar w:fldCharType="end"/>
      </w:r>
      <w:r w:rsidRPr="009622F0">
        <w:fldChar w:fldCharType="begin"/>
      </w:r>
      <w:r w:rsidRPr="009622F0">
        <w:instrText xml:space="preserve"> Quote "(3</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(3)</w:t>
      </w:r>
      <w:r w:rsidRPr="009622F0">
        <w:fldChar w:fldCharType="end"/>
      </w:r>
      <w:r w:rsidRPr="009622F0">
        <w:t>  </w:t>
      </w:r>
      <w:r w:rsidR="00EA0731" w:rsidRPr="009622F0">
        <w:t>The supplier of the goods may use a reasonable estimate of any of the amounts mentioned in paragraphs (</w:t>
      </w:r>
      <w:r w:rsidR="00EA0731" w:rsidRPr="009622F0">
        <w:rPr>
          <w:i/>
          <w:iCs/>
        </w:rPr>
        <w:t>a</w:t>
      </w:r>
      <w:r w:rsidR="00EA0731" w:rsidRPr="009622F0">
        <w:t>), (</w:t>
      </w:r>
      <w:r w:rsidR="00EA0731" w:rsidRPr="009622F0">
        <w:rPr>
          <w:i/>
          <w:iCs/>
        </w:rPr>
        <w:t>b</w:t>
      </w:r>
      <w:r w:rsidR="00EA0731" w:rsidRPr="009622F0">
        <w:t>) and (</w:t>
      </w:r>
      <w:r w:rsidR="00EA0731" w:rsidRPr="009622F0">
        <w:rPr>
          <w:i/>
          <w:iCs/>
        </w:rPr>
        <w:t>c</w:t>
      </w:r>
      <w:r w:rsidR="00EA0731" w:rsidRPr="009622F0">
        <w:t>) of subsection (2), based on the information available to the supplier at the point of sale</w:t>
      </w:r>
      <w:r w:rsidR="00AD27DC" w:rsidRPr="009622F0">
        <w:t xml:space="preserve"> of the goods</w:t>
      </w:r>
      <w:r w:rsidR="00EA0731" w:rsidRPr="009622F0">
        <w:t>.</w:t>
      </w:r>
    </w:p>
    <w:p w14:paraId="6AD6118A" w14:textId="645C288B" w:rsidR="00EA0731" w:rsidRPr="009622F0" w:rsidRDefault="00966F38" w:rsidP="00966F38">
      <w:pPr>
        <w:pStyle w:val="Am1SectionText1"/>
      </w:pPr>
      <w:r w:rsidRPr="009622F0">
        <w:fldChar w:fldCharType="begin"/>
      </w:r>
      <w:r w:rsidRPr="009622F0">
        <w:instrText xml:space="preserve"> GUID=424d941f-e6ef-4357-a14c-cf76f9876d8a </w:instrText>
      </w:r>
      <w:r w:rsidRPr="009622F0">
        <w:fldChar w:fldCharType="end"/>
      </w:r>
      <w:r w:rsidRPr="009622F0">
        <w:fldChar w:fldCharType="begin"/>
      </w:r>
      <w:r w:rsidRPr="009622F0">
        <w:instrText xml:space="preserve"> Quote "(4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(4)</w:t>
      </w:r>
      <w:r w:rsidRPr="009622F0">
        <w:fldChar w:fldCharType="end"/>
      </w:r>
      <w:r w:rsidRPr="009622F0">
        <w:t>  </w:t>
      </w:r>
      <w:r w:rsidR="00EA0731" w:rsidRPr="009622F0">
        <w:t>Instead of applying subsection</w:t>
      </w:r>
      <w:r w:rsidR="00AD27DC" w:rsidRPr="009622F0">
        <w:t>s</w:t>
      </w:r>
      <w:r w:rsidR="00EA0731" w:rsidRPr="009622F0">
        <w:t xml:space="preserve"> (2) and (3), the supplier may elect for the entry value of any item of goods to be the value determined in accordance with section 18 for the item.</w:t>
      </w:r>
    </w:p>
    <w:p w14:paraId="316BCD66" w14:textId="71609891" w:rsidR="00EA0731" w:rsidRPr="009622F0" w:rsidRDefault="00966F38" w:rsidP="00966F38">
      <w:pPr>
        <w:pStyle w:val="Am1SectionText1"/>
      </w:pPr>
      <w:r w:rsidRPr="009622F0">
        <w:fldChar w:fldCharType="begin"/>
      </w:r>
      <w:r w:rsidRPr="009622F0">
        <w:instrText xml:space="preserve"> GUID=d7194bb4-bf5b-4784-b295-848fc6b97935 </w:instrText>
      </w:r>
      <w:r w:rsidRPr="009622F0">
        <w:fldChar w:fldCharType="end"/>
      </w:r>
      <w:r w:rsidRPr="009622F0">
        <w:fldChar w:fldCharType="begin"/>
      </w:r>
      <w:r w:rsidRPr="009622F0">
        <w:instrText xml:space="preserve"> Quote "(5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(5)</w:t>
      </w:r>
      <w:r w:rsidRPr="009622F0">
        <w:fldChar w:fldCharType="end"/>
      </w:r>
      <w:r w:rsidRPr="009622F0">
        <w:t>  </w:t>
      </w:r>
      <w:r w:rsidR="00EA0731" w:rsidRPr="009622F0">
        <w:t>An election made under sub</w:t>
      </w:r>
      <w:r w:rsidR="00AD27DC" w:rsidRPr="009622F0">
        <w:t>section</w:t>
      </w:r>
      <w:r w:rsidR="00EA0731" w:rsidRPr="009622F0">
        <w:t xml:space="preserve"> (4) must be made by notifying the Comptroller in such form and manner and within such time as the Comptroller may require.</w:t>
      </w:r>
    </w:p>
    <w:p w14:paraId="01BB1BA5" w14:textId="65154B87" w:rsidR="00507F8B" w:rsidRPr="009622F0" w:rsidRDefault="00966F38" w:rsidP="00966F38">
      <w:pPr>
        <w:pStyle w:val="Am1SectionText1"/>
      </w:pPr>
      <w:r w:rsidRPr="009622F0">
        <w:fldChar w:fldCharType="begin"/>
      </w:r>
      <w:r w:rsidRPr="009622F0">
        <w:instrText xml:space="preserve"> GUID=0a3dd7c3-b083-401c-8149-77492594eb2d </w:instrText>
      </w:r>
      <w:r w:rsidRPr="009622F0">
        <w:fldChar w:fldCharType="end"/>
      </w:r>
      <w:r w:rsidRPr="009622F0">
        <w:fldChar w:fldCharType="begin"/>
      </w:r>
      <w:r w:rsidRPr="009622F0">
        <w:instrText xml:space="preserve"> Quote "(6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(6)</w:t>
      </w:r>
      <w:r w:rsidRPr="009622F0">
        <w:fldChar w:fldCharType="end"/>
      </w:r>
      <w:r w:rsidRPr="009622F0">
        <w:t>  </w:t>
      </w:r>
      <w:r w:rsidR="00EA0731" w:rsidRPr="009622F0">
        <w:t>Where a supply of any item of goods gives rise to a reverse charge supply under section 14, the entry value of the item is the value determined in accordance with section 18 for the item.</w:t>
      </w:r>
      <w:r w:rsidR="00E02169" w:rsidRPr="009622F0">
        <w:t>”.</w:t>
      </w:r>
    </w:p>
    <w:p w14:paraId="4A76960F" w14:textId="1087DD92" w:rsidR="00EA0731" w:rsidRPr="009622F0" w:rsidRDefault="00966F38" w:rsidP="00A84851">
      <w:pPr>
        <w:pStyle w:val="SectionHeading"/>
      </w:pPr>
      <w:r w:rsidRPr="009622F0">
        <w:lastRenderedPageBreak/>
        <w:fldChar w:fldCharType="begin"/>
      </w:r>
      <w:r w:rsidRPr="009622F0">
        <w:instrText xml:space="preserve"> GUID=8b9ef15a-4872-4dd4-a635-879fe02814c0 </w:instrText>
      </w:r>
      <w:r w:rsidRPr="009622F0">
        <w:fldChar w:fldCharType="end"/>
      </w:r>
      <w:r w:rsidRPr="009622F0">
        <w:t>Amendment of section 19</w:t>
      </w:r>
    </w:p>
    <w:p w14:paraId="6C93758C" w14:textId="7E4D6172" w:rsidR="00966F38" w:rsidRPr="009622F0" w:rsidRDefault="00A84851" w:rsidP="00A84851">
      <w:pPr>
        <w:pStyle w:val="SectionText1"/>
      </w:pPr>
      <w:r w:rsidRPr="009622F0">
        <w:fldChar w:fldCharType="begin"/>
      </w:r>
      <w:r w:rsidRPr="009622F0">
        <w:instrText xml:space="preserve"> GUID=1c729fed-396f-44dd-9383-f8f1ba79f843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10</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10</w:t>
      </w:r>
      <w:r w:rsidR="00AD27DC" w:rsidRPr="009622F0">
        <w:rPr>
          <w:b/>
          <w:bCs/>
        </w:rPr>
        <w:t>.</w:t>
      </w:r>
      <w:r w:rsidRPr="009622F0">
        <w:fldChar w:fldCharType="end"/>
      </w:r>
      <w:r w:rsidRPr="009622F0">
        <w:t>  </w:t>
      </w:r>
      <w:r w:rsidR="00966F38" w:rsidRPr="009622F0">
        <w:t xml:space="preserve">Section 19 of the principal Act is amended by </w:t>
      </w:r>
      <w:r w:rsidR="00B94A4C" w:rsidRPr="009622F0">
        <w:t>deleting</w:t>
      </w:r>
      <w:r w:rsidR="00966F38" w:rsidRPr="009622F0">
        <w:t xml:space="preserve"> the word “services” in subsection (4)(</w:t>
      </w:r>
      <w:r w:rsidR="00966F38" w:rsidRPr="009622F0">
        <w:rPr>
          <w:i/>
          <w:iCs/>
        </w:rPr>
        <w:t>b</w:t>
      </w:r>
      <w:r w:rsidR="00966F38" w:rsidRPr="009622F0">
        <w:t>)</w:t>
      </w:r>
      <w:r w:rsidR="00B94A4C" w:rsidRPr="009622F0">
        <w:t xml:space="preserve"> and substituting</w:t>
      </w:r>
      <w:r w:rsidR="00966F38" w:rsidRPr="009622F0">
        <w:t xml:space="preserve"> the words “distantly taxable goods or</w:t>
      </w:r>
      <w:r w:rsidR="00B94A4C" w:rsidRPr="009622F0">
        <w:t xml:space="preserve"> services</w:t>
      </w:r>
      <w:r w:rsidR="00966F38" w:rsidRPr="009622F0">
        <w:t>”.</w:t>
      </w:r>
    </w:p>
    <w:p w14:paraId="38A8873B" w14:textId="6D9B73F0" w:rsidR="00EA2568" w:rsidRPr="009622F0" w:rsidRDefault="00966F38" w:rsidP="00A84851">
      <w:pPr>
        <w:pStyle w:val="SectionHeading"/>
      </w:pPr>
      <w:r w:rsidRPr="009622F0">
        <w:fldChar w:fldCharType="begin"/>
      </w:r>
      <w:r w:rsidRPr="009622F0">
        <w:instrText xml:space="preserve"> GUID=f9585d71-2e98-4358-bd19-01d2a586d57d </w:instrText>
      </w:r>
      <w:r w:rsidRPr="009622F0">
        <w:fldChar w:fldCharType="end"/>
      </w:r>
      <w:r w:rsidRPr="009622F0">
        <w:t>Amendment of section 21</w:t>
      </w:r>
    </w:p>
    <w:p w14:paraId="0B0323F0" w14:textId="143C05A3" w:rsidR="00966F38" w:rsidRPr="009622F0" w:rsidRDefault="00A84851" w:rsidP="00A84851">
      <w:pPr>
        <w:pStyle w:val="SectionText1"/>
      </w:pPr>
      <w:r w:rsidRPr="009622F0">
        <w:fldChar w:fldCharType="begin"/>
      </w:r>
      <w:r w:rsidRPr="009622F0">
        <w:instrText xml:space="preserve"> GUID=08a78ce4-0716-4a6c-9eaf-46e206a22137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11</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11</w:t>
      </w:r>
      <w:r w:rsidR="00AD27DC" w:rsidRPr="009622F0">
        <w:rPr>
          <w:b/>
          <w:bCs/>
        </w:rPr>
        <w:t>.</w:t>
      </w:r>
      <w:r w:rsidRPr="009622F0">
        <w:fldChar w:fldCharType="end"/>
      </w:r>
      <w:r w:rsidRPr="009622F0">
        <w:t>  </w:t>
      </w:r>
      <w:r w:rsidR="00966F38" w:rsidRPr="009622F0">
        <w:t>Section 21 of the principal Act is amended —</w:t>
      </w:r>
    </w:p>
    <w:p w14:paraId="29CFA0E1" w14:textId="574C0BDA" w:rsidR="00EA2568" w:rsidRPr="009622F0" w:rsidRDefault="00A84851" w:rsidP="00A84851">
      <w:pPr>
        <w:pStyle w:val="SectionTexta"/>
      </w:pPr>
      <w:r w:rsidRPr="009622F0">
        <w:fldChar w:fldCharType="begin"/>
      </w:r>
      <w:r w:rsidRPr="009622F0">
        <w:instrText xml:space="preserve"> GUID=d8d0fff3-52d4-481a-aa80-c80e6f95f227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A85AD2" w:rsidRPr="009622F0">
        <w:t xml:space="preserve">by </w:t>
      </w:r>
      <w:r w:rsidR="00E02169" w:rsidRPr="009622F0">
        <w:t>deleting paragraph (</w:t>
      </w:r>
      <w:proofErr w:type="spellStart"/>
      <w:r w:rsidR="00E02169" w:rsidRPr="009622F0">
        <w:rPr>
          <w:i/>
          <w:iCs/>
        </w:rPr>
        <w:t>i</w:t>
      </w:r>
      <w:proofErr w:type="spellEnd"/>
      <w:r w:rsidR="00E02169" w:rsidRPr="009622F0">
        <w:t>) of subsect</w:t>
      </w:r>
      <w:r w:rsidR="006B1C16" w:rsidRPr="009622F0">
        <w:t>i</w:t>
      </w:r>
      <w:r w:rsidR="00E02169" w:rsidRPr="009622F0">
        <w:t>on (3) and substituting the following paragraph:</w:t>
      </w:r>
    </w:p>
    <w:p w14:paraId="5473066A" w14:textId="77777777" w:rsidR="00E02169" w:rsidRPr="009622F0" w:rsidRDefault="00E02169" w:rsidP="00E02169">
      <w:pPr>
        <w:pStyle w:val="Am2SectionTexta"/>
        <w:rPr>
          <w:lang w:val="en" w:eastAsia="en-SG"/>
        </w:rPr>
      </w:pPr>
      <w:r w:rsidRPr="009622F0">
        <w:rPr>
          <w:lang w:val="en" w:eastAsia="en-SG"/>
        </w:rPr>
        <w:tab/>
        <w:t>“</w:t>
      </w:r>
      <w:r w:rsidRPr="009622F0">
        <w:rPr>
          <w:lang w:val="en" w:eastAsia="en-SG"/>
        </w:rPr>
        <w:fldChar w:fldCharType="begin"/>
      </w:r>
      <w:r w:rsidRPr="009622F0">
        <w:rPr>
          <w:lang w:val="en" w:eastAsia="en-SG"/>
        </w:rPr>
        <w:instrText xml:space="preserve"> Quote "(</w:instrText>
      </w:r>
      <w:r w:rsidRPr="009622F0">
        <w:rPr>
          <w:i/>
          <w:lang w:val="en" w:eastAsia="en-SG"/>
        </w:rPr>
        <w:instrText>i</w:instrText>
      </w:r>
      <w:r w:rsidRPr="009622F0">
        <w:rPr>
          <w:lang w:val="en" w:eastAsia="en-SG"/>
        </w:rPr>
        <w:fldChar w:fldCharType="begin"/>
      </w:r>
      <w:r w:rsidRPr="009622F0">
        <w:rPr>
          <w:lang w:val="en" w:eastAsia="en-SG"/>
        </w:rPr>
        <w:instrText xml:space="preserve"> Preserved=Yes </w:instrText>
      </w:r>
      <w:r w:rsidRPr="009622F0">
        <w:rPr>
          <w:lang w:val="en" w:eastAsia="en-SG"/>
        </w:rPr>
        <w:fldChar w:fldCharType="end"/>
      </w:r>
      <w:r w:rsidRPr="009622F0">
        <w:rPr>
          <w:lang w:val="en" w:eastAsia="en-SG"/>
        </w:rPr>
        <w:instrText xml:space="preserve">)" </w:instrText>
      </w:r>
      <w:r w:rsidRPr="009622F0">
        <w:rPr>
          <w:lang w:val="en" w:eastAsia="en-SG"/>
        </w:rPr>
        <w:fldChar w:fldCharType="separate"/>
      </w:r>
      <w:r w:rsidRPr="009622F0">
        <w:rPr>
          <w:lang w:val="en" w:eastAsia="en-SG"/>
        </w:rPr>
        <w:t>(</w:t>
      </w:r>
      <w:proofErr w:type="spellStart"/>
      <w:r w:rsidRPr="009622F0">
        <w:rPr>
          <w:i/>
          <w:lang w:val="en" w:eastAsia="en-SG"/>
        </w:rPr>
        <w:t>i</w:t>
      </w:r>
      <w:proofErr w:type="spellEnd"/>
      <w:r w:rsidRPr="009622F0">
        <w:rPr>
          <w:lang w:val="en" w:eastAsia="en-SG"/>
        </w:rPr>
        <w:t>)</w:t>
      </w:r>
      <w:r w:rsidRPr="009622F0">
        <w:rPr>
          <w:lang w:val="en" w:eastAsia="en-SG"/>
        </w:rPr>
        <w:fldChar w:fldCharType="end"/>
      </w:r>
      <w:r w:rsidRPr="009622F0">
        <w:rPr>
          <w:lang w:val="en" w:eastAsia="en-SG"/>
        </w:rPr>
        <w:tab/>
        <w:t>services of any of the following descriptions which are performed wholly outside Singapore:</w:t>
      </w:r>
    </w:p>
    <w:p w14:paraId="0413AE7D" w14:textId="50D85CDB" w:rsidR="00E02169" w:rsidRPr="009622F0" w:rsidRDefault="00E02169" w:rsidP="00E02169">
      <w:pPr>
        <w:pStyle w:val="Am2SectionTexti"/>
        <w:rPr>
          <w:lang w:val="en" w:eastAsia="en-SG"/>
        </w:rPr>
      </w:pPr>
      <w:r w:rsidRPr="009622F0">
        <w:rPr>
          <w:lang w:val="en" w:eastAsia="en-SG"/>
        </w:rPr>
        <w:tab/>
      </w:r>
      <w:r w:rsidRPr="009622F0">
        <w:rPr>
          <w:lang w:val="en" w:eastAsia="en-SG"/>
        </w:rPr>
        <w:fldChar w:fldCharType="begin"/>
      </w:r>
      <w:r w:rsidRPr="009622F0">
        <w:rPr>
          <w:lang w:val="en" w:eastAsia="en-SG"/>
        </w:rPr>
        <w:instrText xml:space="preserve"> Quote "(i</w:instrText>
      </w:r>
      <w:r w:rsidRPr="009622F0">
        <w:rPr>
          <w:lang w:val="en" w:eastAsia="en-SG"/>
        </w:rPr>
        <w:fldChar w:fldCharType="begin"/>
      </w:r>
      <w:r w:rsidRPr="009622F0">
        <w:rPr>
          <w:lang w:val="en" w:eastAsia="en-SG"/>
        </w:rPr>
        <w:instrText xml:space="preserve"> Preserved=Yes </w:instrText>
      </w:r>
      <w:r w:rsidRPr="009622F0">
        <w:rPr>
          <w:lang w:val="en" w:eastAsia="en-SG"/>
        </w:rPr>
        <w:fldChar w:fldCharType="end"/>
      </w:r>
      <w:r w:rsidRPr="009622F0">
        <w:rPr>
          <w:lang w:val="en" w:eastAsia="en-SG"/>
        </w:rPr>
        <w:instrText xml:space="preserve">)" </w:instrText>
      </w:r>
      <w:r w:rsidRPr="009622F0">
        <w:rPr>
          <w:lang w:val="en" w:eastAsia="en-SG"/>
        </w:rPr>
        <w:fldChar w:fldCharType="separate"/>
      </w:r>
      <w:r w:rsidRPr="009622F0">
        <w:rPr>
          <w:lang w:val="en" w:eastAsia="en-SG"/>
        </w:rPr>
        <w:t>(</w:t>
      </w:r>
      <w:proofErr w:type="spellStart"/>
      <w:r w:rsidRPr="009622F0">
        <w:rPr>
          <w:lang w:val="en" w:eastAsia="en-SG"/>
        </w:rPr>
        <w:t>i</w:t>
      </w:r>
      <w:proofErr w:type="spellEnd"/>
      <w:r w:rsidRPr="009622F0">
        <w:rPr>
          <w:lang w:val="en" w:eastAsia="en-SG"/>
        </w:rPr>
        <w:t>)</w:t>
      </w:r>
      <w:r w:rsidRPr="009622F0">
        <w:rPr>
          <w:lang w:val="en" w:eastAsia="en-SG"/>
        </w:rPr>
        <w:fldChar w:fldCharType="end"/>
      </w:r>
      <w:r w:rsidRPr="009622F0">
        <w:rPr>
          <w:lang w:val="en" w:eastAsia="en-SG"/>
        </w:rPr>
        <w:tab/>
        <w:t>cultural, artistic, sporting, educational or entertainment services;</w:t>
      </w:r>
    </w:p>
    <w:p w14:paraId="0219AD35" w14:textId="44E78DD0" w:rsidR="00E02169" w:rsidRPr="009622F0" w:rsidRDefault="00E02169" w:rsidP="00E02169">
      <w:pPr>
        <w:pStyle w:val="Am2SectionTexti"/>
        <w:rPr>
          <w:lang w:val="en" w:eastAsia="en-SG"/>
        </w:rPr>
      </w:pPr>
      <w:r w:rsidRPr="009622F0">
        <w:rPr>
          <w:lang w:val="en" w:eastAsia="en-SG"/>
        </w:rPr>
        <w:tab/>
      </w:r>
      <w:r w:rsidRPr="009622F0">
        <w:rPr>
          <w:lang w:val="en" w:eastAsia="en-SG"/>
        </w:rPr>
        <w:fldChar w:fldCharType="begin"/>
      </w:r>
      <w:r w:rsidRPr="009622F0">
        <w:rPr>
          <w:lang w:val="en" w:eastAsia="en-SG"/>
        </w:rPr>
        <w:instrText xml:space="preserve"> Quote "(ii</w:instrText>
      </w:r>
      <w:r w:rsidRPr="009622F0">
        <w:rPr>
          <w:lang w:val="en" w:eastAsia="en-SG"/>
        </w:rPr>
        <w:fldChar w:fldCharType="begin"/>
      </w:r>
      <w:r w:rsidRPr="009622F0">
        <w:rPr>
          <w:lang w:val="en" w:eastAsia="en-SG"/>
        </w:rPr>
        <w:instrText xml:space="preserve"> Preserved=Yes </w:instrText>
      </w:r>
      <w:r w:rsidRPr="009622F0">
        <w:rPr>
          <w:lang w:val="en" w:eastAsia="en-SG"/>
        </w:rPr>
        <w:fldChar w:fldCharType="end"/>
      </w:r>
      <w:r w:rsidRPr="009622F0">
        <w:rPr>
          <w:lang w:val="en" w:eastAsia="en-SG"/>
        </w:rPr>
        <w:instrText xml:space="preserve">)" </w:instrText>
      </w:r>
      <w:r w:rsidRPr="009622F0">
        <w:rPr>
          <w:lang w:val="en" w:eastAsia="en-SG"/>
        </w:rPr>
        <w:fldChar w:fldCharType="separate"/>
      </w:r>
      <w:r w:rsidRPr="009622F0">
        <w:rPr>
          <w:lang w:val="en" w:eastAsia="en-SG"/>
        </w:rPr>
        <w:t>(ii)</w:t>
      </w:r>
      <w:r w:rsidRPr="009622F0">
        <w:rPr>
          <w:lang w:val="en" w:eastAsia="en-SG"/>
        </w:rPr>
        <w:fldChar w:fldCharType="end"/>
      </w:r>
      <w:r w:rsidRPr="009622F0">
        <w:rPr>
          <w:lang w:val="en" w:eastAsia="en-SG"/>
        </w:rPr>
        <w:tab/>
        <w:t>exhibition or convention services;</w:t>
      </w:r>
    </w:p>
    <w:p w14:paraId="59283596" w14:textId="3B3DAC8D" w:rsidR="00E02169" w:rsidRPr="009622F0" w:rsidRDefault="00E02169" w:rsidP="00E02169">
      <w:pPr>
        <w:pStyle w:val="Am2SectionTexti"/>
        <w:rPr>
          <w:lang w:val="en" w:eastAsia="en-SG"/>
        </w:rPr>
      </w:pPr>
      <w:r w:rsidRPr="009622F0">
        <w:rPr>
          <w:lang w:val="en" w:eastAsia="en-SG"/>
        </w:rPr>
        <w:tab/>
      </w:r>
      <w:r w:rsidRPr="009622F0">
        <w:rPr>
          <w:lang w:val="en" w:eastAsia="en-SG"/>
        </w:rPr>
        <w:fldChar w:fldCharType="begin"/>
      </w:r>
      <w:r w:rsidRPr="009622F0">
        <w:rPr>
          <w:lang w:val="en" w:eastAsia="en-SG"/>
        </w:rPr>
        <w:instrText xml:space="preserve"> Quote "(iii</w:instrText>
      </w:r>
      <w:r w:rsidRPr="009622F0">
        <w:rPr>
          <w:lang w:val="en" w:eastAsia="en-SG"/>
        </w:rPr>
        <w:fldChar w:fldCharType="begin"/>
      </w:r>
      <w:r w:rsidRPr="009622F0">
        <w:rPr>
          <w:lang w:val="en" w:eastAsia="en-SG"/>
        </w:rPr>
        <w:instrText xml:space="preserve"> Preserved=Yes </w:instrText>
      </w:r>
      <w:r w:rsidRPr="009622F0">
        <w:rPr>
          <w:lang w:val="en" w:eastAsia="en-SG"/>
        </w:rPr>
        <w:fldChar w:fldCharType="end"/>
      </w:r>
      <w:r w:rsidRPr="009622F0">
        <w:rPr>
          <w:lang w:val="en" w:eastAsia="en-SG"/>
        </w:rPr>
        <w:instrText xml:space="preserve">)" </w:instrText>
      </w:r>
      <w:r w:rsidRPr="009622F0">
        <w:rPr>
          <w:lang w:val="en" w:eastAsia="en-SG"/>
        </w:rPr>
        <w:fldChar w:fldCharType="separate"/>
      </w:r>
      <w:r w:rsidRPr="009622F0">
        <w:rPr>
          <w:lang w:val="en" w:eastAsia="en-SG"/>
        </w:rPr>
        <w:t>(iii)</w:t>
      </w:r>
      <w:r w:rsidRPr="009622F0">
        <w:rPr>
          <w:lang w:val="en" w:eastAsia="en-SG"/>
        </w:rPr>
        <w:fldChar w:fldCharType="end"/>
      </w:r>
      <w:r w:rsidRPr="009622F0">
        <w:rPr>
          <w:lang w:val="en" w:eastAsia="en-SG"/>
        </w:rPr>
        <w:tab/>
        <w:t>services ancillary to</w:t>
      </w:r>
      <w:r w:rsidR="00D4255A" w:rsidRPr="009622F0">
        <w:rPr>
          <w:lang w:val="en" w:eastAsia="en-SG"/>
        </w:rPr>
        <w:t xml:space="preserve"> the services in sub-paragraph (</w:t>
      </w:r>
      <w:proofErr w:type="spellStart"/>
      <w:r w:rsidR="00D4255A" w:rsidRPr="009622F0">
        <w:rPr>
          <w:lang w:val="en" w:eastAsia="en-SG"/>
        </w:rPr>
        <w:t>i</w:t>
      </w:r>
      <w:proofErr w:type="spellEnd"/>
      <w:r w:rsidR="00D4255A" w:rsidRPr="009622F0">
        <w:rPr>
          <w:lang w:val="en" w:eastAsia="en-SG"/>
        </w:rPr>
        <w:t>) o</w:t>
      </w:r>
      <w:r w:rsidR="00B94A4C" w:rsidRPr="009622F0">
        <w:rPr>
          <w:lang w:val="en" w:eastAsia="en-SG"/>
        </w:rPr>
        <w:t>r</w:t>
      </w:r>
      <w:r w:rsidR="00D4255A" w:rsidRPr="009622F0">
        <w:rPr>
          <w:lang w:val="en" w:eastAsia="en-SG"/>
        </w:rPr>
        <w:t xml:space="preserve"> (ii)</w:t>
      </w:r>
      <w:r w:rsidRPr="009622F0">
        <w:rPr>
          <w:lang w:val="en" w:eastAsia="en-SG"/>
        </w:rPr>
        <w:t xml:space="preserve">, including that of </w:t>
      </w:r>
      <w:proofErr w:type="spellStart"/>
      <w:r w:rsidRPr="009622F0">
        <w:rPr>
          <w:lang w:val="en" w:eastAsia="en-SG"/>
        </w:rPr>
        <w:t>organising</w:t>
      </w:r>
      <w:proofErr w:type="spellEnd"/>
      <w:r w:rsidRPr="009622F0">
        <w:rPr>
          <w:lang w:val="en" w:eastAsia="en-SG"/>
        </w:rPr>
        <w:t xml:space="preserve"> the performance outside Singapore of </w:t>
      </w:r>
      <w:r w:rsidR="00D4255A" w:rsidRPr="009622F0">
        <w:rPr>
          <w:lang w:val="en" w:eastAsia="en-SG"/>
        </w:rPr>
        <w:t xml:space="preserve">those </w:t>
      </w:r>
      <w:r w:rsidRPr="009622F0">
        <w:rPr>
          <w:lang w:val="en" w:eastAsia="en-SG"/>
        </w:rPr>
        <w:t>services</w:t>
      </w:r>
      <w:r w:rsidR="00B94A4C" w:rsidRPr="009622F0">
        <w:rPr>
          <w:lang w:val="en" w:eastAsia="en-SG"/>
        </w:rPr>
        <w:t>,</w:t>
      </w:r>
    </w:p>
    <w:p w14:paraId="57134B5E" w14:textId="5F4ADECF" w:rsidR="00E02169" w:rsidRPr="009622F0" w:rsidRDefault="006B1C16" w:rsidP="00E02169">
      <w:pPr>
        <w:pStyle w:val="Am2SectionTextaN0"/>
      </w:pPr>
      <w:r w:rsidRPr="009622F0">
        <w:t xml:space="preserve">except </w:t>
      </w:r>
      <w:r w:rsidR="00E02169" w:rsidRPr="009622F0">
        <w:t xml:space="preserve">where, at the time of the performance of </w:t>
      </w:r>
      <w:r w:rsidR="00D4255A" w:rsidRPr="009622F0">
        <w:t xml:space="preserve">those </w:t>
      </w:r>
      <w:r w:rsidR="00E02169" w:rsidRPr="009622F0">
        <w:t>service</w:t>
      </w:r>
      <w:r w:rsidR="00B63C5D" w:rsidRPr="009622F0">
        <w:t>s</w:t>
      </w:r>
      <w:r w:rsidR="00E02169" w:rsidRPr="009622F0">
        <w:t>, there is no necessary connection between —</w:t>
      </w:r>
    </w:p>
    <w:p w14:paraId="1A3F33EF" w14:textId="395AC718" w:rsidR="00E02169" w:rsidRPr="009622F0" w:rsidRDefault="00E02169" w:rsidP="00E02169">
      <w:pPr>
        <w:pStyle w:val="Am2SectionTexti"/>
      </w:pPr>
      <w:r w:rsidRPr="009622F0">
        <w:tab/>
      </w:r>
      <w:r w:rsidRPr="009622F0">
        <w:fldChar w:fldCharType="begin"/>
      </w:r>
      <w:r w:rsidRPr="009622F0">
        <w:instrText xml:space="preserve"> Quote "(iv</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(iv)</w:t>
      </w:r>
      <w:r w:rsidRPr="009622F0">
        <w:fldChar w:fldCharType="end"/>
      </w:r>
      <w:r w:rsidRPr="009622F0">
        <w:tab/>
        <w:t>the place where the service</w:t>
      </w:r>
      <w:r w:rsidR="00AD27DC" w:rsidRPr="009622F0">
        <w:t>s are</w:t>
      </w:r>
      <w:r w:rsidRPr="009622F0">
        <w:t xml:space="preserve"> physically performed; and</w:t>
      </w:r>
    </w:p>
    <w:p w14:paraId="05B8290D" w14:textId="0DEBDC83" w:rsidR="00E02169" w:rsidRPr="009622F0" w:rsidRDefault="00E02169" w:rsidP="00E02169">
      <w:pPr>
        <w:pStyle w:val="Am2SectionTexti"/>
      </w:pPr>
      <w:r w:rsidRPr="009622F0">
        <w:tab/>
      </w:r>
      <w:r w:rsidRPr="009622F0">
        <w:fldChar w:fldCharType="begin"/>
      </w:r>
      <w:r w:rsidRPr="009622F0">
        <w:instrText xml:space="preserve"> Quote "(v</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(v)</w:t>
      </w:r>
      <w:r w:rsidRPr="009622F0">
        <w:fldChar w:fldCharType="end"/>
      </w:r>
      <w:r w:rsidRPr="009622F0">
        <w:tab/>
        <w:t xml:space="preserve">the location of the customer of the services </w:t>
      </w:r>
      <w:bookmarkStart w:id="12" w:name="_Hlk76224236"/>
      <w:r w:rsidRPr="009622F0">
        <w:t>(as defined in paragraph 2 of the Seventh Schedule);</w:t>
      </w:r>
      <w:bookmarkEnd w:id="12"/>
      <w:r w:rsidRPr="009622F0">
        <w:t>”;</w:t>
      </w:r>
    </w:p>
    <w:p w14:paraId="280E6794" w14:textId="6AD3D86D" w:rsidR="00A85AD2" w:rsidRPr="009622F0" w:rsidRDefault="00A84851" w:rsidP="00A84851">
      <w:pPr>
        <w:pStyle w:val="SectionTexta"/>
      </w:pPr>
      <w:r w:rsidRPr="009622F0">
        <w:fldChar w:fldCharType="begin"/>
      </w:r>
      <w:r w:rsidRPr="009622F0">
        <w:instrText xml:space="preserve"> GUID=a81957fa-1ff3-4f27-b455-c05c7942b787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A85AD2" w:rsidRPr="009622F0">
        <w:t>by inserting, immediately after the word “services” in subsection (3)(</w:t>
      </w:r>
      <w:r w:rsidR="00A85AD2" w:rsidRPr="009622F0">
        <w:rPr>
          <w:i/>
          <w:iCs/>
        </w:rPr>
        <w:t>u</w:t>
      </w:r>
      <w:r w:rsidR="00A85AD2" w:rsidRPr="009622F0">
        <w:t>), the words “</w:t>
      </w:r>
      <w:r w:rsidRPr="009622F0">
        <w:t>supplied before 1 January 2022</w:t>
      </w:r>
      <w:r w:rsidR="00A85AD2" w:rsidRPr="009622F0">
        <w:t>”;</w:t>
      </w:r>
    </w:p>
    <w:p w14:paraId="022B1E55" w14:textId="23F1552F" w:rsidR="00EA2568" w:rsidRPr="009622F0" w:rsidRDefault="00A84851" w:rsidP="00A84851">
      <w:pPr>
        <w:pStyle w:val="SectionTexta"/>
      </w:pPr>
      <w:r w:rsidRPr="009622F0">
        <w:fldChar w:fldCharType="begin"/>
      </w:r>
      <w:r w:rsidRPr="009622F0">
        <w:instrText xml:space="preserve"> GUID=cc50433a-4a72-4fde-a61d-a173ac02c7b7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A85AD2" w:rsidRPr="009622F0">
        <w:t xml:space="preserve">by </w:t>
      </w:r>
      <w:r w:rsidR="00E02169" w:rsidRPr="009622F0">
        <w:t xml:space="preserve">inserting, immediately after </w:t>
      </w:r>
      <w:r w:rsidR="00A85AD2" w:rsidRPr="009622F0">
        <w:t>subsection (4</w:t>
      </w:r>
      <w:r w:rsidR="00E02169" w:rsidRPr="009622F0">
        <w:t>A</w:t>
      </w:r>
      <w:r w:rsidR="00A85AD2" w:rsidRPr="009622F0">
        <w:t>)</w:t>
      </w:r>
      <w:r w:rsidR="00E02169" w:rsidRPr="009622F0">
        <w:t>,</w:t>
      </w:r>
      <w:r w:rsidR="00A85AD2" w:rsidRPr="009622F0">
        <w:t xml:space="preserve"> the following subsection:</w:t>
      </w:r>
    </w:p>
    <w:p w14:paraId="6C69EA24" w14:textId="163EF7B9" w:rsidR="00A85AD2" w:rsidRPr="009622F0" w:rsidRDefault="00E02169" w:rsidP="00AB0345">
      <w:pPr>
        <w:pStyle w:val="Am2SectionText1"/>
      </w:pPr>
      <w:r w:rsidRPr="009622F0">
        <w:t>“</w:t>
      </w:r>
      <w:r w:rsidR="00A84851" w:rsidRPr="009622F0">
        <w:fldChar w:fldCharType="begin"/>
      </w:r>
      <w:r w:rsidR="00A84851" w:rsidRPr="009622F0">
        <w:instrText xml:space="preserve"> GUID=758d2782-70f3-4c52-8c61-6c86f7c19bea </w:instrText>
      </w:r>
      <w:r w:rsidR="00A84851" w:rsidRPr="009622F0">
        <w:fldChar w:fldCharType="end"/>
      </w:r>
      <w:r w:rsidR="00A84851" w:rsidRPr="009622F0">
        <w:fldChar w:fldCharType="begin"/>
      </w:r>
      <w:r w:rsidR="00A84851" w:rsidRPr="009622F0">
        <w:instrText xml:space="preserve"> Quote "(4AA</w:instrText>
      </w:r>
      <w:r w:rsidR="00A84851" w:rsidRPr="009622F0">
        <w:fldChar w:fldCharType="begin"/>
      </w:r>
      <w:r w:rsidR="00A84851" w:rsidRPr="009622F0">
        <w:instrText xml:space="preserve"> Preserved=Yes </w:instrText>
      </w:r>
      <w:r w:rsidR="00A84851" w:rsidRPr="009622F0">
        <w:fldChar w:fldCharType="end"/>
      </w:r>
      <w:r w:rsidR="00A84851" w:rsidRPr="009622F0">
        <w:instrText xml:space="preserve">)" </w:instrText>
      </w:r>
      <w:r w:rsidR="00A84851" w:rsidRPr="009622F0">
        <w:fldChar w:fldCharType="separate"/>
      </w:r>
      <w:r w:rsidR="00A84851" w:rsidRPr="009622F0">
        <w:t>(4AA)</w:t>
      </w:r>
      <w:r w:rsidR="00A84851" w:rsidRPr="009622F0">
        <w:fldChar w:fldCharType="end"/>
      </w:r>
      <w:r w:rsidR="00A84851" w:rsidRPr="009622F0">
        <w:t>  </w:t>
      </w:r>
      <w:r w:rsidRPr="009622F0">
        <w:t>T</w:t>
      </w:r>
      <w:r w:rsidR="00A85AD2" w:rsidRPr="009622F0">
        <w:t>he services mentioned in subsection (3)(</w:t>
      </w:r>
      <w:r w:rsidR="00A85AD2" w:rsidRPr="009622F0">
        <w:rPr>
          <w:i/>
          <w:iCs/>
        </w:rPr>
        <w:t>a</w:t>
      </w:r>
      <w:r w:rsidR="00A85AD2" w:rsidRPr="009622F0">
        <w:t>), (</w:t>
      </w:r>
      <w:r w:rsidR="00A85AD2" w:rsidRPr="009622F0">
        <w:rPr>
          <w:i/>
          <w:iCs/>
        </w:rPr>
        <w:t>b</w:t>
      </w:r>
      <w:r w:rsidR="00A85AD2" w:rsidRPr="009622F0">
        <w:t>)</w:t>
      </w:r>
      <w:r w:rsidR="00AB0345" w:rsidRPr="009622F0">
        <w:t xml:space="preserve"> and</w:t>
      </w:r>
      <w:r w:rsidR="00A85AD2" w:rsidRPr="009622F0">
        <w:t xml:space="preserve"> (</w:t>
      </w:r>
      <w:r w:rsidR="00A85AD2" w:rsidRPr="009622F0">
        <w:rPr>
          <w:i/>
          <w:iCs/>
        </w:rPr>
        <w:t>c</w:t>
      </w:r>
      <w:r w:rsidR="00A85AD2" w:rsidRPr="009622F0">
        <w:t xml:space="preserve">) do not include any services comprising the </w:t>
      </w:r>
      <w:r w:rsidR="00A85AD2" w:rsidRPr="009622F0">
        <w:lastRenderedPageBreak/>
        <w:t xml:space="preserve">transport </w:t>
      </w:r>
      <w:r w:rsidR="00AB0345" w:rsidRPr="009622F0">
        <w:t xml:space="preserve">by a taxable person who is a </w:t>
      </w:r>
      <w:proofErr w:type="spellStart"/>
      <w:r w:rsidR="00AB0345" w:rsidRPr="009622F0">
        <w:t>redeliverer</w:t>
      </w:r>
      <w:proofErr w:type="spellEnd"/>
      <w:r w:rsidR="00AB0345" w:rsidRPr="009622F0">
        <w:t xml:space="preserve"> (as defined in </w:t>
      </w:r>
      <w:r w:rsidR="00AD27DC" w:rsidRPr="009622F0">
        <w:t xml:space="preserve">paragraph 1(1) of </w:t>
      </w:r>
      <w:r w:rsidR="00AB0345" w:rsidRPr="009622F0">
        <w:t xml:space="preserve">the Seventh Schedule) </w:t>
      </w:r>
      <w:r w:rsidR="00A85AD2" w:rsidRPr="009622F0">
        <w:t xml:space="preserve">of goods </w:t>
      </w:r>
      <w:r w:rsidR="00AB0345" w:rsidRPr="009622F0">
        <w:t>comprised in a Seventh Schedule supply</w:t>
      </w:r>
      <w:r w:rsidR="00A85AD2" w:rsidRPr="009622F0">
        <w:t xml:space="preserve">, the insuring or the arranging of the insurance </w:t>
      </w:r>
      <w:r w:rsidR="00D4255A" w:rsidRPr="009622F0">
        <w:t xml:space="preserve">of the goods, </w:t>
      </w:r>
      <w:r w:rsidR="00A85AD2" w:rsidRPr="009622F0">
        <w:t>or the arranging of the transport of the goods</w:t>
      </w:r>
      <w:r w:rsidRPr="009622F0">
        <w:t>.”; and</w:t>
      </w:r>
    </w:p>
    <w:p w14:paraId="1C805D8A" w14:textId="05BF97BE" w:rsidR="00E02169" w:rsidRPr="009622F0" w:rsidRDefault="00E02169" w:rsidP="00E02169">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t xml:space="preserve">by deleting </w:t>
      </w:r>
      <w:r w:rsidR="00D4255A" w:rsidRPr="009622F0">
        <w:t>subsection</w:t>
      </w:r>
      <w:r w:rsidRPr="009622F0">
        <w:t xml:space="preserve"> (4B) and substituting the following subsection:</w:t>
      </w:r>
    </w:p>
    <w:p w14:paraId="36485287" w14:textId="0013D71D" w:rsidR="00A85AD2" w:rsidRPr="009622F0" w:rsidRDefault="00E02169" w:rsidP="00A84851">
      <w:pPr>
        <w:pStyle w:val="Am2SectionText1"/>
      </w:pPr>
      <w:r w:rsidRPr="009622F0">
        <w:t>“</w:t>
      </w:r>
      <w:r w:rsidR="00A84851" w:rsidRPr="009622F0">
        <w:fldChar w:fldCharType="begin"/>
      </w:r>
      <w:r w:rsidR="00A84851" w:rsidRPr="009622F0">
        <w:instrText xml:space="preserve"> GUID=f4915091-ccc9-4627-9114-0630dd24cef0 </w:instrText>
      </w:r>
      <w:r w:rsidR="00A84851" w:rsidRPr="009622F0">
        <w:fldChar w:fldCharType="end"/>
      </w:r>
      <w:r w:rsidR="00A84851" w:rsidRPr="009622F0">
        <w:fldChar w:fldCharType="begin"/>
      </w:r>
      <w:r w:rsidR="00A84851" w:rsidRPr="009622F0">
        <w:instrText xml:space="preserve"> Quote "(4B</w:instrText>
      </w:r>
      <w:r w:rsidR="00A84851" w:rsidRPr="009622F0">
        <w:fldChar w:fldCharType="begin"/>
      </w:r>
      <w:r w:rsidR="00A84851" w:rsidRPr="009622F0">
        <w:instrText xml:space="preserve"> Preserved=Yes </w:instrText>
      </w:r>
      <w:r w:rsidR="00A84851" w:rsidRPr="009622F0">
        <w:fldChar w:fldCharType="end"/>
      </w:r>
      <w:r w:rsidR="00A84851" w:rsidRPr="009622F0">
        <w:instrText xml:space="preserve">)" </w:instrText>
      </w:r>
      <w:r w:rsidR="00A84851" w:rsidRPr="009622F0">
        <w:fldChar w:fldCharType="separate"/>
      </w:r>
      <w:r w:rsidR="00A84851" w:rsidRPr="009622F0">
        <w:t>(4B)</w:t>
      </w:r>
      <w:r w:rsidR="00A84851" w:rsidRPr="009622F0">
        <w:fldChar w:fldCharType="end"/>
      </w:r>
      <w:r w:rsidR="00A84851" w:rsidRPr="009622F0">
        <w:t>  </w:t>
      </w:r>
      <w:r w:rsidR="00A85AD2" w:rsidRPr="009622F0">
        <w:t>The services referred to in —</w:t>
      </w:r>
    </w:p>
    <w:p w14:paraId="0F92CACE" w14:textId="42CDAA1F" w:rsidR="00A85AD2" w:rsidRPr="009622F0" w:rsidRDefault="00A84851" w:rsidP="00A84851">
      <w:pPr>
        <w:pStyle w:val="Am2SectionTexta"/>
      </w:pPr>
      <w:r w:rsidRPr="009622F0">
        <w:fldChar w:fldCharType="begin"/>
      </w:r>
      <w:r w:rsidRPr="009622F0">
        <w:instrText xml:space="preserve"> GUID=6cedb49a-2799-48d6-9f8e-9ed78dd8a8b4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A85AD2" w:rsidRPr="009622F0">
        <w:t>subsection 3(</w:t>
      </w:r>
      <w:r w:rsidR="00A85AD2" w:rsidRPr="009622F0">
        <w:rPr>
          <w:i/>
          <w:iCs/>
        </w:rPr>
        <w:t>e</w:t>
      </w:r>
      <w:r w:rsidR="00A85AD2" w:rsidRPr="009622F0">
        <w:t>), (</w:t>
      </w:r>
      <w:r w:rsidR="00A85AD2" w:rsidRPr="009622F0">
        <w:rPr>
          <w:i/>
          <w:iCs/>
        </w:rPr>
        <w:t>f</w:t>
      </w:r>
      <w:r w:rsidR="00A85AD2" w:rsidRPr="009622F0">
        <w:t>), and (</w:t>
      </w:r>
      <w:r w:rsidR="00A85AD2" w:rsidRPr="009622F0">
        <w:rPr>
          <w:i/>
          <w:iCs/>
        </w:rPr>
        <w:t>g</w:t>
      </w:r>
      <w:r w:rsidR="00A85AD2" w:rsidRPr="009622F0">
        <w:t>); and</w:t>
      </w:r>
    </w:p>
    <w:p w14:paraId="0D7AF870" w14:textId="113AF088" w:rsidR="00A85AD2" w:rsidRPr="009622F0" w:rsidRDefault="00A84851" w:rsidP="00A84851">
      <w:pPr>
        <w:pStyle w:val="Am2SectionTexta"/>
      </w:pPr>
      <w:r w:rsidRPr="009622F0">
        <w:fldChar w:fldCharType="begin"/>
      </w:r>
      <w:r w:rsidRPr="009622F0">
        <w:instrText xml:space="preserve"> GUID=81d88100-bd80-4269-867b-b178dada3201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A85AD2" w:rsidRPr="009622F0">
        <w:t>subsection 3(</w:t>
      </w:r>
      <w:r w:rsidR="00A85AD2" w:rsidRPr="009622F0">
        <w:rPr>
          <w:i/>
          <w:iCs/>
        </w:rPr>
        <w:t>j</w:t>
      </w:r>
      <w:r w:rsidR="00A85AD2" w:rsidRPr="009622F0">
        <w:t>), if supplied before 1</w:t>
      </w:r>
      <w:r w:rsidRPr="009622F0">
        <w:t> </w:t>
      </w:r>
      <w:r w:rsidR="00A85AD2" w:rsidRPr="009622F0">
        <w:t>January</w:t>
      </w:r>
      <w:r w:rsidRPr="009622F0">
        <w:t> </w:t>
      </w:r>
      <w:r w:rsidR="00A85AD2" w:rsidRPr="009622F0">
        <w:t>2022,</w:t>
      </w:r>
    </w:p>
    <w:p w14:paraId="41998B9F" w14:textId="77777777" w:rsidR="00A85AD2" w:rsidRPr="009622F0" w:rsidRDefault="00A85AD2" w:rsidP="00A84851">
      <w:pPr>
        <w:pStyle w:val="Am2SectionText1N"/>
      </w:pPr>
      <w:r w:rsidRPr="009622F0">
        <w:fldChar w:fldCharType="begin"/>
      </w:r>
      <w:r w:rsidRPr="009622F0">
        <w:instrText xml:space="preserve"> GUID=5624afd6-3cef-46d2-b993-97c7cb2816cb </w:instrText>
      </w:r>
      <w:r w:rsidRPr="009622F0">
        <w:fldChar w:fldCharType="end"/>
      </w:r>
      <w:r w:rsidRPr="009622F0">
        <w:t>do not include any services comprising either of or both of the following:</w:t>
      </w:r>
    </w:p>
    <w:p w14:paraId="3A8E2FAC" w14:textId="42B34150" w:rsidR="00A85AD2" w:rsidRPr="009622F0" w:rsidRDefault="00A84851" w:rsidP="00A84851">
      <w:pPr>
        <w:pStyle w:val="Am2SectionTexta"/>
      </w:pPr>
      <w:r w:rsidRPr="009622F0">
        <w:fldChar w:fldCharType="begin"/>
      </w:r>
      <w:r w:rsidRPr="009622F0">
        <w:instrText xml:space="preserve"> GUID=87797c1d-84ba-434f-b596-dcb5656d7457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A85AD2" w:rsidRPr="009622F0">
        <w:t>the supply of a right to promulgate an advertisement by means of any medium of communication; and</w:t>
      </w:r>
    </w:p>
    <w:p w14:paraId="7BC7BC50" w14:textId="75EB1D68" w:rsidR="00A85AD2" w:rsidRPr="009622F0" w:rsidRDefault="00A84851" w:rsidP="00A84851">
      <w:pPr>
        <w:pStyle w:val="Am2SectionTexta"/>
      </w:pPr>
      <w:r w:rsidRPr="009622F0">
        <w:fldChar w:fldCharType="begin"/>
      </w:r>
      <w:r w:rsidRPr="009622F0">
        <w:instrText xml:space="preserve"> GUID=eb580a3e-8569-4ae0-aa61-601152fef164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A85AD2" w:rsidRPr="009622F0">
        <w:t>the promulgation of an advertisement by means of any medium of communication.</w:t>
      </w:r>
      <w:r w:rsidR="00E02169" w:rsidRPr="009622F0">
        <w:t>”.</w:t>
      </w:r>
    </w:p>
    <w:p w14:paraId="09BE1133" w14:textId="72D6E26A" w:rsidR="00A85AD2" w:rsidRPr="009622F0" w:rsidRDefault="00E57276" w:rsidP="00E57276">
      <w:pPr>
        <w:pStyle w:val="SectionHeading"/>
      </w:pPr>
      <w:r w:rsidRPr="009622F0">
        <w:fldChar w:fldCharType="begin"/>
      </w:r>
      <w:r w:rsidRPr="009622F0">
        <w:instrText xml:space="preserve"> GUID=fd14a334-cc81-40be-be8a-5fe10e6e81ba </w:instrText>
      </w:r>
      <w:r w:rsidRPr="009622F0">
        <w:fldChar w:fldCharType="end"/>
      </w:r>
      <w:r w:rsidRPr="009622F0">
        <w:t>Amendment of section 21A</w:t>
      </w:r>
    </w:p>
    <w:p w14:paraId="17E7EAA8" w14:textId="12DB8F26" w:rsidR="00A85AD2" w:rsidRPr="009622F0" w:rsidRDefault="00E57276" w:rsidP="00E02169">
      <w:pPr>
        <w:pStyle w:val="SectionText1"/>
      </w:pPr>
      <w:r w:rsidRPr="009622F0">
        <w:fldChar w:fldCharType="begin"/>
      </w:r>
      <w:r w:rsidRPr="009622F0">
        <w:instrText xml:space="preserve"> GUID=f9fa6828-9495-41dc-9cd2-1de43e206bfd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12</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12</w:t>
      </w:r>
      <w:r w:rsidR="00AD27DC" w:rsidRPr="009622F0">
        <w:rPr>
          <w:b/>
          <w:bCs/>
        </w:rPr>
        <w:t>.</w:t>
      </w:r>
      <w:r w:rsidRPr="009622F0">
        <w:fldChar w:fldCharType="end"/>
      </w:r>
      <w:r w:rsidRPr="009622F0">
        <w:t xml:space="preserve">  Section 21A of the principal Act is amended by </w:t>
      </w:r>
      <w:r w:rsidR="00E02169" w:rsidRPr="009622F0">
        <w:t xml:space="preserve">deleting </w:t>
      </w:r>
      <w:r w:rsidRPr="009622F0">
        <w:t>subsection (3)</w:t>
      </w:r>
      <w:r w:rsidR="00E02169" w:rsidRPr="009622F0">
        <w:t>.</w:t>
      </w:r>
    </w:p>
    <w:p w14:paraId="6195E70E" w14:textId="5CC0453E" w:rsidR="00A85AD2" w:rsidRPr="009622F0" w:rsidRDefault="00E57276" w:rsidP="00E57276">
      <w:pPr>
        <w:pStyle w:val="SectionHeading"/>
      </w:pPr>
      <w:r w:rsidRPr="009622F0">
        <w:fldChar w:fldCharType="begin"/>
      </w:r>
      <w:r w:rsidRPr="009622F0">
        <w:instrText xml:space="preserve"> GUID=209c6790-8098-4929-84b5-b56889d3786c </w:instrText>
      </w:r>
      <w:r w:rsidRPr="009622F0">
        <w:fldChar w:fldCharType="end"/>
      </w:r>
      <w:r w:rsidRPr="009622F0">
        <w:t>Amendment of section 21B</w:t>
      </w:r>
    </w:p>
    <w:p w14:paraId="794E9112" w14:textId="6F0C91D7" w:rsidR="00E56210" w:rsidRPr="009622F0" w:rsidRDefault="00E57276" w:rsidP="00E02169">
      <w:pPr>
        <w:pStyle w:val="SectionText1"/>
      </w:pPr>
      <w:r w:rsidRPr="009622F0">
        <w:fldChar w:fldCharType="begin"/>
      </w:r>
      <w:r w:rsidRPr="009622F0">
        <w:instrText xml:space="preserve"> GUID=9370dd64-d8ba-4ec4-b560-b8a4782a9c72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13</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13</w:t>
      </w:r>
      <w:r w:rsidR="00AD27DC" w:rsidRPr="009622F0">
        <w:rPr>
          <w:b/>
          <w:bCs/>
        </w:rPr>
        <w:t>.</w:t>
      </w:r>
      <w:r w:rsidRPr="009622F0">
        <w:fldChar w:fldCharType="end"/>
      </w:r>
      <w:r w:rsidRPr="009622F0">
        <w:t>  Section 21B of the principal Act is amended by deleting subsection (5)</w:t>
      </w:r>
      <w:r w:rsidR="00A85AD2" w:rsidRPr="009622F0">
        <w:t>.</w:t>
      </w:r>
    </w:p>
    <w:p w14:paraId="7B710FA3" w14:textId="3E5F66CF" w:rsidR="00A85AD2" w:rsidRPr="009622F0" w:rsidRDefault="00E57276" w:rsidP="00E57276">
      <w:pPr>
        <w:pStyle w:val="SectionHeading"/>
      </w:pPr>
      <w:r w:rsidRPr="009622F0">
        <w:fldChar w:fldCharType="begin"/>
      </w:r>
      <w:r w:rsidRPr="009622F0">
        <w:instrText xml:space="preserve"> GUID=5c83810e-7a15-4687-898d-bf05c5928f11 </w:instrText>
      </w:r>
      <w:r w:rsidRPr="009622F0">
        <w:fldChar w:fldCharType="end"/>
      </w:r>
      <w:r w:rsidRPr="009622F0">
        <w:t>Amendment of section 30</w:t>
      </w:r>
    </w:p>
    <w:p w14:paraId="02AD1616" w14:textId="5C109835" w:rsidR="00E57276" w:rsidRPr="009622F0" w:rsidRDefault="00E57276" w:rsidP="00E57276">
      <w:pPr>
        <w:pStyle w:val="SectionText1"/>
      </w:pPr>
      <w:r w:rsidRPr="009622F0">
        <w:fldChar w:fldCharType="begin"/>
      </w:r>
      <w:r w:rsidRPr="009622F0">
        <w:instrText xml:space="preserve"> GUID=b09e5298-4891-4d63-a28a-0b37c327c70e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14</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14</w:t>
      </w:r>
      <w:r w:rsidR="00AD27DC" w:rsidRPr="009622F0">
        <w:rPr>
          <w:b/>
          <w:bCs/>
        </w:rPr>
        <w:t>.</w:t>
      </w:r>
      <w:r w:rsidRPr="009622F0">
        <w:fldChar w:fldCharType="end"/>
      </w:r>
      <w:r w:rsidRPr="009622F0">
        <w:t xml:space="preserve">  Section 30 of the principal Act is amended by </w:t>
      </w:r>
      <w:r w:rsidR="00B94A4C" w:rsidRPr="009622F0">
        <w:t>deleting</w:t>
      </w:r>
      <w:r w:rsidRPr="009622F0">
        <w:t xml:space="preserve"> the word “</w:t>
      </w:r>
      <w:r w:rsidR="00B94A4C" w:rsidRPr="009622F0">
        <w:t>services</w:t>
      </w:r>
      <w:r w:rsidRPr="009622F0">
        <w:t>” in subsection (1A), the words “distantly taxable goods or</w:t>
      </w:r>
      <w:r w:rsidR="00B94A4C" w:rsidRPr="009622F0">
        <w:t xml:space="preserve"> services</w:t>
      </w:r>
      <w:r w:rsidRPr="009622F0">
        <w:t>”.</w:t>
      </w:r>
    </w:p>
    <w:p w14:paraId="05976839" w14:textId="34DB4948" w:rsidR="00687130" w:rsidRPr="009622F0" w:rsidRDefault="00E57276" w:rsidP="005631FE">
      <w:pPr>
        <w:pStyle w:val="SectionHeading"/>
      </w:pPr>
      <w:r w:rsidRPr="009622F0">
        <w:lastRenderedPageBreak/>
        <w:fldChar w:fldCharType="begin"/>
      </w:r>
      <w:r w:rsidRPr="009622F0">
        <w:instrText xml:space="preserve"> GUID=d2beaf6a-dc45-4d6e-9af5-de3d84b4f845 </w:instrText>
      </w:r>
      <w:r w:rsidRPr="009622F0">
        <w:fldChar w:fldCharType="end"/>
      </w:r>
      <w:r w:rsidRPr="009622F0">
        <w:t>Amendment of section 33AA</w:t>
      </w:r>
    </w:p>
    <w:p w14:paraId="75D7A149" w14:textId="5F6A9072" w:rsidR="00E57276" w:rsidRPr="009622F0" w:rsidRDefault="005631FE" w:rsidP="005631FE">
      <w:pPr>
        <w:pStyle w:val="SectionText1"/>
      </w:pPr>
      <w:r w:rsidRPr="009622F0">
        <w:fldChar w:fldCharType="begin"/>
      </w:r>
      <w:r w:rsidRPr="009622F0">
        <w:instrText xml:space="preserve"> GUID=c7f15e0d-e0af-4f26-9c28-cb244aa0a3f8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15</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15</w:t>
      </w:r>
      <w:r w:rsidR="00AD27DC" w:rsidRPr="009622F0">
        <w:rPr>
          <w:b/>
          <w:bCs/>
        </w:rPr>
        <w:t>.</w:t>
      </w:r>
      <w:r w:rsidRPr="009622F0">
        <w:fldChar w:fldCharType="end"/>
      </w:r>
      <w:r w:rsidRPr="009622F0">
        <w:t>  </w:t>
      </w:r>
      <w:r w:rsidR="00E57276" w:rsidRPr="009622F0">
        <w:t>Section 33AA of the principal Act is amended by inserting, immediately after the words “section 14(1)(</w:t>
      </w:r>
      <w:r w:rsidR="00E57276" w:rsidRPr="009622F0">
        <w:rPr>
          <w:i/>
          <w:iCs/>
        </w:rPr>
        <w:t>a</w:t>
      </w:r>
      <w:r w:rsidR="00E57276" w:rsidRPr="009622F0">
        <w:t>)(</w:t>
      </w:r>
      <w:proofErr w:type="spellStart"/>
      <w:r w:rsidR="00E57276" w:rsidRPr="009622F0">
        <w:t>i</w:t>
      </w:r>
      <w:proofErr w:type="spellEnd"/>
      <w:r w:rsidR="00E57276" w:rsidRPr="009622F0">
        <w:t>)” in subsection</w:t>
      </w:r>
      <w:r w:rsidR="00016CEA" w:rsidRPr="009622F0">
        <w:t> </w:t>
      </w:r>
      <w:r w:rsidR="00E57276" w:rsidRPr="009622F0">
        <w:t>(4)(</w:t>
      </w:r>
      <w:r w:rsidR="00E57276" w:rsidRPr="009622F0">
        <w:rPr>
          <w:i/>
          <w:iCs/>
        </w:rPr>
        <w:t>a</w:t>
      </w:r>
      <w:r w:rsidR="00E57276" w:rsidRPr="009622F0">
        <w:t>), the words “</w:t>
      </w:r>
      <w:r w:rsidRPr="009622F0">
        <w:t>or (</w:t>
      </w:r>
      <w:r w:rsidRPr="009622F0">
        <w:rPr>
          <w:i/>
          <w:iCs/>
        </w:rPr>
        <w:t>b</w:t>
      </w:r>
      <w:r w:rsidRPr="009622F0">
        <w:t>)(</w:t>
      </w:r>
      <w:proofErr w:type="spellStart"/>
      <w:r w:rsidRPr="009622F0">
        <w:t>i</w:t>
      </w:r>
      <w:proofErr w:type="spellEnd"/>
      <w:r w:rsidRPr="009622F0">
        <w:t>)</w:t>
      </w:r>
      <w:r w:rsidR="00E57276" w:rsidRPr="009622F0">
        <w:t>”.</w:t>
      </w:r>
    </w:p>
    <w:p w14:paraId="27684CD0" w14:textId="4FC1CF41" w:rsidR="005631FE" w:rsidRPr="009622F0" w:rsidRDefault="005631FE" w:rsidP="005631FE">
      <w:pPr>
        <w:pStyle w:val="SectionHeading"/>
      </w:pPr>
      <w:r w:rsidRPr="009622F0">
        <w:fldChar w:fldCharType="begin"/>
      </w:r>
      <w:r w:rsidRPr="009622F0">
        <w:instrText xml:space="preserve"> GUID=238e70e7-a4ef-406e-8ecd-1669bad4e70f </w:instrText>
      </w:r>
      <w:r w:rsidRPr="009622F0">
        <w:fldChar w:fldCharType="end"/>
      </w:r>
      <w:r w:rsidRPr="009622F0">
        <w:t>Amendment of section 39</w:t>
      </w:r>
    </w:p>
    <w:p w14:paraId="2D50BEAA" w14:textId="3E95A438" w:rsidR="00687130" w:rsidRPr="009622F0" w:rsidRDefault="005631FE" w:rsidP="005631FE">
      <w:pPr>
        <w:pStyle w:val="SectionText1"/>
      </w:pPr>
      <w:r w:rsidRPr="009622F0">
        <w:fldChar w:fldCharType="begin"/>
      </w:r>
      <w:r w:rsidRPr="009622F0">
        <w:instrText xml:space="preserve"> GUID=3f91512c-83ea-45e7-9965-fcf5438d7500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16</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16</w:t>
      </w:r>
      <w:r w:rsidR="00AD27DC" w:rsidRPr="009622F0">
        <w:rPr>
          <w:b/>
          <w:bCs/>
        </w:rPr>
        <w:t>.</w:t>
      </w:r>
      <w:r w:rsidRPr="009622F0">
        <w:fldChar w:fldCharType="end"/>
      </w:r>
      <w:r w:rsidRPr="009622F0">
        <w:t>  </w:t>
      </w:r>
      <w:r w:rsidR="00687130" w:rsidRPr="009622F0">
        <w:t>Section 39 of the principal Act is amended —</w:t>
      </w:r>
    </w:p>
    <w:p w14:paraId="0FC0DA02" w14:textId="4728EC90" w:rsidR="00E56210" w:rsidRPr="009622F0" w:rsidRDefault="005631FE" w:rsidP="005631FE">
      <w:pPr>
        <w:pStyle w:val="SectionTexta"/>
      </w:pPr>
      <w:r w:rsidRPr="009622F0">
        <w:fldChar w:fldCharType="begin"/>
      </w:r>
      <w:r w:rsidRPr="009622F0">
        <w:instrText xml:space="preserve"> GUID=7e871614-36bd-47b3-9a45-99b294aa006a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2718F9" w:rsidRPr="009622F0">
        <w:t xml:space="preserve">by </w:t>
      </w:r>
      <w:r w:rsidR="00687130" w:rsidRPr="009622F0">
        <w:t>deleting subsections (1) and (2) and substituting the following subsections:</w:t>
      </w:r>
    </w:p>
    <w:p w14:paraId="26F9FA0D" w14:textId="1A448662" w:rsidR="00E56210" w:rsidRPr="009622F0" w:rsidRDefault="00016CEA" w:rsidP="005C5B17">
      <w:pPr>
        <w:pStyle w:val="Am2SectionText1"/>
      </w:pPr>
      <w:r w:rsidRPr="009622F0">
        <w:t>“</w:t>
      </w:r>
      <w:r w:rsidR="005C5B17" w:rsidRPr="009622F0">
        <w:fldChar w:fldCharType="begin"/>
      </w:r>
      <w:r w:rsidR="005C5B17" w:rsidRPr="009622F0">
        <w:instrText xml:space="preserve"> GUID=7421795e-9ba5-4b7b-9c43-da24c1b5285d </w:instrText>
      </w:r>
      <w:r w:rsidR="005C5B17" w:rsidRPr="009622F0">
        <w:fldChar w:fldCharType="end"/>
      </w:r>
      <w:r w:rsidR="005C5B17" w:rsidRPr="009622F0">
        <w:fldChar w:fldCharType="begin"/>
      </w:r>
      <w:r w:rsidR="005C5B17" w:rsidRPr="009622F0">
        <w:instrText xml:space="preserve"> Quote "(1</w:instrText>
      </w:r>
      <w:r w:rsidR="005C5B17" w:rsidRPr="009622F0">
        <w:fldChar w:fldCharType="begin"/>
      </w:r>
      <w:r w:rsidR="005C5B17" w:rsidRPr="009622F0">
        <w:instrText xml:space="preserve"> Preserved=Yes </w:instrText>
      </w:r>
      <w:r w:rsidR="005C5B17" w:rsidRPr="009622F0">
        <w:fldChar w:fldCharType="end"/>
      </w:r>
      <w:r w:rsidR="005C5B17" w:rsidRPr="009622F0">
        <w:instrText xml:space="preserve">)" </w:instrText>
      </w:r>
      <w:r w:rsidR="005C5B17" w:rsidRPr="009622F0">
        <w:fldChar w:fldCharType="separate"/>
      </w:r>
      <w:r w:rsidR="005C5B17" w:rsidRPr="009622F0">
        <w:t>(1)</w:t>
      </w:r>
      <w:r w:rsidR="005C5B17" w:rsidRPr="009622F0">
        <w:fldChar w:fldCharType="end"/>
      </w:r>
      <w:r w:rsidR="005C5B17" w:rsidRPr="009622F0">
        <w:t>  </w:t>
      </w:r>
      <w:r w:rsidR="00687130" w:rsidRPr="009622F0">
        <w:t>This section applies where —</w:t>
      </w:r>
    </w:p>
    <w:p w14:paraId="5123B4BE" w14:textId="4BEC993B" w:rsidR="00687130" w:rsidRPr="009622F0" w:rsidRDefault="005C5B17" w:rsidP="005C5B17">
      <w:pPr>
        <w:pStyle w:val="Am2SectionTexta"/>
      </w:pPr>
      <w:r w:rsidRPr="009622F0">
        <w:fldChar w:fldCharType="begin"/>
      </w:r>
      <w:r w:rsidRPr="009622F0">
        <w:instrText xml:space="preserve"> GUID=4424d1ab-a4cc-44ca-a7c8-bfc1ea6b151e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687130" w:rsidRPr="009622F0">
        <w:t>there is a change in the tax rate in force under section 16;</w:t>
      </w:r>
    </w:p>
    <w:p w14:paraId="61D9C998" w14:textId="74533A90" w:rsidR="00687130" w:rsidRPr="009622F0" w:rsidRDefault="005C5B17" w:rsidP="005C5B17">
      <w:pPr>
        <w:pStyle w:val="Am2SectionTexta"/>
      </w:pPr>
      <w:r w:rsidRPr="009622F0">
        <w:fldChar w:fldCharType="begin"/>
      </w:r>
      <w:r w:rsidRPr="009622F0">
        <w:instrText xml:space="preserve"> GUID=03bc4e26-2f3a-404a-a618-aee4247c0d36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687130" w:rsidRPr="009622F0">
        <w:t>there is a change in the description of zero-rated, exempt or Seventh Schedule supplies; or</w:t>
      </w:r>
    </w:p>
    <w:p w14:paraId="7B17AD9F" w14:textId="00E0B282" w:rsidR="00687130" w:rsidRPr="009622F0" w:rsidRDefault="005C5B17" w:rsidP="005C5B17">
      <w:pPr>
        <w:pStyle w:val="Am2SectionTexta"/>
      </w:pPr>
      <w:r w:rsidRPr="009622F0">
        <w:fldChar w:fldCharType="begin"/>
      </w:r>
      <w:r w:rsidRPr="009622F0">
        <w:instrText xml:space="preserve"> GUID=b42b4e38-438e-4058-b7ac-d13c2fce4e69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687130" w:rsidRPr="009622F0">
        <w:t>there is a change in the description of circumstances in section 14(1), or in the Eighth Schedule, under which a supply gives rise to a reverse charge supply,</w:t>
      </w:r>
    </w:p>
    <w:p w14:paraId="1BCA6483" w14:textId="0AE6369F" w:rsidR="00DE332A" w:rsidRPr="009622F0" w:rsidRDefault="00D4255A" w:rsidP="00DE332A">
      <w:pPr>
        <w:pStyle w:val="Am2SectionText1N"/>
      </w:pPr>
      <w:r w:rsidRPr="009622F0">
        <w:t xml:space="preserve">and applies </w:t>
      </w:r>
      <w:r w:rsidR="00687130" w:rsidRPr="009622F0">
        <w:fldChar w:fldCharType="begin"/>
      </w:r>
      <w:r w:rsidR="00687130" w:rsidRPr="009622F0">
        <w:instrText xml:space="preserve"> GUID=4d2b11a3-909e-4380-81e3-c32688b64a58 </w:instrText>
      </w:r>
      <w:r w:rsidR="00687130" w:rsidRPr="009622F0">
        <w:fldChar w:fldCharType="end"/>
      </w:r>
      <w:r w:rsidR="00687130" w:rsidRPr="009622F0">
        <w:t>despite any different result that may arise by virtue of the application of sections 11, 11A, 11B, 11C and 12.</w:t>
      </w:r>
    </w:p>
    <w:p w14:paraId="784BCC31" w14:textId="3984E562" w:rsidR="00DE332A" w:rsidRPr="009622F0" w:rsidRDefault="00DE332A" w:rsidP="00DE332A">
      <w:pPr>
        <w:pStyle w:val="Am2SectionText1"/>
      </w:pPr>
      <w:r w:rsidRPr="009622F0">
        <w:fldChar w:fldCharType="begin"/>
      </w:r>
      <w:r w:rsidRPr="009622F0">
        <w:instrText xml:space="preserve"> Quote "(2</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w:t>
      </w:r>
      <w:r w:rsidRPr="009622F0">
        <w:fldChar w:fldCharType="end"/>
      </w:r>
      <w:r w:rsidRPr="009622F0">
        <w:t xml:space="preserve">  Subject to subsections (3) and (7), </w:t>
      </w:r>
      <w:bookmarkStart w:id="13" w:name="_Hlk76224668"/>
      <w:r w:rsidRPr="009622F0">
        <w:t xml:space="preserve">a person who makes a supply to which a change in subsection (1) relates or (in the case of a reverse charge supply) the recipient of such supply, may elect for tax to be chargeable on the supply in accordance with subsection (2B) or (2C) (as the case may be), if </w:t>
      </w:r>
      <w:bookmarkEnd w:id="13"/>
      <w:r w:rsidRPr="009622F0">
        <w:t>—</w:t>
      </w:r>
    </w:p>
    <w:p w14:paraId="0EE55A88" w14:textId="30F24B26" w:rsidR="00DE332A" w:rsidRPr="009622F0" w:rsidRDefault="00DE332A" w:rsidP="00DE332A">
      <w:pPr>
        <w:pStyle w:val="Am2SectionTexta"/>
      </w:pPr>
      <w:r w:rsidRPr="009622F0">
        <w:fldChar w:fldCharType="begin"/>
      </w:r>
      <w:r w:rsidRPr="009622F0">
        <w:instrText xml:space="preserve"> GUID=269cfb09-d778-486e-88bb-e1541614f411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bookmarkStart w:id="14" w:name="_Hlk76224688"/>
      <w:r w:rsidRPr="009622F0">
        <w:t>fo</w:t>
      </w:r>
      <w:r w:rsidR="00F7504D" w:rsidRPr="009622F0">
        <w:t xml:space="preserve">r </w:t>
      </w:r>
      <w:r w:rsidR="00D4255A" w:rsidRPr="009622F0">
        <w:t>any</w:t>
      </w:r>
      <w:r w:rsidRPr="009622F0">
        <w:t xml:space="preserve"> supply of goods or services</w:t>
      </w:r>
      <w:bookmarkEnd w:id="14"/>
      <w:r w:rsidRPr="009622F0">
        <w:t xml:space="preserve"> —</w:t>
      </w:r>
    </w:p>
    <w:p w14:paraId="0FCEC816" w14:textId="62DE8F4C" w:rsidR="00DE332A" w:rsidRPr="009622F0" w:rsidRDefault="00DE332A" w:rsidP="00DE332A">
      <w:pPr>
        <w:pStyle w:val="Am2SectionTexti"/>
      </w:pPr>
      <w:r w:rsidRPr="009622F0">
        <w:tab/>
        <w:t>(</w:t>
      </w:r>
      <w:proofErr w:type="spellStart"/>
      <w:r w:rsidRPr="009622F0">
        <w:t>i</w:t>
      </w:r>
      <w:proofErr w:type="spellEnd"/>
      <w:r w:rsidRPr="009622F0">
        <w:t>)</w:t>
      </w:r>
      <w:r w:rsidRPr="009622F0">
        <w:tab/>
      </w:r>
      <w:bookmarkStart w:id="15" w:name="_Hlk76224703"/>
      <w:r w:rsidRPr="009622F0">
        <w:t>the supply is performed in part or in whole</w:t>
      </w:r>
      <w:r w:rsidR="00F7504D" w:rsidRPr="009622F0">
        <w:t xml:space="preserve"> before the date of the change</w:t>
      </w:r>
      <w:r w:rsidRPr="009622F0">
        <w:t>; and</w:t>
      </w:r>
      <w:bookmarkEnd w:id="15"/>
    </w:p>
    <w:p w14:paraId="0ADE9BB5" w14:textId="0BB41E44" w:rsidR="00DE332A" w:rsidRPr="009622F0" w:rsidRDefault="00DE332A" w:rsidP="00DE332A">
      <w:pPr>
        <w:pStyle w:val="Am2SectionTexti"/>
      </w:pPr>
      <w:r w:rsidRPr="009622F0">
        <w:tab/>
        <w:t>(ii)</w:t>
      </w:r>
      <w:r w:rsidRPr="009622F0">
        <w:tab/>
      </w:r>
      <w:bookmarkStart w:id="16" w:name="_Hlk76224718"/>
      <w:r w:rsidRPr="009622F0">
        <w:t>the invoice is issued or any consideration is received for the supply</w:t>
      </w:r>
      <w:r w:rsidR="00F7504D" w:rsidRPr="009622F0">
        <w:t xml:space="preserve"> on or after the date of the change</w:t>
      </w:r>
      <w:r w:rsidRPr="009622F0">
        <w:t>;</w:t>
      </w:r>
      <w:bookmarkEnd w:id="16"/>
    </w:p>
    <w:p w14:paraId="19082C93" w14:textId="2DC3E89D" w:rsidR="00DE332A" w:rsidRPr="009622F0" w:rsidRDefault="00DE332A" w:rsidP="00DE332A">
      <w:pPr>
        <w:pStyle w:val="Am2SectionTexta"/>
      </w:pPr>
      <w:r w:rsidRPr="009622F0">
        <w:lastRenderedPageBreak/>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bookmarkStart w:id="17" w:name="_Hlk76224741"/>
      <w:r w:rsidRPr="009622F0">
        <w:t xml:space="preserve">for </w:t>
      </w:r>
      <w:r w:rsidR="00D4255A" w:rsidRPr="009622F0">
        <w:t>any</w:t>
      </w:r>
      <w:r w:rsidRPr="009622F0">
        <w:t xml:space="preserve"> supply of goods or services —</w:t>
      </w:r>
      <w:bookmarkEnd w:id="17"/>
    </w:p>
    <w:p w14:paraId="69A2B142" w14:textId="5FC899DF" w:rsidR="00DE332A" w:rsidRPr="009622F0" w:rsidRDefault="00DE332A" w:rsidP="00DE332A">
      <w:pPr>
        <w:pStyle w:val="Am2SectionTexti"/>
      </w:pPr>
      <w:r w:rsidRPr="009622F0">
        <w:tab/>
        <w:t>(</w:t>
      </w:r>
      <w:proofErr w:type="spellStart"/>
      <w:r w:rsidRPr="009622F0">
        <w:t>i</w:t>
      </w:r>
      <w:proofErr w:type="spellEnd"/>
      <w:r w:rsidRPr="009622F0">
        <w:t>)</w:t>
      </w:r>
      <w:r w:rsidRPr="009622F0">
        <w:tab/>
      </w:r>
      <w:bookmarkStart w:id="18" w:name="_Hlk76224752"/>
      <w:r w:rsidRPr="009622F0">
        <w:t>the invoice is issued or any consideration is received for the supply</w:t>
      </w:r>
      <w:r w:rsidR="00F7504D" w:rsidRPr="009622F0">
        <w:t xml:space="preserve"> before the date of the change</w:t>
      </w:r>
      <w:r w:rsidRPr="009622F0">
        <w:t xml:space="preserve">; and </w:t>
      </w:r>
      <w:bookmarkEnd w:id="18"/>
    </w:p>
    <w:p w14:paraId="2177111D" w14:textId="4FBF9864" w:rsidR="00DE332A" w:rsidRPr="009622F0" w:rsidRDefault="00DE332A" w:rsidP="00DE332A">
      <w:pPr>
        <w:pStyle w:val="Am2SectionTexti"/>
      </w:pPr>
      <w:r w:rsidRPr="009622F0">
        <w:tab/>
        <w:t>(ii)</w:t>
      </w:r>
      <w:r w:rsidRPr="009622F0">
        <w:tab/>
      </w:r>
      <w:bookmarkStart w:id="19" w:name="_Hlk76224762"/>
      <w:r w:rsidRPr="009622F0">
        <w:t>the supply is performed in part or in whole</w:t>
      </w:r>
      <w:r w:rsidR="00F7504D" w:rsidRPr="009622F0">
        <w:t xml:space="preserve"> on or after the date of the change</w:t>
      </w:r>
      <w:r w:rsidRPr="009622F0">
        <w:t>; or</w:t>
      </w:r>
      <w:bookmarkEnd w:id="19"/>
    </w:p>
    <w:p w14:paraId="6FD83ABB" w14:textId="4FB50DEB" w:rsidR="00DE332A" w:rsidRPr="009622F0" w:rsidRDefault="00DE332A" w:rsidP="00DE332A">
      <w:pPr>
        <w:pStyle w:val="Am2SectionTexta"/>
      </w:pP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bookmarkStart w:id="20" w:name="_Hlk76224772"/>
      <w:r w:rsidRPr="009622F0">
        <w:t xml:space="preserve">for </w:t>
      </w:r>
      <w:r w:rsidR="00D4255A" w:rsidRPr="009622F0">
        <w:t xml:space="preserve">a </w:t>
      </w:r>
      <w:r w:rsidRPr="009622F0">
        <w:t>supply of services by virtue only of paragraph 5(3) of the Second Schedule —</w:t>
      </w:r>
      <w:bookmarkEnd w:id="20"/>
    </w:p>
    <w:p w14:paraId="555216C9" w14:textId="443BC5BD" w:rsidR="00DE332A" w:rsidRPr="009622F0" w:rsidRDefault="00DE332A" w:rsidP="00DE332A">
      <w:pPr>
        <w:pStyle w:val="Am2SectionTexti"/>
      </w:pP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bookmarkStart w:id="21" w:name="_Hlk76224814"/>
      <w:r w:rsidR="00D4255A" w:rsidRPr="009622F0">
        <w:t xml:space="preserve">some or all of </w:t>
      </w:r>
      <w:r w:rsidRPr="009622F0">
        <w:t>the goods are, without consideration, put to private use or used, or made available to any person for use, for any purpose other than a purpose of the business</w:t>
      </w:r>
      <w:r w:rsidR="00D4255A" w:rsidRPr="009622F0">
        <w:t xml:space="preserve"> concerned</w:t>
      </w:r>
      <w:r w:rsidR="00F7504D" w:rsidRPr="009622F0">
        <w:t>, before the date of the change</w:t>
      </w:r>
      <w:r w:rsidRPr="009622F0">
        <w:t>; and</w:t>
      </w:r>
      <w:bookmarkEnd w:id="21"/>
    </w:p>
    <w:p w14:paraId="49410ACA" w14:textId="267B8485" w:rsidR="00DE332A" w:rsidRPr="009622F0" w:rsidRDefault="00DE332A" w:rsidP="00DE332A">
      <w:pPr>
        <w:pStyle w:val="Am2SectionTexti"/>
      </w:pP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bookmarkStart w:id="22" w:name="_Hlk76224837"/>
      <w:r w:rsidRPr="009622F0">
        <w:t>the supply of services is treated as taking place under section 11A(5)(</w:t>
      </w:r>
      <w:r w:rsidRPr="009622F0">
        <w:rPr>
          <w:i/>
          <w:iCs/>
        </w:rPr>
        <w:t>a</w:t>
      </w:r>
      <w:r w:rsidRPr="009622F0">
        <w:t xml:space="preserve">) on or after </w:t>
      </w:r>
      <w:r w:rsidR="00D4255A" w:rsidRPr="009622F0">
        <w:t xml:space="preserve">the date of </w:t>
      </w:r>
      <w:r w:rsidRPr="009622F0">
        <w:t>the change.</w:t>
      </w:r>
      <w:bookmarkEnd w:id="22"/>
    </w:p>
    <w:bookmarkStart w:id="23" w:name="_Hlk76224928"/>
    <w:p w14:paraId="5F47C531" w14:textId="6EB5ECAB" w:rsidR="00DE332A" w:rsidRPr="009622F0" w:rsidRDefault="00DE332A" w:rsidP="00DE332A">
      <w:pPr>
        <w:pStyle w:val="Am2SectionText1"/>
      </w:pPr>
      <w:r w:rsidRPr="009622F0">
        <w:fldChar w:fldCharType="begin"/>
      </w:r>
      <w:r w:rsidRPr="009622F0">
        <w:instrText xml:space="preserve"> GUID=cd0e6978-677c-4ec8-940b-f5be848b7f9d </w:instrText>
      </w:r>
      <w:r w:rsidRPr="009622F0">
        <w:fldChar w:fldCharType="end"/>
      </w:r>
      <w:r w:rsidRPr="009622F0">
        <w:fldChar w:fldCharType="begin"/>
      </w:r>
      <w:r w:rsidRPr="009622F0">
        <w:instrText xml:space="preserve"> Quote "(2A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(2A)</w:t>
      </w:r>
      <w:r w:rsidRPr="009622F0">
        <w:fldChar w:fldCharType="end"/>
      </w:r>
      <w:r w:rsidRPr="009622F0">
        <w:t xml:space="preserve">  For the purpose of </w:t>
      </w:r>
      <w:bookmarkStart w:id="24" w:name="_Hlk76224874"/>
      <w:r w:rsidRPr="009622F0">
        <w:t>subsection (2)(</w:t>
      </w:r>
      <w:r w:rsidRPr="009622F0">
        <w:rPr>
          <w:i/>
          <w:iCs/>
        </w:rPr>
        <w:t>a</w:t>
      </w:r>
      <w:r w:rsidRPr="009622F0">
        <w:t>) and (</w:t>
      </w:r>
      <w:r w:rsidRPr="009622F0">
        <w:rPr>
          <w:i/>
          <w:iCs/>
        </w:rPr>
        <w:t>b</w:t>
      </w:r>
      <w:r w:rsidRPr="009622F0">
        <w:t>), the supply is performed in part or in whole if —</w:t>
      </w:r>
      <w:bookmarkEnd w:id="24"/>
    </w:p>
    <w:p w14:paraId="5F64D286" w14:textId="2CF3B863" w:rsidR="00DE332A" w:rsidRPr="009622F0" w:rsidRDefault="00DE332A" w:rsidP="00DE332A">
      <w:pPr>
        <w:pStyle w:val="Am2SectionTexta"/>
      </w:pPr>
      <w:r w:rsidRPr="009622F0">
        <w:fldChar w:fldCharType="begin"/>
      </w:r>
      <w:r w:rsidRPr="009622F0">
        <w:instrText xml:space="preserve"> GUID=a3b8d838-b482-45fa-93d8-0572b532f1d3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for a supply of goods —</w:t>
      </w:r>
    </w:p>
    <w:p w14:paraId="39ED43D5" w14:textId="0ACF3FA8" w:rsidR="00DE332A" w:rsidRPr="009622F0" w:rsidRDefault="00DE332A" w:rsidP="00DE332A">
      <w:pPr>
        <w:pStyle w:val="Am2SectionTexti"/>
        <w:rPr>
          <w:lang w:bidi="ta-IN"/>
        </w:rPr>
      </w:pPr>
      <w:r w:rsidRPr="009622F0">
        <w:rPr>
          <w:lang w:bidi="ta-IN"/>
        </w:rPr>
        <w:fldChar w:fldCharType="begin"/>
      </w:r>
      <w:r w:rsidRPr="009622F0">
        <w:rPr>
          <w:lang w:bidi="ta-IN"/>
        </w:rPr>
        <w:instrText xml:space="preserve"> GUID=0f3d63b0-ad55-4ca2-84d7-03a4d6b121f9 </w:instrText>
      </w:r>
      <w:r w:rsidRPr="009622F0">
        <w:rPr>
          <w:lang w:bidi="ta-IN"/>
        </w:rPr>
        <w:fldChar w:fldCharType="end"/>
      </w:r>
      <w:r w:rsidRPr="009622F0">
        <w:rPr>
          <w:lang w:bidi="ta-IN"/>
        </w:rPr>
        <w:tab/>
      </w:r>
      <w:r w:rsidRPr="009622F0">
        <w:rPr>
          <w:lang w:bidi="ta-IN"/>
        </w:rPr>
        <w:fldChar w:fldCharType="begin"/>
      </w:r>
      <w:r w:rsidRPr="009622F0">
        <w:rPr>
          <w:lang w:bidi="ta-IN"/>
        </w:rPr>
        <w:instrText xml:space="preserve"> Quote "(i</w:instrText>
      </w:r>
      <w:r w:rsidRPr="009622F0">
        <w:rPr>
          <w:lang w:bidi="ta-IN"/>
        </w:rPr>
        <w:fldChar w:fldCharType="begin"/>
      </w:r>
      <w:r w:rsidRPr="009622F0">
        <w:rPr>
          <w:lang w:bidi="ta-IN"/>
        </w:rPr>
        <w:instrText xml:space="preserve"> Preserved=Yes </w:instrText>
      </w:r>
      <w:r w:rsidRPr="009622F0">
        <w:rPr>
          <w:lang w:bidi="ta-IN"/>
        </w:rPr>
        <w:fldChar w:fldCharType="end"/>
      </w:r>
      <w:r w:rsidRPr="009622F0">
        <w:rPr>
          <w:lang w:bidi="ta-IN"/>
        </w:rPr>
        <w:instrText xml:space="preserve">)" </w:instrText>
      </w:r>
      <w:r w:rsidRPr="009622F0">
        <w:rPr>
          <w:lang w:bidi="ta-IN"/>
        </w:rPr>
        <w:fldChar w:fldCharType="separate"/>
      </w:r>
      <w:r w:rsidRPr="009622F0">
        <w:rPr>
          <w:lang w:bidi="ta-IN"/>
        </w:rPr>
        <w:t>(</w:t>
      </w:r>
      <w:proofErr w:type="spellStart"/>
      <w:r w:rsidRPr="009622F0">
        <w:rPr>
          <w:lang w:bidi="ta-IN"/>
        </w:rPr>
        <w:t>i</w:t>
      </w:r>
      <w:proofErr w:type="spellEnd"/>
      <w:r w:rsidRPr="009622F0">
        <w:rPr>
          <w:lang w:bidi="ta-IN"/>
        </w:rPr>
        <w:t>)</w:t>
      </w:r>
      <w:r w:rsidRPr="009622F0">
        <w:rPr>
          <w:lang w:bidi="ta-IN"/>
        </w:rPr>
        <w:fldChar w:fldCharType="end"/>
      </w:r>
      <w:r w:rsidRPr="009622F0">
        <w:rPr>
          <w:lang w:bidi="ta-IN"/>
        </w:rPr>
        <w:tab/>
        <w:t xml:space="preserve">where the goods are to be removed </w:t>
      </w:r>
      <w:r w:rsidRPr="009622F0">
        <w:t>—</w:t>
      </w:r>
      <w:r w:rsidRPr="009622F0">
        <w:rPr>
          <w:lang w:bidi="ta-IN"/>
        </w:rPr>
        <w:t xml:space="preserve"> a part or all </w:t>
      </w:r>
      <w:r w:rsidR="00D4255A" w:rsidRPr="009622F0">
        <w:rPr>
          <w:lang w:bidi="ta-IN"/>
        </w:rPr>
        <w:t xml:space="preserve">(as the case may be) </w:t>
      </w:r>
      <w:r w:rsidRPr="009622F0">
        <w:rPr>
          <w:lang w:bidi="ta-IN"/>
        </w:rPr>
        <w:t>of the goods are removed; or</w:t>
      </w:r>
    </w:p>
    <w:p w14:paraId="5E502475" w14:textId="1E4F7CB3" w:rsidR="00DE332A" w:rsidRPr="009622F0" w:rsidRDefault="00DE332A" w:rsidP="00DE332A">
      <w:pPr>
        <w:pStyle w:val="Am2SectionTexti"/>
        <w:rPr>
          <w:lang w:bidi="ta-IN"/>
        </w:rPr>
      </w:pPr>
      <w:r w:rsidRPr="009622F0">
        <w:rPr>
          <w:lang w:bidi="ta-IN"/>
        </w:rPr>
        <w:fldChar w:fldCharType="begin"/>
      </w:r>
      <w:r w:rsidRPr="009622F0">
        <w:rPr>
          <w:lang w:bidi="ta-IN"/>
        </w:rPr>
        <w:instrText xml:space="preserve"> GUID=919ea46e-9bd5-4cd5-9db1-6e6eeee4444e </w:instrText>
      </w:r>
      <w:r w:rsidRPr="009622F0">
        <w:rPr>
          <w:lang w:bidi="ta-IN"/>
        </w:rPr>
        <w:fldChar w:fldCharType="end"/>
      </w:r>
      <w:r w:rsidRPr="009622F0">
        <w:rPr>
          <w:lang w:bidi="ta-IN"/>
        </w:rPr>
        <w:tab/>
      </w:r>
      <w:r w:rsidRPr="009622F0">
        <w:rPr>
          <w:lang w:bidi="ta-IN"/>
        </w:rPr>
        <w:fldChar w:fldCharType="begin"/>
      </w:r>
      <w:r w:rsidRPr="009622F0">
        <w:rPr>
          <w:lang w:bidi="ta-IN"/>
        </w:rPr>
        <w:instrText xml:space="preserve"> Quote "(ii</w:instrText>
      </w:r>
      <w:r w:rsidRPr="009622F0">
        <w:rPr>
          <w:lang w:bidi="ta-IN"/>
        </w:rPr>
        <w:fldChar w:fldCharType="begin"/>
      </w:r>
      <w:r w:rsidRPr="009622F0">
        <w:rPr>
          <w:lang w:bidi="ta-IN"/>
        </w:rPr>
        <w:instrText xml:space="preserve"> Preserved=Yes </w:instrText>
      </w:r>
      <w:r w:rsidRPr="009622F0">
        <w:rPr>
          <w:lang w:bidi="ta-IN"/>
        </w:rPr>
        <w:fldChar w:fldCharType="end"/>
      </w:r>
      <w:r w:rsidRPr="009622F0">
        <w:rPr>
          <w:lang w:bidi="ta-IN"/>
        </w:rPr>
        <w:instrText xml:space="preserve">)" </w:instrText>
      </w:r>
      <w:r w:rsidRPr="009622F0">
        <w:rPr>
          <w:lang w:bidi="ta-IN"/>
        </w:rPr>
        <w:fldChar w:fldCharType="separate"/>
      </w:r>
      <w:r w:rsidRPr="009622F0">
        <w:rPr>
          <w:lang w:bidi="ta-IN"/>
        </w:rPr>
        <w:t>(ii)</w:t>
      </w:r>
      <w:r w:rsidRPr="009622F0">
        <w:rPr>
          <w:lang w:bidi="ta-IN"/>
        </w:rPr>
        <w:fldChar w:fldCharType="end"/>
      </w:r>
      <w:r w:rsidRPr="009622F0">
        <w:rPr>
          <w:lang w:bidi="ta-IN"/>
        </w:rPr>
        <w:tab/>
        <w:t xml:space="preserve">where the goods are not to be removed </w:t>
      </w:r>
      <w:r w:rsidRPr="009622F0">
        <w:t>—</w:t>
      </w:r>
      <w:r w:rsidRPr="009622F0">
        <w:rPr>
          <w:lang w:bidi="ta-IN"/>
        </w:rPr>
        <w:t xml:space="preserve"> a part or all </w:t>
      </w:r>
      <w:r w:rsidR="00D4255A" w:rsidRPr="009622F0">
        <w:rPr>
          <w:lang w:bidi="ta-IN"/>
        </w:rPr>
        <w:t xml:space="preserve">(as the case may be) </w:t>
      </w:r>
      <w:r w:rsidRPr="009622F0">
        <w:rPr>
          <w:lang w:bidi="ta-IN"/>
        </w:rPr>
        <w:t>of the goods are made available to the person to whom they are supplied; and</w:t>
      </w:r>
    </w:p>
    <w:p w14:paraId="439393CA" w14:textId="572B9B53" w:rsidR="00DE332A" w:rsidRPr="009622F0" w:rsidRDefault="00DE332A" w:rsidP="00DE332A">
      <w:pPr>
        <w:pStyle w:val="Am2SectionTexta"/>
      </w:pPr>
      <w:r w:rsidRPr="009622F0">
        <w:fldChar w:fldCharType="begin"/>
      </w:r>
      <w:r w:rsidRPr="009622F0">
        <w:instrText xml:space="preserve"> GUID=6aa5e378-34fa-40c0-9ec4-c66c4e20e065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for a supply of services — a part or all </w:t>
      </w:r>
      <w:r w:rsidR="00D4255A" w:rsidRPr="009622F0">
        <w:rPr>
          <w:lang w:bidi="ta-IN"/>
        </w:rPr>
        <w:t xml:space="preserve">(as the case may be) </w:t>
      </w:r>
      <w:r w:rsidRPr="009622F0">
        <w:t>of the services are performed.</w:t>
      </w:r>
    </w:p>
    <w:p w14:paraId="0F998CD2" w14:textId="37D7D09A" w:rsidR="00DE332A" w:rsidRPr="009622F0" w:rsidRDefault="00DE332A" w:rsidP="00DE332A">
      <w:pPr>
        <w:pStyle w:val="Am2SectionText1"/>
      </w:pPr>
      <w:r w:rsidRPr="009622F0">
        <w:fldChar w:fldCharType="begin"/>
      </w:r>
      <w:r w:rsidRPr="009622F0">
        <w:instrText xml:space="preserve"> GUID=4fb8f632-87d2-469f-b91d-d9f243730104 </w:instrText>
      </w:r>
      <w:r w:rsidRPr="009622F0">
        <w:fldChar w:fldCharType="end"/>
      </w:r>
      <w:r w:rsidRPr="009622F0">
        <w:fldChar w:fldCharType="begin"/>
      </w:r>
      <w:r w:rsidRPr="009622F0">
        <w:instrText xml:space="preserve"> Quote "(2B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(2B)</w:t>
      </w:r>
      <w:r w:rsidRPr="009622F0">
        <w:fldChar w:fldCharType="end"/>
      </w:r>
      <w:r w:rsidRPr="009622F0">
        <w:t>  For the purpose of subsection (2)(</w:t>
      </w:r>
      <w:r w:rsidRPr="009622F0">
        <w:rPr>
          <w:i/>
          <w:iCs/>
        </w:rPr>
        <w:t>a</w:t>
      </w:r>
      <w:r w:rsidRPr="009622F0">
        <w:t>) and (</w:t>
      </w:r>
      <w:r w:rsidRPr="009622F0">
        <w:rPr>
          <w:i/>
          <w:iCs/>
        </w:rPr>
        <w:t>c</w:t>
      </w:r>
      <w:r w:rsidRPr="009622F0">
        <w:t>), the tax that may be elected to be chargeable is as follows:</w:t>
      </w:r>
    </w:p>
    <w:p w14:paraId="10BBFF00" w14:textId="6EE54F6E" w:rsidR="00DE332A" w:rsidRPr="009622F0" w:rsidRDefault="00DE332A" w:rsidP="00DE332A">
      <w:pPr>
        <w:pStyle w:val="Am2SectionTexta"/>
      </w:pPr>
      <w:r w:rsidRPr="009622F0">
        <w:fldChar w:fldCharType="begin"/>
      </w:r>
      <w:r w:rsidRPr="009622F0">
        <w:instrText xml:space="preserve"> GUID=aff06bf1-c961-404f-8828-3b947e327a9d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at the old </w:t>
      </w:r>
      <w:r w:rsidR="00C548DB" w:rsidRPr="009622F0">
        <w:t xml:space="preserve">tax </w:t>
      </w:r>
      <w:r w:rsidRPr="009622F0">
        <w:t>rate on the higher of the following amounts:</w:t>
      </w:r>
    </w:p>
    <w:p w14:paraId="17326B02" w14:textId="148062C7" w:rsidR="00DE332A" w:rsidRPr="009622F0" w:rsidRDefault="00DE332A" w:rsidP="00DE332A">
      <w:pPr>
        <w:pStyle w:val="Am2SectionTexti"/>
      </w:pPr>
      <w:r w:rsidRPr="009622F0">
        <w:lastRenderedPageBreak/>
        <w:fldChar w:fldCharType="begin"/>
      </w:r>
      <w:r w:rsidRPr="009622F0">
        <w:instrText xml:space="preserve"> GUID=50c1f41a-53c6-4e4b-801e-f0e607b09106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 xml:space="preserve">the value of the supply for which any part consideration is received before the date of the change; </w:t>
      </w:r>
    </w:p>
    <w:p w14:paraId="043FF490" w14:textId="0B3C176D" w:rsidR="00DE332A" w:rsidRPr="009622F0" w:rsidRDefault="00DE332A" w:rsidP="00DE332A">
      <w:pPr>
        <w:pStyle w:val="Am2SectionTexti"/>
      </w:pPr>
      <w:r w:rsidRPr="009622F0">
        <w:fldChar w:fldCharType="begin"/>
      </w:r>
      <w:r w:rsidRPr="009622F0">
        <w:instrText xml:space="preserve"> GUID=105b860a-a8bc-47ca-8601-b392fd829834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the value of, as the case may be —</w:t>
      </w:r>
    </w:p>
    <w:p w14:paraId="2495DAB5" w14:textId="2CD14C72" w:rsidR="00DE332A" w:rsidRPr="009622F0" w:rsidRDefault="00DE332A" w:rsidP="00DE332A">
      <w:pPr>
        <w:pStyle w:val="Am2SectionTextA0"/>
      </w:pPr>
      <w:r w:rsidRPr="009622F0">
        <w:fldChar w:fldCharType="begin"/>
      </w:r>
      <w:r w:rsidRPr="009622F0">
        <w:instrText xml:space="preserve"> GUID=a9538a47-76f3-4491-9197-ba1996042133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t>the goods removed or made available before the date of the change;</w:t>
      </w:r>
    </w:p>
    <w:p w14:paraId="23F4138B" w14:textId="5D30E56E" w:rsidR="00DE332A" w:rsidRPr="009622F0" w:rsidRDefault="00DE332A" w:rsidP="00DE332A">
      <w:pPr>
        <w:pStyle w:val="Am2SectionTextA0"/>
      </w:pPr>
      <w:r w:rsidRPr="009622F0">
        <w:fldChar w:fldCharType="begin"/>
      </w:r>
      <w:r w:rsidRPr="009622F0">
        <w:instrText xml:space="preserve"> GUID=cac26ba8-6644-4017-8298-6f26ec765a2a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t xml:space="preserve">the services performed before the date of the change; </w:t>
      </w:r>
      <w:r w:rsidR="00D4255A" w:rsidRPr="009622F0">
        <w:t>or</w:t>
      </w:r>
    </w:p>
    <w:p w14:paraId="659E8167" w14:textId="4955AE9C" w:rsidR="00DE332A" w:rsidRPr="009622F0" w:rsidRDefault="00DE332A" w:rsidP="00DE332A">
      <w:pPr>
        <w:pStyle w:val="Am2SectionTextA0"/>
      </w:pPr>
      <w:r w:rsidRPr="009622F0">
        <w:fldChar w:fldCharType="begin"/>
      </w:r>
      <w:r w:rsidRPr="009622F0">
        <w:instrText xml:space="preserve"> GUID=3d587479-f3b9-4c29-b019-7b8cea6501f6 </w:instrText>
      </w:r>
      <w:r w:rsidRPr="009622F0">
        <w:fldChar w:fldCharType="end"/>
      </w:r>
      <w:r w:rsidRPr="009622F0">
        <w:tab/>
      </w:r>
      <w:r w:rsidRPr="009622F0">
        <w:fldChar w:fldCharType="begin"/>
      </w:r>
      <w:r w:rsidRPr="009622F0">
        <w:instrText xml:space="preserve"> Quote "(C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(C)</w:t>
      </w:r>
      <w:r w:rsidRPr="009622F0">
        <w:fldChar w:fldCharType="end"/>
      </w:r>
      <w:r w:rsidRPr="009622F0">
        <w:tab/>
      </w:r>
      <w:r w:rsidR="00F7504D" w:rsidRPr="009622F0">
        <w:t>the s</w:t>
      </w:r>
      <w:r w:rsidR="0035173F" w:rsidRPr="009622F0">
        <w:t>upply</w:t>
      </w:r>
      <w:r w:rsidR="00F7504D" w:rsidRPr="009622F0">
        <w:t xml:space="preserve"> in putting </w:t>
      </w:r>
      <w:r w:rsidRPr="009622F0">
        <w:t>the goods to private use or us</w:t>
      </w:r>
      <w:r w:rsidR="0035173F" w:rsidRPr="009622F0">
        <w:t>ing the goods</w:t>
      </w:r>
      <w:r w:rsidRPr="009622F0">
        <w:t>, or ma</w:t>
      </w:r>
      <w:r w:rsidR="0035173F" w:rsidRPr="009622F0">
        <w:t>king the goods</w:t>
      </w:r>
      <w:r w:rsidRPr="009622F0">
        <w:t xml:space="preserve"> available to any person for use, for any purpose other than a purpose of the business</w:t>
      </w:r>
      <w:r w:rsidR="00AD27DC" w:rsidRPr="009622F0">
        <w:t xml:space="preserve"> concerned</w:t>
      </w:r>
      <w:r w:rsidRPr="009622F0">
        <w:t>, before the date of the change; and</w:t>
      </w:r>
    </w:p>
    <w:p w14:paraId="0CD73851" w14:textId="3990D32A" w:rsidR="00DE332A" w:rsidRPr="009622F0" w:rsidRDefault="00DE332A" w:rsidP="00DE332A">
      <w:pPr>
        <w:pStyle w:val="Am2SectionTexta"/>
      </w:pPr>
      <w:r w:rsidRPr="009622F0">
        <w:fldChar w:fldCharType="begin"/>
      </w:r>
      <w:r w:rsidRPr="009622F0">
        <w:instrText xml:space="preserve"> GUID=b88a7268-dccf-4fc6-a150-9eda63e037f7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at the new </w:t>
      </w:r>
      <w:r w:rsidR="00C548DB" w:rsidRPr="009622F0">
        <w:t xml:space="preserve">tax </w:t>
      </w:r>
      <w:r w:rsidRPr="009622F0">
        <w:t>rate —</w:t>
      </w:r>
    </w:p>
    <w:p w14:paraId="3798447B" w14:textId="1666059E" w:rsidR="00DE332A" w:rsidRPr="009622F0" w:rsidRDefault="00DE332A" w:rsidP="00DE332A">
      <w:pPr>
        <w:pStyle w:val="Am2SectionTexti"/>
      </w:pPr>
      <w:r w:rsidRPr="009622F0">
        <w:fldChar w:fldCharType="begin"/>
      </w:r>
      <w:r w:rsidRPr="009622F0">
        <w:instrText xml:space="preserve"> GUID=14a52c73-de15-4dbb-956b-e23b170d1541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in relation to subsection (2)(</w:t>
      </w:r>
      <w:r w:rsidRPr="009622F0">
        <w:rPr>
          <w:i/>
          <w:iCs/>
        </w:rPr>
        <w:t>a</w:t>
      </w:r>
      <w:r w:rsidRPr="009622F0">
        <w:t>) — on the value of the supply less the amount on which tax is charged at the old tax rate under paragraph (</w:t>
      </w:r>
      <w:r w:rsidRPr="009622F0">
        <w:rPr>
          <w:i/>
          <w:iCs/>
        </w:rPr>
        <w:t>a</w:t>
      </w:r>
      <w:r w:rsidRPr="009622F0">
        <w:t>); and</w:t>
      </w:r>
    </w:p>
    <w:p w14:paraId="67880058" w14:textId="2551F5D7" w:rsidR="00DE332A" w:rsidRPr="009622F0" w:rsidRDefault="00DE332A" w:rsidP="0035173F">
      <w:pPr>
        <w:pStyle w:val="Am2SectionTexti"/>
      </w:pPr>
      <w:r w:rsidRPr="009622F0">
        <w:fldChar w:fldCharType="begin"/>
      </w:r>
      <w:r w:rsidRPr="009622F0">
        <w:instrText xml:space="preserve"> GUID=0b5b3dc3-2145-42e2-9aa1-4bb6a197ce21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in relation to subsection (2)(</w:t>
      </w:r>
      <w:r w:rsidRPr="009622F0">
        <w:rPr>
          <w:i/>
          <w:iCs/>
        </w:rPr>
        <w:t>c</w:t>
      </w:r>
      <w:r w:rsidRPr="009622F0">
        <w:t xml:space="preserve">) — on the </w:t>
      </w:r>
      <w:r w:rsidR="00F7504D" w:rsidRPr="009622F0">
        <w:t xml:space="preserve">value of the </w:t>
      </w:r>
      <w:r w:rsidR="0035173F" w:rsidRPr="009622F0">
        <w:t>supply</w:t>
      </w:r>
      <w:r w:rsidR="00F7504D" w:rsidRPr="009622F0">
        <w:t xml:space="preserve"> in putting the </w:t>
      </w:r>
      <w:r w:rsidRPr="009622F0">
        <w:t xml:space="preserve">goods to private use or </w:t>
      </w:r>
      <w:r w:rsidR="0035173F" w:rsidRPr="009622F0">
        <w:t>using the goods, or making the goods</w:t>
      </w:r>
      <w:r w:rsidRPr="009622F0">
        <w:t xml:space="preserve"> available to any person for use, for any purpose other than a purpose of the business</w:t>
      </w:r>
      <w:r w:rsidR="00AD27DC" w:rsidRPr="009622F0">
        <w:t xml:space="preserve"> concerned</w:t>
      </w:r>
      <w:r w:rsidRPr="009622F0">
        <w:t>, on or after the date of the change</w:t>
      </w:r>
      <w:r w:rsidR="0035173F" w:rsidRPr="009622F0">
        <w:t>.</w:t>
      </w:r>
    </w:p>
    <w:p w14:paraId="67820BC1" w14:textId="0DC6F039" w:rsidR="00DE332A" w:rsidRPr="009622F0" w:rsidRDefault="00DE332A" w:rsidP="00DE332A">
      <w:pPr>
        <w:pStyle w:val="Am2SectionText1"/>
      </w:pPr>
      <w:r w:rsidRPr="009622F0">
        <w:fldChar w:fldCharType="begin"/>
      </w:r>
      <w:r w:rsidRPr="009622F0">
        <w:instrText xml:space="preserve"> GUID=bf4d1f34-8a78-4425-b557-b6cdb947583d </w:instrText>
      </w:r>
      <w:r w:rsidRPr="009622F0">
        <w:fldChar w:fldCharType="end"/>
      </w:r>
      <w:r w:rsidRPr="009622F0">
        <w:fldChar w:fldCharType="begin"/>
      </w:r>
      <w:r w:rsidRPr="009622F0">
        <w:instrText xml:space="preserve"> Quote "(2C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(2C)</w:t>
      </w:r>
      <w:r w:rsidRPr="009622F0">
        <w:fldChar w:fldCharType="end"/>
      </w:r>
      <w:r w:rsidRPr="009622F0">
        <w:t>  For the purpose of subsection (2)(</w:t>
      </w:r>
      <w:r w:rsidRPr="009622F0">
        <w:rPr>
          <w:i/>
          <w:iCs/>
        </w:rPr>
        <w:t>b</w:t>
      </w:r>
      <w:r w:rsidRPr="009622F0">
        <w:t>), the tax that may be elected to be chargeable is as follows:</w:t>
      </w:r>
    </w:p>
    <w:p w14:paraId="0309D883" w14:textId="16F701DA" w:rsidR="00DE332A" w:rsidRPr="009622F0" w:rsidRDefault="00DE332A" w:rsidP="00DE332A">
      <w:pPr>
        <w:pStyle w:val="Am2SectionTexta"/>
      </w:pPr>
      <w:r w:rsidRPr="009622F0">
        <w:fldChar w:fldCharType="begin"/>
      </w:r>
      <w:r w:rsidRPr="009622F0">
        <w:instrText xml:space="preserve"> GUID=ef1845de-67f0-43f6-9f84-c35b08d0c827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at the old </w:t>
      </w:r>
      <w:r w:rsidR="00C548DB" w:rsidRPr="009622F0">
        <w:t xml:space="preserve">tax </w:t>
      </w:r>
      <w:r w:rsidRPr="009622F0">
        <w:t>rate on the value of the supply less the amount on which tax is charged at the new tax rate under paragraph (</w:t>
      </w:r>
      <w:r w:rsidRPr="009622F0">
        <w:rPr>
          <w:i/>
          <w:iCs/>
        </w:rPr>
        <w:t>b</w:t>
      </w:r>
      <w:r w:rsidRPr="009622F0">
        <w:t xml:space="preserve">); and </w:t>
      </w:r>
    </w:p>
    <w:p w14:paraId="2BC3D48F" w14:textId="32E32ADF" w:rsidR="00DE332A" w:rsidRPr="009622F0" w:rsidRDefault="00DE332A" w:rsidP="00DE332A">
      <w:pPr>
        <w:pStyle w:val="Am2SectionTexta"/>
      </w:pPr>
      <w:r w:rsidRPr="009622F0">
        <w:fldChar w:fldCharType="begin"/>
      </w:r>
      <w:r w:rsidRPr="009622F0">
        <w:instrText xml:space="preserve"> GUID=c5350e43-315a-4e5d-857a-f035bfb5c3aa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at the new </w:t>
      </w:r>
      <w:r w:rsidR="00C548DB" w:rsidRPr="009622F0">
        <w:t xml:space="preserve">tax </w:t>
      </w:r>
      <w:r w:rsidRPr="009622F0">
        <w:t>rate on the higher of the following amounts:</w:t>
      </w:r>
    </w:p>
    <w:p w14:paraId="12BE49EC" w14:textId="2FD78F02" w:rsidR="00DE332A" w:rsidRPr="009622F0" w:rsidRDefault="00DE332A" w:rsidP="00DE332A">
      <w:pPr>
        <w:pStyle w:val="Am2SectionTexti"/>
      </w:pPr>
      <w:r w:rsidRPr="009622F0">
        <w:lastRenderedPageBreak/>
        <w:fldChar w:fldCharType="begin"/>
      </w:r>
      <w:r w:rsidRPr="009622F0">
        <w:instrText xml:space="preserve"> GUID=390a9987-8186-4766-ae06-6e45799e9dcd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 xml:space="preserve">the value of the supply for which any part consideration is received on or after the date of the change; </w:t>
      </w:r>
    </w:p>
    <w:p w14:paraId="2926904B" w14:textId="6B4A2DC7" w:rsidR="00DE332A" w:rsidRPr="009622F0" w:rsidRDefault="00DE332A" w:rsidP="00DE332A">
      <w:pPr>
        <w:pStyle w:val="Am2SectionTexti"/>
      </w:pPr>
      <w:r w:rsidRPr="009622F0">
        <w:fldChar w:fldCharType="begin"/>
      </w:r>
      <w:r w:rsidRPr="009622F0">
        <w:instrText xml:space="preserve"> GUID=43e8429c-029f-495b-8d74-c7723ad78e32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the value of, as the case may be —</w:t>
      </w:r>
    </w:p>
    <w:p w14:paraId="477A5181" w14:textId="5FA5046D" w:rsidR="00DE332A" w:rsidRPr="009622F0" w:rsidRDefault="00DE332A" w:rsidP="00DE332A">
      <w:pPr>
        <w:pStyle w:val="Am2SectionTextA0"/>
      </w:pPr>
      <w:r w:rsidRPr="009622F0">
        <w:fldChar w:fldCharType="begin"/>
      </w:r>
      <w:r w:rsidRPr="009622F0">
        <w:instrText xml:space="preserve"> GUID=916a6f20-031f-48f4-a493-53b1db0aca25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t>the goods removed or made available on or after the date of the change;</w:t>
      </w:r>
      <w:r w:rsidR="00D4255A" w:rsidRPr="009622F0">
        <w:t xml:space="preserve"> or</w:t>
      </w:r>
    </w:p>
    <w:p w14:paraId="3A95ADE9" w14:textId="6EA154CE" w:rsidR="00DE332A" w:rsidRPr="009622F0" w:rsidRDefault="00DE332A" w:rsidP="00DE332A">
      <w:pPr>
        <w:pStyle w:val="Am2SectionTextA0"/>
      </w:pPr>
      <w:r w:rsidRPr="009622F0">
        <w:fldChar w:fldCharType="begin"/>
      </w:r>
      <w:r w:rsidRPr="009622F0">
        <w:instrText xml:space="preserve"> GUID=1ca69fc3-9962-43ad-b014-92cb1edc00ed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t>the services performed on or after the date of the change.”;</w:t>
      </w:r>
    </w:p>
    <w:bookmarkEnd w:id="23"/>
    <w:p w14:paraId="2DC31365" w14:textId="55F5CEC2" w:rsidR="00687130" w:rsidRPr="009622F0" w:rsidRDefault="00EC713B" w:rsidP="00EC713B">
      <w:pPr>
        <w:pStyle w:val="SectionTexta"/>
      </w:pPr>
      <w:r w:rsidRPr="009622F0">
        <w:fldChar w:fldCharType="begin"/>
      </w:r>
      <w:r w:rsidRPr="009622F0">
        <w:instrText xml:space="preserve"> GUID=4acaf66c-c6d1-40b5-b5d8-0484a660228d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687130" w:rsidRPr="009622F0">
        <w:t>by deleting sub-paragraph (</w:t>
      </w:r>
      <w:proofErr w:type="spellStart"/>
      <w:r w:rsidR="00687130" w:rsidRPr="009622F0">
        <w:t>i</w:t>
      </w:r>
      <w:proofErr w:type="spellEnd"/>
      <w:r w:rsidR="00687130" w:rsidRPr="009622F0">
        <w:t>) of subsection (3)(</w:t>
      </w:r>
      <w:r w:rsidR="00687130" w:rsidRPr="009622F0">
        <w:rPr>
          <w:i/>
          <w:iCs/>
        </w:rPr>
        <w:t>c</w:t>
      </w:r>
      <w:r w:rsidR="00687130" w:rsidRPr="009622F0">
        <w:t>) and substituting the following sub-paragraph:</w:t>
      </w:r>
    </w:p>
    <w:p w14:paraId="3A551C0E" w14:textId="74515CA8" w:rsidR="00687130" w:rsidRPr="009622F0" w:rsidRDefault="00EC713B" w:rsidP="00EC713B">
      <w:pPr>
        <w:pStyle w:val="Am2SectionTexti"/>
      </w:pPr>
      <w:r w:rsidRPr="009622F0">
        <w:fldChar w:fldCharType="begin"/>
      </w:r>
      <w:r w:rsidRPr="009622F0">
        <w:instrText xml:space="preserve"> GUID=5f420aa4-0f8d-46aa-a5de-0e815528d60b </w:instrText>
      </w:r>
      <w:r w:rsidRPr="009622F0">
        <w:fldChar w:fldCharType="end"/>
      </w:r>
      <w:r w:rsidRPr="009622F0">
        <w:tab/>
      </w:r>
      <w:r w:rsidR="00016CEA" w:rsidRPr="009622F0">
        <w:t>“</w:t>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r w:rsidR="00687130" w:rsidRPr="009622F0">
        <w:t>the value of the supply for which any consideration is received before the date of the change; or</w:t>
      </w:r>
      <w:r w:rsidR="00016CEA" w:rsidRPr="009622F0">
        <w:t>”</w:t>
      </w:r>
      <w:r w:rsidR="002718F9" w:rsidRPr="009622F0">
        <w:t>;</w:t>
      </w:r>
    </w:p>
    <w:p w14:paraId="2D936113" w14:textId="7B230EB9" w:rsidR="00687130" w:rsidRPr="009622F0" w:rsidRDefault="00EC713B" w:rsidP="00EC713B">
      <w:pPr>
        <w:pStyle w:val="SectionTexta"/>
      </w:pPr>
      <w:r w:rsidRPr="009622F0">
        <w:fldChar w:fldCharType="begin"/>
      </w:r>
      <w:r w:rsidRPr="009622F0">
        <w:instrText xml:space="preserve"> GUID=5b3ee0d1-cbf7-4432-96ad-4354ad75dbbe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687130" w:rsidRPr="009622F0">
        <w:t>by deleting the words “</w:t>
      </w:r>
      <w:r w:rsidRPr="009622F0">
        <w:t>amount of the invoice</w:t>
      </w:r>
      <w:r w:rsidR="00687130" w:rsidRPr="009622F0">
        <w:t>” in subsection (3)(</w:t>
      </w:r>
      <w:r w:rsidR="00687130" w:rsidRPr="009622F0">
        <w:rPr>
          <w:i/>
          <w:iCs/>
        </w:rPr>
        <w:t>d</w:t>
      </w:r>
      <w:r w:rsidR="00687130" w:rsidRPr="009622F0">
        <w:t>) and substituting the words “</w:t>
      </w:r>
      <w:r w:rsidRPr="009622F0">
        <w:t>value of the supply</w:t>
      </w:r>
      <w:r w:rsidR="00687130" w:rsidRPr="009622F0">
        <w:t>”;</w:t>
      </w:r>
    </w:p>
    <w:p w14:paraId="2F44D4F3" w14:textId="094533BF" w:rsidR="00687130" w:rsidRPr="009622F0" w:rsidRDefault="004774EB" w:rsidP="004774EB">
      <w:pPr>
        <w:pStyle w:val="SectionTexta"/>
      </w:pPr>
      <w:r w:rsidRPr="009622F0">
        <w:fldChar w:fldCharType="begin"/>
      </w:r>
      <w:r w:rsidRPr="009622F0">
        <w:instrText xml:space="preserve"> GUID=97ba5140-a04e-4b2c-aba4-cd05494bb66d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687130" w:rsidRPr="009622F0">
        <w:t>by inserting, immediately after the words “supply shall” in subsection</w:t>
      </w:r>
      <w:r w:rsidR="000E787E" w:rsidRPr="009622F0">
        <w:t>s</w:t>
      </w:r>
      <w:r w:rsidR="00687130" w:rsidRPr="009622F0">
        <w:t xml:space="preserve"> (5)</w:t>
      </w:r>
      <w:r w:rsidR="000E787E" w:rsidRPr="009622F0">
        <w:t xml:space="preserve"> and (9)</w:t>
      </w:r>
      <w:r w:rsidR="00687130" w:rsidRPr="009622F0">
        <w:t>, the words “</w:t>
      </w:r>
      <w:r w:rsidR="000E787E" w:rsidRPr="009622F0">
        <w:t xml:space="preserve">, </w:t>
      </w:r>
      <w:r w:rsidR="00EC713B" w:rsidRPr="009622F0">
        <w:t>within 14 days after the date the increase in tax rate comes into operation or within such longer period as the Comptroller may allow</w:t>
      </w:r>
      <w:r w:rsidR="00687130" w:rsidRPr="009622F0">
        <w:t>”;</w:t>
      </w:r>
    </w:p>
    <w:p w14:paraId="7D468A28" w14:textId="3D17527B" w:rsidR="00687130" w:rsidRPr="009622F0" w:rsidRDefault="004774EB" w:rsidP="004774EB">
      <w:pPr>
        <w:pStyle w:val="SectionTexta"/>
      </w:pPr>
      <w:r w:rsidRPr="009622F0">
        <w:fldChar w:fldCharType="begin"/>
      </w:r>
      <w:r w:rsidRPr="009622F0">
        <w:instrText xml:space="preserve"> GUID=fa8072c0-2d0f-458f-b959-020b8c24fbc3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e</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e</w:t>
      </w:r>
      <w:r w:rsidR="00AD27DC" w:rsidRPr="009622F0">
        <w:t>)</w:t>
      </w:r>
      <w:r w:rsidRPr="009622F0">
        <w:fldChar w:fldCharType="end"/>
      </w:r>
      <w:r w:rsidRPr="009622F0">
        <w:tab/>
      </w:r>
      <w:r w:rsidR="00687130" w:rsidRPr="009622F0">
        <w:t>by deleting the words “</w:t>
      </w:r>
      <w:r w:rsidR="00B1670F" w:rsidRPr="009622F0">
        <w:t>ceases to be a zero-rated or an exempt supply</w:t>
      </w:r>
      <w:r w:rsidR="00687130" w:rsidRPr="009622F0">
        <w:t>” in subsections (7) and (8) and substituting the words “</w:t>
      </w:r>
      <w:r w:rsidR="00B1670F" w:rsidRPr="009622F0">
        <w:t>becomes a standard-rated supply</w:t>
      </w:r>
      <w:r w:rsidR="00687130" w:rsidRPr="009622F0">
        <w:t>”</w:t>
      </w:r>
      <w:r w:rsidR="00B1670F" w:rsidRPr="009622F0">
        <w:t>;</w:t>
      </w:r>
    </w:p>
    <w:p w14:paraId="264ACA5E" w14:textId="77F5018E" w:rsidR="00687130" w:rsidRPr="009622F0" w:rsidRDefault="004774EB" w:rsidP="004774EB">
      <w:pPr>
        <w:pStyle w:val="SectionTexta"/>
      </w:pPr>
      <w:r w:rsidRPr="009622F0">
        <w:fldChar w:fldCharType="begin"/>
      </w:r>
      <w:r w:rsidRPr="009622F0">
        <w:instrText xml:space="preserve"> GUID=4983e661-aa89-4f7c-8d9e-1157afaea2d7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r>
      <w:r w:rsidR="00687130" w:rsidRPr="009622F0">
        <w:t>by deleting the words “</w:t>
      </w:r>
      <w:r w:rsidR="00B1670F" w:rsidRPr="009622F0">
        <w:t>rate applicable on that date on the amount of the invoice</w:t>
      </w:r>
      <w:r w:rsidR="00687130" w:rsidRPr="009622F0">
        <w:t>” in subsection (7) and substituting the words “</w:t>
      </w:r>
      <w:r w:rsidR="00B1670F" w:rsidRPr="009622F0">
        <w:t xml:space="preserve">new </w:t>
      </w:r>
      <w:r w:rsidR="00C548DB" w:rsidRPr="009622F0">
        <w:t xml:space="preserve">tax </w:t>
      </w:r>
      <w:r w:rsidR="00B1670F" w:rsidRPr="009622F0">
        <w:t>rate on the value of the supply</w:t>
      </w:r>
      <w:r w:rsidR="00687130" w:rsidRPr="009622F0">
        <w:t>”</w:t>
      </w:r>
      <w:r w:rsidR="00016CEA" w:rsidRPr="009622F0">
        <w:t>;</w:t>
      </w:r>
    </w:p>
    <w:p w14:paraId="70789247" w14:textId="33E529F7" w:rsidR="00687130" w:rsidRPr="009622F0" w:rsidRDefault="004774EB" w:rsidP="004774EB">
      <w:pPr>
        <w:pStyle w:val="SectionTexta"/>
      </w:pPr>
      <w:r w:rsidRPr="009622F0">
        <w:fldChar w:fldCharType="begin"/>
      </w:r>
      <w:r w:rsidRPr="009622F0">
        <w:instrText xml:space="preserve"> GUID=ce0bf389-df44-41f1-9c59-09ff6cde68aa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g</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g</w:t>
      </w:r>
      <w:r w:rsidR="00AD27DC" w:rsidRPr="009622F0">
        <w:t>)</w:t>
      </w:r>
      <w:r w:rsidRPr="009622F0">
        <w:fldChar w:fldCharType="end"/>
      </w:r>
      <w:r w:rsidRPr="009622F0">
        <w:tab/>
      </w:r>
      <w:r w:rsidR="00687130" w:rsidRPr="009622F0">
        <w:t>by deleting the words “</w:t>
      </w:r>
      <w:r w:rsidR="00B1670F" w:rsidRPr="009622F0">
        <w:t>any part consideration</w:t>
      </w:r>
      <w:r w:rsidR="00687130" w:rsidRPr="009622F0">
        <w:t>” in subsection</w:t>
      </w:r>
      <w:r w:rsidR="00016CEA" w:rsidRPr="009622F0">
        <w:t> </w:t>
      </w:r>
      <w:r w:rsidR="00687130" w:rsidRPr="009622F0">
        <w:t>(7)(</w:t>
      </w:r>
      <w:r w:rsidR="00687130" w:rsidRPr="009622F0">
        <w:rPr>
          <w:i/>
          <w:iCs/>
        </w:rPr>
        <w:t>c</w:t>
      </w:r>
      <w:r w:rsidR="00687130" w:rsidRPr="009622F0">
        <w:t>) and substituting the words “</w:t>
      </w:r>
      <w:r w:rsidR="00B1670F" w:rsidRPr="009622F0">
        <w:t>the value of the supply for which any consideration is</w:t>
      </w:r>
      <w:r w:rsidR="00687130" w:rsidRPr="009622F0">
        <w:t>”</w:t>
      </w:r>
      <w:r w:rsidR="002718F9" w:rsidRPr="009622F0">
        <w:t>;</w:t>
      </w:r>
    </w:p>
    <w:p w14:paraId="3284E207" w14:textId="045ACFE7" w:rsidR="00687130" w:rsidRPr="009622F0" w:rsidRDefault="004774EB" w:rsidP="004774EB">
      <w:pPr>
        <w:pStyle w:val="SectionTexta"/>
      </w:pPr>
      <w:r w:rsidRPr="009622F0">
        <w:fldChar w:fldCharType="begin"/>
      </w:r>
      <w:r w:rsidRPr="009622F0">
        <w:instrText xml:space="preserve"> GUID=b2f349a9-0b54-42cb-8329-5d182778ac11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h</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h</w:t>
      </w:r>
      <w:r w:rsidR="00AD27DC" w:rsidRPr="009622F0">
        <w:t>)</w:t>
      </w:r>
      <w:r w:rsidRPr="009622F0">
        <w:fldChar w:fldCharType="end"/>
      </w:r>
      <w:r w:rsidRPr="009622F0">
        <w:tab/>
      </w:r>
      <w:r w:rsidR="000E787E" w:rsidRPr="009622F0">
        <w:t>by deleting the words “date the supply ceases to be a zero-rated or an exempt supply” in subsection (9)(</w:t>
      </w:r>
      <w:r w:rsidR="000E787E" w:rsidRPr="009622F0">
        <w:rPr>
          <w:i/>
          <w:iCs/>
        </w:rPr>
        <w:t>a</w:t>
      </w:r>
      <w:r w:rsidR="000E787E" w:rsidRPr="009622F0">
        <w:t>) and substituting the words “date of the change”;</w:t>
      </w:r>
    </w:p>
    <w:p w14:paraId="5669B91F" w14:textId="1DE4EC73" w:rsidR="000E787E" w:rsidRPr="009622F0" w:rsidRDefault="004774EB" w:rsidP="000E787E">
      <w:pPr>
        <w:pStyle w:val="SectionTexta"/>
      </w:pPr>
      <w:r w:rsidRPr="009622F0">
        <w:fldChar w:fldCharType="begin"/>
      </w:r>
      <w:r w:rsidRPr="009622F0">
        <w:instrText xml:space="preserve"> GUID=1360309d-5f1d-4477-bf98-ee1b9b0fc062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i</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proofErr w:type="spellStart"/>
      <w:r w:rsidR="00AD27DC" w:rsidRPr="009622F0">
        <w:rPr>
          <w:i/>
          <w:iCs/>
          <w:noProof/>
        </w:rPr>
        <w:t>i</w:t>
      </w:r>
      <w:proofErr w:type="spellEnd"/>
      <w:r w:rsidR="00AD27DC" w:rsidRPr="009622F0">
        <w:t>)</w:t>
      </w:r>
      <w:r w:rsidRPr="009622F0">
        <w:fldChar w:fldCharType="end"/>
      </w:r>
      <w:r w:rsidRPr="009622F0">
        <w:tab/>
      </w:r>
      <w:r w:rsidR="000E787E" w:rsidRPr="009622F0">
        <w:t>by inserting, immediately after subsection (9), the following subsections:</w:t>
      </w:r>
    </w:p>
    <w:p w14:paraId="30EFCBDB" w14:textId="77777777" w:rsidR="000E787E" w:rsidRPr="009622F0" w:rsidRDefault="000E787E" w:rsidP="000E787E">
      <w:pPr>
        <w:pStyle w:val="Am2SectionText1"/>
      </w:pPr>
      <w:r w:rsidRPr="009622F0">
        <w:lastRenderedPageBreak/>
        <w:t>“</w:t>
      </w:r>
      <w:r w:rsidRPr="009622F0">
        <w:fldChar w:fldCharType="begin"/>
      </w:r>
      <w:r w:rsidRPr="009622F0">
        <w:instrText xml:space="preserve"> GUID=1b772710-9aa5-4561-aea0-012c0a8456ea </w:instrText>
      </w:r>
      <w:r w:rsidRPr="009622F0">
        <w:fldChar w:fldCharType="end"/>
      </w:r>
      <w:r w:rsidRPr="009622F0">
        <w:fldChar w:fldCharType="begin"/>
      </w:r>
      <w:r w:rsidRPr="009622F0">
        <w:instrText xml:space="preserve"> Quote "(9A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(9A)</w:t>
      </w:r>
      <w:r w:rsidRPr="009622F0">
        <w:fldChar w:fldCharType="end"/>
      </w:r>
      <w:r w:rsidRPr="009622F0">
        <w:t>  Any tax chargeable on a supply under subsection (3)(</w:t>
      </w:r>
      <w:r w:rsidRPr="009622F0">
        <w:rPr>
          <w:i/>
          <w:iCs/>
        </w:rPr>
        <w:t>d</w:t>
      </w:r>
      <w:r w:rsidRPr="009622F0">
        <w:t>) or (7) must be accounted for in the prescribed accounting period in which the earliest of the following falls:</w:t>
      </w:r>
    </w:p>
    <w:p w14:paraId="7A6C521E" w14:textId="77777777" w:rsidR="000E787E" w:rsidRPr="009622F0" w:rsidRDefault="000E787E" w:rsidP="000E787E">
      <w:pPr>
        <w:pStyle w:val="Am2SectionTexta"/>
      </w:pPr>
      <w:r w:rsidRPr="009622F0">
        <w:fldChar w:fldCharType="begin"/>
      </w:r>
      <w:r w:rsidRPr="009622F0">
        <w:instrText xml:space="preserve"> GUID=432387b6-802e-459f-822b-c8cf1d4d68bd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the date of any new invoice for the amount on which the tax is charged;</w:t>
      </w:r>
    </w:p>
    <w:p w14:paraId="289746A1" w14:textId="77777777" w:rsidR="000E787E" w:rsidRPr="009622F0" w:rsidRDefault="000E787E" w:rsidP="000E787E">
      <w:pPr>
        <w:pStyle w:val="Am2SectionTexta"/>
      </w:pPr>
      <w:r w:rsidRPr="009622F0">
        <w:fldChar w:fldCharType="begin"/>
      </w:r>
      <w:r w:rsidRPr="009622F0">
        <w:instrText xml:space="preserve"> GUID=c50df4e2-14b8-48c2-b018-f2a5785d883d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the date any consideration is received towards the amount on which the tax is charged; </w:t>
      </w:r>
    </w:p>
    <w:p w14:paraId="4E7D6089" w14:textId="77777777" w:rsidR="000E787E" w:rsidRPr="009622F0" w:rsidRDefault="000E787E" w:rsidP="000E787E">
      <w:pPr>
        <w:pStyle w:val="Am2SectionTexta"/>
      </w:pPr>
      <w:r w:rsidRPr="009622F0">
        <w:fldChar w:fldCharType="begin"/>
      </w:r>
      <w:r w:rsidRPr="009622F0">
        <w:instrText xml:space="preserve"> GUID=42825208-f611-4251-9b25-bc5718bbf3be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the last day of the period of 14 days or such longer period as the Comptroller may allow, after the date of the change.</w:t>
      </w:r>
    </w:p>
    <w:p w14:paraId="3AED3DA3" w14:textId="77777777" w:rsidR="000E787E" w:rsidRPr="009622F0" w:rsidRDefault="000E787E" w:rsidP="000E787E">
      <w:pPr>
        <w:pStyle w:val="Am2SectionText1"/>
      </w:pPr>
      <w:r w:rsidRPr="009622F0">
        <w:fldChar w:fldCharType="begin"/>
      </w:r>
      <w:r w:rsidRPr="009622F0">
        <w:instrText xml:space="preserve"> GUID=ec4e8617-752d-4fa3-9d7d-f7ad22a83d0f </w:instrText>
      </w:r>
      <w:r w:rsidRPr="009622F0">
        <w:fldChar w:fldCharType="end"/>
      </w:r>
      <w:r w:rsidRPr="009622F0">
        <w:fldChar w:fldCharType="begin"/>
      </w:r>
      <w:r w:rsidRPr="009622F0">
        <w:instrText xml:space="preserve"> Quote "(9B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(9B)</w:t>
      </w:r>
      <w:r w:rsidRPr="009622F0">
        <w:fldChar w:fldCharType="end"/>
      </w:r>
      <w:r w:rsidRPr="009622F0">
        <w:t>  Despite subsection (9A), where a recipient applies section 11C(3) to its reverse charge supplies, the recipient must account for any tax chargeable on each supply under subsection (3)(</w:t>
      </w:r>
      <w:r w:rsidRPr="009622F0">
        <w:rPr>
          <w:i/>
          <w:iCs/>
        </w:rPr>
        <w:t>d</w:t>
      </w:r>
      <w:r w:rsidRPr="009622F0">
        <w:t>) or (7) as follows:</w:t>
      </w:r>
    </w:p>
    <w:p w14:paraId="3A627633" w14:textId="77777777" w:rsidR="000E787E" w:rsidRPr="009622F0" w:rsidRDefault="000E787E" w:rsidP="000E787E">
      <w:pPr>
        <w:pStyle w:val="Am2SectionTexta"/>
      </w:pPr>
      <w:r w:rsidRPr="009622F0">
        <w:fldChar w:fldCharType="begin"/>
      </w:r>
      <w:r w:rsidRPr="009622F0">
        <w:instrText xml:space="preserve"> GUID=8d62761e-3250-44e1-a3d6-b94078f52bf9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if the earlier date in relation to the supply is the date of its entry into the books of account or other records of the recipient —</w:t>
      </w:r>
    </w:p>
    <w:p w14:paraId="6E5D5027" w14:textId="77777777" w:rsidR="000E787E" w:rsidRPr="009622F0" w:rsidRDefault="000E787E" w:rsidP="000E787E">
      <w:pPr>
        <w:pStyle w:val="Am2SectionTexti"/>
      </w:pPr>
      <w:r w:rsidRPr="009622F0">
        <w:fldChar w:fldCharType="begin"/>
      </w:r>
      <w:r w:rsidRPr="009622F0">
        <w:instrText xml:space="preserve"> GUID=e30a840c-8370-41a7-b542-894c9370c354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 xml:space="preserve">where the date of entry is on or after the date of the change — </w:t>
      </w:r>
    </w:p>
    <w:p w14:paraId="0CD8C8E7" w14:textId="77777777" w:rsidR="000E787E" w:rsidRPr="009622F0" w:rsidRDefault="000E787E" w:rsidP="000E787E">
      <w:pPr>
        <w:pStyle w:val="Am2SectionTextA0"/>
      </w:pPr>
      <w:r w:rsidRPr="009622F0">
        <w:fldChar w:fldCharType="begin"/>
      </w:r>
      <w:r w:rsidRPr="009622F0">
        <w:instrText xml:space="preserve"> GUID=aee7a5ce-4a72-4806-a26b-09c298b01493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t>in the prescribed accounting period in which the date of entry falls; and</w:t>
      </w:r>
    </w:p>
    <w:p w14:paraId="73A00C93" w14:textId="77777777" w:rsidR="000E787E" w:rsidRPr="009622F0" w:rsidRDefault="000E787E" w:rsidP="000E787E">
      <w:pPr>
        <w:pStyle w:val="Am2SectionTextA0"/>
      </w:pPr>
      <w:r w:rsidRPr="009622F0">
        <w:fldChar w:fldCharType="begin"/>
      </w:r>
      <w:r w:rsidRPr="009622F0">
        <w:instrText xml:space="preserve"> GUID=546ac085-04fd-46df-9f63-024d7175bf9f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t>at the new tax rate (less any tax on the supply already accounted for);</w:t>
      </w:r>
    </w:p>
    <w:p w14:paraId="5E0F4841" w14:textId="77777777" w:rsidR="000E787E" w:rsidRPr="009622F0" w:rsidRDefault="000E787E" w:rsidP="000E787E">
      <w:pPr>
        <w:pStyle w:val="Am2SectionTexti"/>
      </w:pPr>
      <w:r w:rsidRPr="009622F0">
        <w:fldChar w:fldCharType="begin"/>
      </w:r>
      <w:r w:rsidRPr="009622F0">
        <w:instrText xml:space="preserve"> GUID=b7c5e27f-131b-405f-ba61-7e65010637be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 xml:space="preserve">where the date of entry is before the date of the change — </w:t>
      </w:r>
    </w:p>
    <w:p w14:paraId="0B53D256" w14:textId="77777777" w:rsidR="000E787E" w:rsidRPr="009622F0" w:rsidRDefault="000E787E" w:rsidP="000E787E">
      <w:pPr>
        <w:pStyle w:val="Am2SectionTextA0"/>
      </w:pPr>
      <w:r w:rsidRPr="009622F0">
        <w:fldChar w:fldCharType="begin"/>
      </w:r>
      <w:r w:rsidRPr="009622F0">
        <w:instrText xml:space="preserve"> GUID=ac38d29b-6d75-406c-9508-cb93f446311b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t>in the prescribed accounting period in which the earlier of the following falls:</w:t>
      </w:r>
    </w:p>
    <w:p w14:paraId="29B8F639" w14:textId="77777777" w:rsidR="000E787E" w:rsidRPr="009622F0" w:rsidRDefault="000E787E" w:rsidP="000E787E">
      <w:pPr>
        <w:pStyle w:val="Am2SectionTextAA"/>
      </w:pPr>
      <w:r w:rsidRPr="009622F0">
        <w:fldChar w:fldCharType="begin"/>
      </w:r>
      <w:r w:rsidRPr="009622F0">
        <w:instrText xml:space="preserve"> GUID=e5925a70-daa1-4999-a7c6-396ca52a1eb2 </w:instrText>
      </w:r>
      <w:r w:rsidRPr="009622F0">
        <w:fldChar w:fldCharType="end"/>
      </w:r>
      <w:r w:rsidRPr="009622F0">
        <w:tab/>
      </w:r>
      <w:r w:rsidRPr="009622F0">
        <w:fldChar w:fldCharType="begin"/>
      </w:r>
      <w:r w:rsidRPr="009622F0">
        <w:instrText xml:space="preserve"> Quote "(AA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(AA)</w:t>
      </w:r>
      <w:r w:rsidRPr="009622F0">
        <w:fldChar w:fldCharType="end"/>
      </w:r>
      <w:r w:rsidRPr="009622F0">
        <w:tab/>
        <w:t xml:space="preserve">the date on which the recipient pays any consideration for the supply in fact made; </w:t>
      </w:r>
    </w:p>
    <w:p w14:paraId="37CABF66" w14:textId="77777777" w:rsidR="000E787E" w:rsidRPr="009622F0" w:rsidRDefault="000E787E" w:rsidP="000E787E">
      <w:pPr>
        <w:pStyle w:val="Am2SectionTextAA"/>
      </w:pPr>
      <w:r w:rsidRPr="009622F0">
        <w:lastRenderedPageBreak/>
        <w:fldChar w:fldCharType="begin"/>
      </w:r>
      <w:r w:rsidRPr="009622F0">
        <w:instrText xml:space="preserve"> GUID=ae4fe348-47b7-4c57-bd77-c196e6303a23 </w:instrText>
      </w:r>
      <w:r w:rsidRPr="009622F0">
        <w:fldChar w:fldCharType="end"/>
      </w:r>
      <w:r w:rsidRPr="009622F0">
        <w:tab/>
      </w:r>
      <w:r w:rsidRPr="009622F0">
        <w:fldChar w:fldCharType="begin"/>
      </w:r>
      <w:r w:rsidRPr="009622F0">
        <w:instrText xml:space="preserve"> Quote "(AB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(AB)</w:t>
      </w:r>
      <w:r w:rsidRPr="009622F0">
        <w:fldChar w:fldCharType="end"/>
      </w:r>
      <w:r w:rsidRPr="009622F0">
        <w:tab/>
        <w:t>the last day of the period of 14 days or such longer period as the Comptroller may allow, after the date of the change; and</w:t>
      </w:r>
    </w:p>
    <w:p w14:paraId="781D8BF6" w14:textId="77777777" w:rsidR="000E787E" w:rsidRPr="009622F0" w:rsidRDefault="000E787E" w:rsidP="000E787E">
      <w:pPr>
        <w:pStyle w:val="Am2SectionTextA0"/>
      </w:pPr>
      <w:r w:rsidRPr="009622F0">
        <w:fldChar w:fldCharType="begin"/>
      </w:r>
      <w:r w:rsidRPr="009622F0">
        <w:instrText xml:space="preserve"> GUID=461f4233-d4ae-4105-9a36-8e31f9e9d6c4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t>at the new tax rate (less any tax on the supply already accounted for); and</w:t>
      </w:r>
    </w:p>
    <w:p w14:paraId="208F4964" w14:textId="77777777" w:rsidR="000E787E" w:rsidRPr="009622F0" w:rsidRDefault="000E787E" w:rsidP="000E787E">
      <w:pPr>
        <w:pStyle w:val="Am2SectionTexta"/>
      </w:pPr>
      <w:r w:rsidRPr="009622F0">
        <w:fldChar w:fldCharType="begin"/>
      </w:r>
      <w:r w:rsidRPr="009622F0">
        <w:instrText xml:space="preserve"> GUID=2a0a0192-5539-41ac-b1e4-3059ad28b260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if the earlier date in relation to the supply is the date the recipient pays any consideration for the supply in fact made — </w:t>
      </w:r>
    </w:p>
    <w:p w14:paraId="33FF3FE5" w14:textId="77777777" w:rsidR="000E787E" w:rsidRPr="009622F0" w:rsidRDefault="000E787E" w:rsidP="000E787E">
      <w:pPr>
        <w:pStyle w:val="Am2SectionTexti"/>
      </w:pPr>
      <w:r w:rsidRPr="009622F0">
        <w:fldChar w:fldCharType="begin"/>
      </w:r>
      <w:r w:rsidRPr="009622F0">
        <w:instrText xml:space="preserve"> GUID=15044977-f299-4eff-adbd-0a69918c41e1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in the prescribed accounting period in which the date of payment falls; and</w:t>
      </w:r>
    </w:p>
    <w:p w14:paraId="6243015E" w14:textId="77777777" w:rsidR="000E787E" w:rsidRPr="009622F0" w:rsidRDefault="000E787E" w:rsidP="000E787E">
      <w:pPr>
        <w:pStyle w:val="Am2SectionTexti"/>
      </w:pPr>
      <w:r w:rsidRPr="009622F0">
        <w:fldChar w:fldCharType="begin"/>
      </w:r>
      <w:r w:rsidRPr="009622F0">
        <w:instrText xml:space="preserve"> GUID=6a359cb7-a77d-466e-ab3a-7baeea1d5476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at the rate applicable on that date.</w:t>
      </w:r>
    </w:p>
    <w:p w14:paraId="3F98506F" w14:textId="77777777" w:rsidR="000E787E" w:rsidRPr="009622F0" w:rsidRDefault="000E787E" w:rsidP="000E787E">
      <w:pPr>
        <w:pStyle w:val="Am2SectionText1"/>
      </w:pPr>
      <w:r w:rsidRPr="009622F0">
        <w:fldChar w:fldCharType="begin"/>
      </w:r>
      <w:r w:rsidRPr="009622F0">
        <w:instrText xml:space="preserve"> GUID=9a208b4e-d2b8-4063-bf1c-fee187d81f75 </w:instrText>
      </w:r>
      <w:r w:rsidRPr="009622F0">
        <w:fldChar w:fldCharType="end"/>
      </w:r>
      <w:r w:rsidRPr="009622F0">
        <w:fldChar w:fldCharType="begin"/>
      </w:r>
      <w:r w:rsidRPr="009622F0">
        <w:instrText xml:space="preserve"> Quote "(9C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(9C)</w:t>
      </w:r>
      <w:r w:rsidRPr="009622F0">
        <w:fldChar w:fldCharType="end"/>
      </w:r>
      <w:r w:rsidRPr="009622F0">
        <w:t>  Despite subsection (9A), where a recipient makes an election under section 11C(8) in relation to its reverse charge supplies, then the recipient must account for the tax chargeable on each reverse charge supply under subsection (3)(</w:t>
      </w:r>
      <w:r w:rsidRPr="009622F0">
        <w:rPr>
          <w:i/>
          <w:iCs/>
        </w:rPr>
        <w:t>d</w:t>
      </w:r>
      <w:r w:rsidRPr="009622F0">
        <w:t>) or (7) as follows:</w:t>
      </w:r>
    </w:p>
    <w:p w14:paraId="515291A2" w14:textId="77777777" w:rsidR="000E787E" w:rsidRPr="009622F0" w:rsidRDefault="000E787E" w:rsidP="000E787E">
      <w:pPr>
        <w:pStyle w:val="Am2SectionTexta"/>
      </w:pPr>
      <w:r w:rsidRPr="009622F0">
        <w:fldChar w:fldCharType="begin"/>
      </w:r>
      <w:r w:rsidRPr="009622F0">
        <w:instrText xml:space="preserve"> GUID=70cbf3bb-2fa7-4c8c-872f-4b2c30ad3fd7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if the day immediately after the end of the longer period is on or after the date of the change — </w:t>
      </w:r>
    </w:p>
    <w:p w14:paraId="67A9CF7D" w14:textId="77777777" w:rsidR="000E787E" w:rsidRPr="009622F0" w:rsidRDefault="000E787E" w:rsidP="000E787E">
      <w:pPr>
        <w:pStyle w:val="Am2SectionTexti"/>
      </w:pPr>
      <w:r w:rsidRPr="009622F0">
        <w:fldChar w:fldCharType="begin"/>
      </w:r>
      <w:r w:rsidRPr="009622F0">
        <w:instrText xml:space="preserve"> GUID=ea5b9fb6-fc25-4fb9-8dde-b591b02a64bc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in the prescribed accounting period in which that date falls; and</w:t>
      </w:r>
    </w:p>
    <w:p w14:paraId="7889CDDE" w14:textId="77777777" w:rsidR="000E787E" w:rsidRPr="009622F0" w:rsidRDefault="000E787E" w:rsidP="000E787E">
      <w:pPr>
        <w:pStyle w:val="Am2SectionTexti"/>
      </w:pPr>
      <w:r w:rsidRPr="009622F0">
        <w:fldChar w:fldCharType="begin"/>
      </w:r>
      <w:r w:rsidRPr="009622F0">
        <w:instrText xml:space="preserve"> GUID=f3f65202-d769-46fe-bd18-024a99d6fa71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at the new tax rate (less any tax on the supply already accounted for);</w:t>
      </w:r>
    </w:p>
    <w:p w14:paraId="59ABA739" w14:textId="77777777" w:rsidR="000E787E" w:rsidRPr="009622F0" w:rsidRDefault="000E787E" w:rsidP="000E787E">
      <w:pPr>
        <w:pStyle w:val="Am2SectionTexta"/>
      </w:pPr>
      <w:r w:rsidRPr="009622F0">
        <w:fldChar w:fldCharType="begin"/>
      </w:r>
      <w:r w:rsidRPr="009622F0">
        <w:instrText xml:space="preserve"> GUID=f790a84e-7456-4353-9a4c-713a1efa1938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if the day immediately after the end of the longer period is before the date of the change — </w:t>
      </w:r>
    </w:p>
    <w:p w14:paraId="293B0D00" w14:textId="77777777" w:rsidR="000E787E" w:rsidRPr="009622F0" w:rsidRDefault="000E787E" w:rsidP="000E787E">
      <w:pPr>
        <w:pStyle w:val="Am2SectionTexti"/>
      </w:pPr>
      <w:r w:rsidRPr="009622F0">
        <w:fldChar w:fldCharType="begin"/>
      </w:r>
      <w:r w:rsidRPr="009622F0">
        <w:instrText xml:space="preserve"> GUID=c22ba9e2-7a89-4a04-bc0d-46b75cd07a98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in the prescribed accounting period in which the last day of the period of 14 days or such longer period as the Comptroller may allow, after the date of the change, falls; and</w:t>
      </w:r>
    </w:p>
    <w:p w14:paraId="596E83ED" w14:textId="77777777" w:rsidR="000E787E" w:rsidRPr="009622F0" w:rsidRDefault="000E787E" w:rsidP="000E787E">
      <w:pPr>
        <w:pStyle w:val="Am2SectionTexti"/>
      </w:pPr>
      <w:r w:rsidRPr="009622F0">
        <w:fldChar w:fldCharType="begin"/>
      </w:r>
      <w:r w:rsidRPr="009622F0">
        <w:instrText xml:space="preserve"> GUID=49fd96f7-b911-425c-9dad-e8186cad8526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at the new tax rate (less any tax on the supply already accounted for).”; and</w:t>
      </w:r>
    </w:p>
    <w:p w14:paraId="655F7793" w14:textId="02B00861" w:rsidR="00E56210" w:rsidRPr="009622F0" w:rsidRDefault="004774EB" w:rsidP="00EE077D">
      <w:pPr>
        <w:pStyle w:val="SectionTexta"/>
      </w:pPr>
      <w:r w:rsidRPr="009622F0">
        <w:lastRenderedPageBreak/>
        <w:fldChar w:fldCharType="begin"/>
      </w:r>
      <w:r w:rsidRPr="009622F0">
        <w:instrText xml:space="preserve"> GUID=d2f3a8dd-b375-4c96-8321-e155ca19160e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j</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j</w:t>
      </w:r>
      <w:r w:rsidR="00AD27DC" w:rsidRPr="009622F0">
        <w:t>)</w:t>
      </w:r>
      <w:r w:rsidRPr="009622F0">
        <w:fldChar w:fldCharType="end"/>
      </w:r>
      <w:r w:rsidRPr="009622F0">
        <w:tab/>
      </w:r>
      <w:r w:rsidR="00EE077D" w:rsidRPr="009622F0">
        <w:fldChar w:fldCharType="begin"/>
      </w:r>
      <w:r w:rsidR="00EE077D" w:rsidRPr="009622F0">
        <w:instrText xml:space="preserve"> GUID=d49d45b8-e583-4e97-913a-3bc6a4bfd6cc </w:instrText>
      </w:r>
      <w:r w:rsidR="00EE077D" w:rsidRPr="009622F0">
        <w:fldChar w:fldCharType="end"/>
      </w:r>
      <w:r w:rsidR="007B2D33" w:rsidRPr="009622F0">
        <w:t>by deleting subsection (13) and substituting the following subsections:</w:t>
      </w:r>
    </w:p>
    <w:p w14:paraId="259B2C0A" w14:textId="5C43EA83" w:rsidR="007B2D33" w:rsidRPr="009622F0" w:rsidRDefault="00016CEA" w:rsidP="00EE077D">
      <w:pPr>
        <w:pStyle w:val="Am2SectionText1"/>
      </w:pPr>
      <w:r w:rsidRPr="009622F0">
        <w:t>“</w:t>
      </w:r>
      <w:r w:rsidR="00EE077D" w:rsidRPr="009622F0">
        <w:fldChar w:fldCharType="begin"/>
      </w:r>
      <w:r w:rsidR="00EE077D" w:rsidRPr="009622F0">
        <w:instrText xml:space="preserve"> GUID=c06b7b1d-5aa1-46bc-a962-5cb2cc67f643 </w:instrText>
      </w:r>
      <w:r w:rsidR="00EE077D" w:rsidRPr="009622F0">
        <w:fldChar w:fldCharType="end"/>
      </w:r>
      <w:r w:rsidR="00EE077D" w:rsidRPr="009622F0">
        <w:fldChar w:fldCharType="begin"/>
      </w:r>
      <w:r w:rsidR="00EE077D" w:rsidRPr="009622F0">
        <w:instrText xml:space="preserve"> Quote "(13</w:instrText>
      </w:r>
      <w:r w:rsidR="00EE077D" w:rsidRPr="009622F0">
        <w:fldChar w:fldCharType="begin"/>
      </w:r>
      <w:r w:rsidR="00EE077D" w:rsidRPr="009622F0">
        <w:instrText xml:space="preserve"> Preserved=Yes </w:instrText>
      </w:r>
      <w:r w:rsidR="00EE077D" w:rsidRPr="009622F0">
        <w:fldChar w:fldCharType="end"/>
      </w:r>
      <w:r w:rsidR="00EE077D" w:rsidRPr="009622F0">
        <w:instrText xml:space="preserve">)" </w:instrText>
      </w:r>
      <w:r w:rsidR="00EE077D" w:rsidRPr="009622F0">
        <w:fldChar w:fldCharType="separate"/>
      </w:r>
      <w:r w:rsidR="00EE077D" w:rsidRPr="009622F0">
        <w:t>(13)</w:t>
      </w:r>
      <w:r w:rsidR="00EE077D" w:rsidRPr="009622F0">
        <w:fldChar w:fldCharType="end"/>
      </w:r>
      <w:r w:rsidR="00EE077D" w:rsidRPr="009622F0">
        <w:t>  </w:t>
      </w:r>
      <w:r w:rsidR="007B2D33" w:rsidRPr="009622F0">
        <w:t>In this section —</w:t>
      </w:r>
    </w:p>
    <w:bookmarkStart w:id="25" w:name="_Hlk76225786"/>
    <w:p w14:paraId="14F8797C" w14:textId="77777777" w:rsidR="00E60EFC" w:rsidRPr="009622F0" w:rsidRDefault="007B2D33" w:rsidP="0058211A">
      <w:pPr>
        <w:pStyle w:val="Am2SectionTextaN0"/>
      </w:pPr>
      <w:r w:rsidRPr="009622F0">
        <w:fldChar w:fldCharType="begin"/>
      </w:r>
      <w:r w:rsidRPr="009622F0">
        <w:instrText xml:space="preserve"> GUID=1e6e954e-a3fc-4e18-8580-281f768cbe9e </w:instrText>
      </w:r>
      <w:r w:rsidRPr="009622F0">
        <w:fldChar w:fldCharType="end"/>
      </w:r>
      <w:r w:rsidRPr="009622F0">
        <w:t xml:space="preserve">“new </w:t>
      </w:r>
      <w:r w:rsidR="00E60EFC" w:rsidRPr="009622F0">
        <w:t xml:space="preserve">tax </w:t>
      </w:r>
      <w:r w:rsidR="00DE332A" w:rsidRPr="009622F0">
        <w:t>r</w:t>
      </w:r>
      <w:r w:rsidRPr="009622F0">
        <w:t>ate”</w:t>
      </w:r>
      <w:r w:rsidR="00E60EFC" w:rsidRPr="009622F0">
        <w:t xml:space="preserve"> —</w:t>
      </w:r>
    </w:p>
    <w:p w14:paraId="37FA75A2" w14:textId="06AF32B2" w:rsidR="00E60EFC" w:rsidRPr="009622F0" w:rsidRDefault="00E60EFC" w:rsidP="00C548DB">
      <w:pPr>
        <w:pStyle w:val="Am2SectionInterpretationa"/>
      </w:pP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B2D33" w:rsidRPr="009622F0">
        <w:t xml:space="preserve">in relation to a change in </w:t>
      </w:r>
      <w:r w:rsidRPr="009622F0">
        <w:t xml:space="preserve">tax rate or </w:t>
      </w:r>
      <w:r w:rsidR="00D4255A" w:rsidRPr="009622F0">
        <w:t xml:space="preserve">a change that results in the supply becoming </w:t>
      </w:r>
      <w:r w:rsidR="00C548DB" w:rsidRPr="009622F0">
        <w:t>a standard-rated</w:t>
      </w:r>
      <w:r w:rsidRPr="009622F0">
        <w:t xml:space="preserve"> supply, </w:t>
      </w:r>
      <w:r w:rsidR="007B2D33" w:rsidRPr="009622F0">
        <w:t xml:space="preserve">means the tax rate applicable </w:t>
      </w:r>
      <w:r w:rsidR="00C548DB" w:rsidRPr="009622F0">
        <w:t xml:space="preserve">to the supply </w:t>
      </w:r>
      <w:r w:rsidR="007B2D33" w:rsidRPr="009622F0">
        <w:t>on the date of the change</w:t>
      </w:r>
      <w:r w:rsidRPr="009622F0">
        <w:t>;</w:t>
      </w:r>
      <w:r w:rsidR="0058211A" w:rsidRPr="009622F0">
        <w:t xml:space="preserve"> and</w:t>
      </w:r>
    </w:p>
    <w:p w14:paraId="6C5A286F" w14:textId="3557C16A" w:rsidR="0058211A" w:rsidRPr="009622F0" w:rsidRDefault="00E60EFC" w:rsidP="00C548DB">
      <w:pPr>
        <w:pStyle w:val="Am2SectionInterpretationa"/>
      </w:pP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in relation to </w:t>
      </w:r>
      <w:r w:rsidR="00D4255A" w:rsidRPr="009622F0">
        <w:t>a change that results in the supply ceasing to be a standard-rated supp</w:t>
      </w:r>
      <w:r w:rsidR="00F7504D" w:rsidRPr="009622F0">
        <w:t>l</w:t>
      </w:r>
      <w:r w:rsidR="00D4255A" w:rsidRPr="009622F0">
        <w:t xml:space="preserve">y — </w:t>
      </w:r>
      <w:r w:rsidRPr="009622F0">
        <w:t>is zero;</w:t>
      </w:r>
    </w:p>
    <w:p w14:paraId="39D77901" w14:textId="77777777" w:rsidR="00C548DB" w:rsidRPr="009622F0" w:rsidRDefault="007B2D33" w:rsidP="00E60EFC">
      <w:pPr>
        <w:pStyle w:val="Am2SectionTextaN0"/>
      </w:pPr>
      <w:r w:rsidRPr="009622F0">
        <w:fldChar w:fldCharType="begin"/>
      </w:r>
      <w:r w:rsidRPr="009622F0">
        <w:instrText xml:space="preserve"> GUID=e020006e-e8fd-4f4a-bdaa-d6177c93d48f </w:instrText>
      </w:r>
      <w:r w:rsidRPr="009622F0">
        <w:fldChar w:fldCharType="end"/>
      </w:r>
      <w:r w:rsidRPr="009622F0">
        <w:t xml:space="preserve">“old </w:t>
      </w:r>
      <w:r w:rsidR="00E60EFC" w:rsidRPr="009622F0">
        <w:t xml:space="preserve">tax </w:t>
      </w:r>
      <w:r w:rsidRPr="009622F0">
        <w:t>rate”</w:t>
      </w:r>
      <w:r w:rsidR="00E60EFC" w:rsidRPr="009622F0">
        <w:t xml:space="preserve"> —</w:t>
      </w:r>
    </w:p>
    <w:p w14:paraId="7AE1BBB3" w14:textId="6EDADC9A" w:rsidR="00C548DB" w:rsidRPr="009622F0" w:rsidRDefault="00C548DB" w:rsidP="00C548DB">
      <w:pPr>
        <w:pStyle w:val="Am2SectionInterpretationa"/>
      </w:pP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in relation to a change </w:t>
      </w:r>
      <w:r w:rsidR="00D4255A" w:rsidRPr="009622F0">
        <w:t xml:space="preserve">that results in the supply becoming </w:t>
      </w:r>
      <w:r w:rsidRPr="009622F0">
        <w:t>a standard-rated supply</w:t>
      </w:r>
      <w:r w:rsidR="007B2D33" w:rsidRPr="009622F0">
        <w:t>,</w:t>
      </w:r>
      <w:r w:rsidR="00E60EFC" w:rsidRPr="009622F0">
        <w:t xml:space="preserve"> </w:t>
      </w:r>
      <w:r w:rsidRPr="009622F0">
        <w:t>is zero; and</w:t>
      </w:r>
    </w:p>
    <w:p w14:paraId="75A430C3" w14:textId="5D4DF3B5" w:rsidR="007B2D33" w:rsidRPr="009622F0" w:rsidRDefault="00C548DB" w:rsidP="00C548DB">
      <w:pPr>
        <w:pStyle w:val="Am2SectionInterpretationa"/>
      </w:pP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in relation to </w:t>
      </w:r>
      <w:r w:rsidR="00D4255A" w:rsidRPr="009622F0">
        <w:t>a change in tax rate or a change that results in the supply ceasing to be a standard-rated supp</w:t>
      </w:r>
      <w:r w:rsidR="00F7504D" w:rsidRPr="009622F0">
        <w:t>l</w:t>
      </w:r>
      <w:r w:rsidR="00D4255A" w:rsidRPr="009622F0">
        <w:t xml:space="preserve">y — </w:t>
      </w:r>
      <w:r w:rsidR="007B2D33" w:rsidRPr="009622F0">
        <w:t xml:space="preserve"> means the tax rate applicable </w:t>
      </w:r>
      <w:r w:rsidRPr="009622F0">
        <w:t xml:space="preserve">to the supply </w:t>
      </w:r>
      <w:r w:rsidR="007B2D33" w:rsidRPr="009622F0">
        <w:t>immediately before the date of the change.</w:t>
      </w:r>
    </w:p>
    <w:p w14:paraId="10FC0D77" w14:textId="654255E3" w:rsidR="008F4E80" w:rsidRPr="009622F0" w:rsidRDefault="00EE077D" w:rsidP="008F4E80">
      <w:pPr>
        <w:pStyle w:val="Am2SectionText1"/>
      </w:pPr>
      <w:r w:rsidRPr="009622F0">
        <w:fldChar w:fldCharType="begin"/>
      </w:r>
      <w:r w:rsidRPr="009622F0">
        <w:instrText xml:space="preserve"> GUID=22261166-226c-4750-9498-52dc0a5a0d81 </w:instrText>
      </w:r>
      <w:r w:rsidRPr="009622F0">
        <w:fldChar w:fldCharType="end"/>
      </w:r>
      <w:r w:rsidRPr="009622F0">
        <w:fldChar w:fldCharType="begin"/>
      </w:r>
      <w:r w:rsidRPr="009622F0">
        <w:instrText xml:space="preserve"> Quote "(14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(14)</w:t>
      </w:r>
      <w:r w:rsidRPr="009622F0">
        <w:fldChar w:fldCharType="end"/>
      </w:r>
      <w:r w:rsidRPr="009622F0">
        <w:t>  </w:t>
      </w:r>
      <w:r w:rsidR="007B2D33" w:rsidRPr="009622F0">
        <w:t>For the purposes of this section, a supply becomes a standard-rated supply if</w:t>
      </w:r>
      <w:r w:rsidR="008F4E80" w:rsidRPr="009622F0">
        <w:t xml:space="preserve"> —</w:t>
      </w:r>
    </w:p>
    <w:p w14:paraId="307D3820" w14:textId="20BB24E3" w:rsidR="00722D22" w:rsidRPr="009622F0" w:rsidRDefault="00EE077D" w:rsidP="00722D22">
      <w:pPr>
        <w:pStyle w:val="Am2SectionTexta"/>
      </w:pPr>
      <w:r w:rsidRPr="009622F0">
        <w:fldChar w:fldCharType="begin"/>
      </w:r>
      <w:r w:rsidRPr="009622F0">
        <w:instrText xml:space="preserve"> GUID=bb797315-8f2a-461c-ac78-4175382a7b92 </w:instrText>
      </w:r>
      <w:r w:rsidRPr="009622F0">
        <w:fldChar w:fldCharType="end"/>
      </w:r>
      <w:r w:rsidR="00722D22" w:rsidRPr="009622F0">
        <w:tab/>
      </w:r>
      <w:r w:rsidR="00722D22" w:rsidRPr="009622F0">
        <w:fldChar w:fldCharType="begin"/>
      </w:r>
      <w:r w:rsidR="00722D22" w:rsidRPr="009622F0">
        <w:instrText xml:space="preserve"> Quote "(</w:instrText>
      </w:r>
      <w:r w:rsidR="00722D22" w:rsidRPr="009622F0">
        <w:rPr>
          <w:i/>
        </w:rPr>
        <w:instrText>a</w:instrText>
      </w:r>
      <w:r w:rsidR="00722D22" w:rsidRPr="009622F0">
        <w:fldChar w:fldCharType="begin"/>
      </w:r>
      <w:r w:rsidR="00722D22" w:rsidRPr="009622F0">
        <w:instrText xml:space="preserve"> Preserved=Yes </w:instrText>
      </w:r>
      <w:r w:rsidR="00722D22" w:rsidRPr="009622F0">
        <w:fldChar w:fldCharType="end"/>
      </w:r>
      <w:r w:rsidR="00722D22" w:rsidRPr="009622F0">
        <w:instrText xml:space="preserve">)" </w:instrText>
      </w:r>
      <w:r w:rsidR="00722D22" w:rsidRPr="009622F0">
        <w:fldChar w:fldCharType="separate"/>
      </w:r>
      <w:r w:rsidR="00722D22" w:rsidRPr="009622F0">
        <w:t>(</w:t>
      </w:r>
      <w:r w:rsidR="00722D22" w:rsidRPr="009622F0">
        <w:rPr>
          <w:i/>
        </w:rPr>
        <w:t>a</w:t>
      </w:r>
      <w:r w:rsidR="00722D22" w:rsidRPr="009622F0">
        <w:t>)</w:t>
      </w:r>
      <w:r w:rsidR="00722D22" w:rsidRPr="009622F0">
        <w:fldChar w:fldCharType="end"/>
      </w:r>
      <w:r w:rsidR="00722D22" w:rsidRPr="009622F0">
        <w:tab/>
        <w:t>as a result of a change in description of supplies —</w:t>
      </w:r>
    </w:p>
    <w:p w14:paraId="22DBC0AE" w14:textId="59C4DB77" w:rsidR="007B2D33" w:rsidRPr="009622F0" w:rsidRDefault="00722D22" w:rsidP="00722D22">
      <w:pPr>
        <w:pStyle w:val="Am2SectionTexti"/>
      </w:pP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 xml:space="preserve">the supply ceases to </w:t>
      </w:r>
      <w:r w:rsidR="00DF1A80" w:rsidRPr="009622F0">
        <w:t>fall within the description of</w:t>
      </w:r>
      <w:r w:rsidR="007B2D33" w:rsidRPr="009622F0">
        <w:t xml:space="preserve"> a zero-rated supply;</w:t>
      </w:r>
    </w:p>
    <w:p w14:paraId="637B92E6" w14:textId="789728D4" w:rsidR="007B2D33" w:rsidRPr="009622F0" w:rsidRDefault="00EE077D" w:rsidP="00722D22">
      <w:pPr>
        <w:pStyle w:val="Am2SectionTexti"/>
      </w:pPr>
      <w:r w:rsidRPr="009622F0">
        <w:fldChar w:fldCharType="begin"/>
      </w:r>
      <w:r w:rsidRPr="009622F0">
        <w:instrText xml:space="preserve"> GUID=4bccd5be-1cd7-48aa-82ef-98152eabeb06 </w:instrText>
      </w:r>
      <w:r w:rsidRPr="009622F0">
        <w:fldChar w:fldCharType="end"/>
      </w:r>
      <w:r w:rsidR="00722D22" w:rsidRPr="009622F0">
        <w:tab/>
      </w:r>
      <w:r w:rsidR="00722D22" w:rsidRPr="009622F0">
        <w:fldChar w:fldCharType="begin"/>
      </w:r>
      <w:r w:rsidR="00722D22" w:rsidRPr="009622F0">
        <w:instrText xml:space="preserve"> Quote "(ii</w:instrText>
      </w:r>
      <w:r w:rsidR="00722D22" w:rsidRPr="009622F0">
        <w:fldChar w:fldCharType="begin"/>
      </w:r>
      <w:r w:rsidR="00722D22" w:rsidRPr="009622F0">
        <w:instrText xml:space="preserve"> Preserved=Yes </w:instrText>
      </w:r>
      <w:r w:rsidR="00722D22" w:rsidRPr="009622F0">
        <w:fldChar w:fldCharType="end"/>
      </w:r>
      <w:r w:rsidR="00722D22" w:rsidRPr="009622F0">
        <w:instrText xml:space="preserve">)" </w:instrText>
      </w:r>
      <w:r w:rsidR="00722D22" w:rsidRPr="009622F0">
        <w:fldChar w:fldCharType="separate"/>
      </w:r>
      <w:r w:rsidR="00722D22" w:rsidRPr="009622F0">
        <w:t>(ii)</w:t>
      </w:r>
      <w:r w:rsidR="00722D22" w:rsidRPr="009622F0">
        <w:fldChar w:fldCharType="end"/>
      </w:r>
      <w:r w:rsidR="00722D22" w:rsidRPr="009622F0">
        <w:tab/>
        <w:t>the supply cease</w:t>
      </w:r>
      <w:r w:rsidR="00DF1A80" w:rsidRPr="009622F0">
        <w:t>s to fall within the descriptio</w:t>
      </w:r>
      <w:r w:rsidR="00D4255A" w:rsidRPr="009622F0">
        <w:t>n</w:t>
      </w:r>
      <w:r w:rsidR="00DF1A80" w:rsidRPr="009622F0">
        <w:t xml:space="preserve"> of</w:t>
      </w:r>
      <w:r w:rsidR="007B2D33" w:rsidRPr="009622F0">
        <w:t xml:space="preserve"> an exempt supply;</w:t>
      </w:r>
    </w:p>
    <w:p w14:paraId="2116C377" w14:textId="7D3F9538" w:rsidR="00722D22" w:rsidRPr="009622F0" w:rsidRDefault="00722D22" w:rsidP="00722D22">
      <w:pPr>
        <w:pStyle w:val="Am2SectionTexti"/>
      </w:pPr>
      <w:r w:rsidRPr="009622F0">
        <w:tab/>
      </w:r>
      <w:r w:rsidRPr="009622F0">
        <w:fldChar w:fldCharType="begin"/>
      </w:r>
      <w:r w:rsidRPr="009622F0">
        <w:instrText xml:space="preserve"> Quote "(iii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(iii)</w:t>
      </w:r>
      <w:r w:rsidRPr="009622F0">
        <w:fldChar w:fldCharType="end"/>
      </w:r>
      <w:r w:rsidRPr="009622F0">
        <w:tab/>
        <w:t xml:space="preserve">the supply </w:t>
      </w:r>
      <w:r w:rsidR="00D4255A" w:rsidRPr="009622F0">
        <w:t xml:space="preserve">falls </w:t>
      </w:r>
      <w:r w:rsidR="00DF1A80" w:rsidRPr="009622F0">
        <w:t xml:space="preserve">within the description of </w:t>
      </w:r>
      <w:r w:rsidR="00EE077D" w:rsidRPr="009622F0">
        <w:fldChar w:fldCharType="begin"/>
      </w:r>
      <w:r w:rsidR="00EE077D" w:rsidRPr="009622F0">
        <w:instrText xml:space="preserve"> GUID=1570b85c-8dc2-4648-a6d9-9760b79affde </w:instrText>
      </w:r>
      <w:r w:rsidR="00EE077D" w:rsidRPr="009622F0">
        <w:fldChar w:fldCharType="end"/>
      </w:r>
      <w:r w:rsidR="007B2D33" w:rsidRPr="009622F0">
        <w:t>a Seventh Schedule supply</w:t>
      </w:r>
      <w:r w:rsidRPr="009622F0">
        <w:t>,</w:t>
      </w:r>
    </w:p>
    <w:p w14:paraId="16BF6A88" w14:textId="62FEB99F" w:rsidR="007B2D33" w:rsidRPr="009622F0" w:rsidRDefault="00722D22" w:rsidP="00722D22">
      <w:pPr>
        <w:pStyle w:val="Am2SectionTextaN0"/>
      </w:pPr>
      <w:r w:rsidRPr="009622F0">
        <w:t>as the case may be</w:t>
      </w:r>
      <w:r w:rsidR="007B2D33" w:rsidRPr="009622F0">
        <w:t>; or</w:t>
      </w:r>
    </w:p>
    <w:p w14:paraId="4866A93D" w14:textId="754BCC94" w:rsidR="007B2D33" w:rsidRPr="009622F0" w:rsidRDefault="00EE077D" w:rsidP="00722D22">
      <w:pPr>
        <w:pStyle w:val="Am2SectionTexta"/>
      </w:pPr>
      <w:r w:rsidRPr="009622F0">
        <w:lastRenderedPageBreak/>
        <w:fldChar w:fldCharType="begin"/>
      </w:r>
      <w:r w:rsidRPr="009622F0">
        <w:instrText xml:space="preserve"> GUID=63581792-b1f4-4e82-8602-e649c16f8049 </w:instrText>
      </w:r>
      <w:r w:rsidRPr="009622F0">
        <w:fldChar w:fldCharType="end"/>
      </w:r>
      <w:r w:rsidR="00722D22" w:rsidRPr="009622F0">
        <w:tab/>
      </w:r>
      <w:r w:rsidR="00722D22" w:rsidRPr="009622F0">
        <w:fldChar w:fldCharType="begin"/>
      </w:r>
      <w:r w:rsidR="00722D22" w:rsidRPr="009622F0">
        <w:instrText xml:space="preserve"> Quote "(</w:instrText>
      </w:r>
      <w:r w:rsidR="00722D22" w:rsidRPr="009622F0">
        <w:rPr>
          <w:i/>
        </w:rPr>
        <w:instrText>b</w:instrText>
      </w:r>
      <w:r w:rsidR="00722D22" w:rsidRPr="009622F0">
        <w:fldChar w:fldCharType="begin"/>
      </w:r>
      <w:r w:rsidR="00722D22" w:rsidRPr="009622F0">
        <w:instrText xml:space="preserve"> Preserved=Yes </w:instrText>
      </w:r>
      <w:r w:rsidR="00722D22" w:rsidRPr="009622F0">
        <w:fldChar w:fldCharType="end"/>
      </w:r>
      <w:r w:rsidR="00722D22" w:rsidRPr="009622F0">
        <w:instrText xml:space="preserve">)" </w:instrText>
      </w:r>
      <w:r w:rsidR="00722D22" w:rsidRPr="009622F0">
        <w:fldChar w:fldCharType="separate"/>
      </w:r>
      <w:r w:rsidR="00722D22" w:rsidRPr="009622F0">
        <w:t>(</w:t>
      </w:r>
      <w:r w:rsidR="00722D22" w:rsidRPr="009622F0">
        <w:rPr>
          <w:i/>
        </w:rPr>
        <w:t>b</w:t>
      </w:r>
      <w:r w:rsidR="00722D22" w:rsidRPr="009622F0">
        <w:t>)</w:t>
      </w:r>
      <w:r w:rsidR="00722D22" w:rsidRPr="009622F0">
        <w:fldChar w:fldCharType="end"/>
      </w:r>
      <w:r w:rsidR="00722D22" w:rsidRPr="009622F0">
        <w:tab/>
        <w:t>as a result of</w:t>
      </w:r>
      <w:r w:rsidR="007B2D33" w:rsidRPr="009622F0">
        <w:t xml:space="preserve"> a change in the description of circumstances in section 14(1), or in the Eighth Schedule, </w:t>
      </w:r>
      <w:r w:rsidR="00722D22" w:rsidRPr="009622F0">
        <w:t xml:space="preserve">the supply </w:t>
      </w:r>
      <w:r w:rsidR="00DF1A80" w:rsidRPr="009622F0">
        <w:t xml:space="preserve">falls within the description of </w:t>
      </w:r>
      <w:r w:rsidR="00722D22" w:rsidRPr="009622F0">
        <w:t>a supply that gives rise to a reverse charge supply</w:t>
      </w:r>
      <w:r w:rsidR="00DF1A80" w:rsidRPr="009622F0">
        <w:t>,</w:t>
      </w:r>
    </w:p>
    <w:p w14:paraId="646D0CEF" w14:textId="77777777" w:rsidR="00B63C5D" w:rsidRPr="009622F0" w:rsidRDefault="00D4255A" w:rsidP="00DF1A80">
      <w:pPr>
        <w:pStyle w:val="Am2SectionText1N"/>
      </w:pPr>
      <w:r w:rsidRPr="009622F0">
        <w:t>and the reference to a supply ceasing to be a standard-rated supply is to be construed accordingly.</w:t>
      </w:r>
    </w:p>
    <w:bookmarkEnd w:id="25"/>
    <w:p w14:paraId="25776E17" w14:textId="021D1A77" w:rsidR="007B2D33" w:rsidRPr="009622F0" w:rsidRDefault="00EE077D" w:rsidP="00EE077D">
      <w:pPr>
        <w:pStyle w:val="Am2SectionText1"/>
      </w:pPr>
      <w:r w:rsidRPr="009622F0">
        <w:fldChar w:fldCharType="begin"/>
      </w:r>
      <w:r w:rsidRPr="009622F0">
        <w:instrText xml:space="preserve"> GUID=d83fdb00-f0e1-4d7f-8e02-db9052ad56b5 </w:instrText>
      </w:r>
      <w:r w:rsidRPr="009622F0">
        <w:fldChar w:fldCharType="end"/>
      </w:r>
      <w:r w:rsidRPr="009622F0">
        <w:fldChar w:fldCharType="begin"/>
      </w:r>
      <w:r w:rsidRPr="009622F0">
        <w:instrText xml:space="preserve"> Quote "(15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(15)</w:t>
      </w:r>
      <w:r w:rsidRPr="009622F0">
        <w:fldChar w:fldCharType="end"/>
      </w:r>
      <w:r w:rsidRPr="009622F0">
        <w:t>  </w:t>
      </w:r>
      <w:r w:rsidR="007B2D33" w:rsidRPr="009622F0">
        <w:t>In applying this section to a reverse charge supply</w:t>
      </w:r>
      <w:r w:rsidR="00016CEA" w:rsidRPr="009622F0">
        <w:t> </w:t>
      </w:r>
      <w:r w:rsidR="007B2D33" w:rsidRPr="009622F0">
        <w:t>—</w:t>
      </w:r>
    </w:p>
    <w:p w14:paraId="71C73587" w14:textId="1E101461" w:rsidR="007B2D33" w:rsidRPr="009622F0" w:rsidRDefault="00EE077D" w:rsidP="00EE077D">
      <w:pPr>
        <w:pStyle w:val="Am2SectionTexta"/>
      </w:pPr>
      <w:r w:rsidRPr="009622F0">
        <w:fldChar w:fldCharType="begin"/>
      </w:r>
      <w:r w:rsidRPr="009622F0">
        <w:instrText xml:space="preserve"> GUID=21754920-bab8-4b11-9315-305edd2f9344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B2D33" w:rsidRPr="009622F0">
        <w:t>a reference to consideration received is a reference to consideration paid by the recipient of the reverse charge supply; and</w:t>
      </w:r>
    </w:p>
    <w:p w14:paraId="63C987A4" w14:textId="47C0C4A5" w:rsidR="00E56210" w:rsidRPr="009622F0" w:rsidRDefault="00EE077D" w:rsidP="00EE077D">
      <w:pPr>
        <w:pStyle w:val="Am2SectionTexta"/>
      </w:pPr>
      <w:r w:rsidRPr="009622F0">
        <w:fldChar w:fldCharType="begin"/>
      </w:r>
      <w:r w:rsidRPr="009622F0">
        <w:instrText xml:space="preserve"> GUID=0efd9806-db27-4848-9082-4b63d7523bb4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B2D33" w:rsidRPr="009622F0">
        <w:t>a reference to an invoice is a reference to an invoice issued by the person or branch mentioned in section 14(1) that in fact makes the supply to the recipient.</w:t>
      </w:r>
      <w:r w:rsidR="00016CEA" w:rsidRPr="009622F0">
        <w:t>”.</w:t>
      </w:r>
    </w:p>
    <w:p w14:paraId="5FD16F83" w14:textId="020E2AEF" w:rsidR="007B2D33" w:rsidRPr="009622F0" w:rsidRDefault="00EE077D" w:rsidP="00E508AC">
      <w:pPr>
        <w:pStyle w:val="SectionHeading"/>
      </w:pPr>
      <w:r w:rsidRPr="009622F0">
        <w:fldChar w:fldCharType="begin"/>
      </w:r>
      <w:r w:rsidRPr="009622F0">
        <w:instrText xml:space="preserve"> GUID=630fdf7f-30ab-49f1-a088-31d699d4ebd5 </w:instrText>
      </w:r>
      <w:r w:rsidRPr="009622F0">
        <w:fldChar w:fldCharType="end"/>
      </w:r>
      <w:r w:rsidRPr="009622F0">
        <w:t>Amendment of section 46</w:t>
      </w:r>
    </w:p>
    <w:p w14:paraId="0FEAC91F" w14:textId="6DA26B00" w:rsidR="00EE077D" w:rsidRPr="009622F0" w:rsidRDefault="00E508AC" w:rsidP="00E508AC">
      <w:pPr>
        <w:pStyle w:val="SectionText1"/>
      </w:pPr>
      <w:r w:rsidRPr="009622F0">
        <w:fldChar w:fldCharType="begin"/>
      </w:r>
      <w:r w:rsidRPr="009622F0">
        <w:instrText xml:space="preserve"> GUID=7a8eb931-6ecf-4dd8-9c8b-ecca19df670b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17</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17</w:t>
      </w:r>
      <w:r w:rsidR="00AD27DC" w:rsidRPr="009622F0">
        <w:rPr>
          <w:b/>
          <w:bCs/>
        </w:rPr>
        <w:t>.</w:t>
      </w:r>
      <w:r w:rsidRPr="009622F0">
        <w:fldChar w:fldCharType="end"/>
      </w:r>
      <w:r w:rsidRPr="009622F0">
        <w:t>  </w:t>
      </w:r>
      <w:r w:rsidR="00EE077D" w:rsidRPr="009622F0">
        <w:t>Section 46 of the principal Act is amended —</w:t>
      </w:r>
    </w:p>
    <w:p w14:paraId="070F2353" w14:textId="53D4B010" w:rsidR="007B2D33" w:rsidRPr="009622F0" w:rsidRDefault="00E508AC" w:rsidP="00E508AC">
      <w:pPr>
        <w:pStyle w:val="SectionTexta"/>
      </w:pPr>
      <w:r w:rsidRPr="009622F0">
        <w:fldChar w:fldCharType="begin"/>
      </w:r>
      <w:r w:rsidRPr="009622F0">
        <w:instrText xml:space="preserve"> GUID=4a309c75-8246-451e-9155-7952472004ce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7B2D33" w:rsidRPr="009622F0">
        <w:t>by deleting the words “</w:t>
      </w:r>
      <w:r w:rsidRPr="009622F0">
        <w:t>section 14(1)(</w:t>
      </w:r>
      <w:r w:rsidRPr="009622F0">
        <w:rPr>
          <w:i/>
          <w:iCs/>
        </w:rPr>
        <w:t>a</w:t>
      </w:r>
      <w:r w:rsidRPr="009622F0">
        <w:t>)</w:t>
      </w:r>
      <w:r w:rsidR="007B2D33" w:rsidRPr="009622F0">
        <w:t>” in subsection</w:t>
      </w:r>
      <w:r w:rsidR="00016CEA" w:rsidRPr="009622F0">
        <w:t> </w:t>
      </w:r>
      <w:r w:rsidR="007B2D33" w:rsidRPr="009622F0">
        <w:t>(1AA)(</w:t>
      </w:r>
      <w:r w:rsidR="007B2D33" w:rsidRPr="009622F0">
        <w:rPr>
          <w:i/>
          <w:iCs/>
        </w:rPr>
        <w:t>a</w:t>
      </w:r>
      <w:r w:rsidR="007B2D33" w:rsidRPr="009622F0">
        <w:t>)(</w:t>
      </w:r>
      <w:proofErr w:type="spellStart"/>
      <w:r w:rsidR="007B2D33" w:rsidRPr="009622F0">
        <w:t>i</w:t>
      </w:r>
      <w:proofErr w:type="spellEnd"/>
      <w:r w:rsidR="007B2D33" w:rsidRPr="009622F0">
        <w:t>) and substituting the words “</w:t>
      </w:r>
      <w:r w:rsidRPr="009622F0">
        <w:t>section 14(1)</w:t>
      </w:r>
      <w:r w:rsidR="007B2D33" w:rsidRPr="009622F0">
        <w:t>”;</w:t>
      </w:r>
    </w:p>
    <w:p w14:paraId="041DD98F" w14:textId="0ADC9C8F" w:rsidR="007B2D33" w:rsidRPr="009622F0" w:rsidRDefault="00E508AC" w:rsidP="00E508AC">
      <w:pPr>
        <w:pStyle w:val="SectionTexta"/>
      </w:pPr>
      <w:r w:rsidRPr="009622F0">
        <w:fldChar w:fldCharType="begin"/>
      </w:r>
      <w:r w:rsidRPr="009622F0">
        <w:instrText xml:space="preserve"> GUID=709dce67-b796-4ba7-b755-d3f603fe1d9b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0E787E" w:rsidRPr="009622F0">
        <w:t>by deleting the words “overseas supplier” in sub-paragraphs (</w:t>
      </w:r>
      <w:proofErr w:type="spellStart"/>
      <w:r w:rsidR="000E787E" w:rsidRPr="009622F0">
        <w:t>i</w:t>
      </w:r>
      <w:proofErr w:type="spellEnd"/>
      <w:r w:rsidR="000E787E" w:rsidRPr="009622F0">
        <w:t>), (ii), (iv), (v), (vi) and (vii) of subsection (1AA)(</w:t>
      </w:r>
      <w:r w:rsidR="000E787E" w:rsidRPr="009622F0">
        <w:rPr>
          <w:i/>
          <w:iCs/>
        </w:rPr>
        <w:t>a</w:t>
      </w:r>
      <w:r w:rsidR="000E787E" w:rsidRPr="009622F0">
        <w:t>) and substituting in each case the word “supplier”;</w:t>
      </w:r>
    </w:p>
    <w:p w14:paraId="71A8F282" w14:textId="20914408" w:rsidR="007B2D33" w:rsidRPr="009622F0" w:rsidRDefault="00E508AC" w:rsidP="00E508AC">
      <w:pPr>
        <w:pStyle w:val="SectionTexta"/>
      </w:pPr>
      <w:r w:rsidRPr="009622F0">
        <w:fldChar w:fldCharType="begin"/>
      </w:r>
      <w:r w:rsidRPr="009622F0">
        <w:instrText xml:space="preserve"> GUID=3fc9e6e9-fd0e-48e1-b5e6-129d261c8c12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0E787E" w:rsidRPr="009622F0">
        <w:t>by deleting the word “services” in sub-paragraphs (ii) and (iii) of subsection (1AA)(</w:t>
      </w:r>
      <w:r w:rsidR="000E787E" w:rsidRPr="009622F0">
        <w:rPr>
          <w:i/>
          <w:iCs/>
        </w:rPr>
        <w:t>a</w:t>
      </w:r>
      <w:r w:rsidR="000E787E" w:rsidRPr="009622F0">
        <w:t xml:space="preserve">) and substituting </w:t>
      </w:r>
      <w:r w:rsidR="002718F9" w:rsidRPr="009622F0">
        <w:t xml:space="preserve">in each case </w:t>
      </w:r>
      <w:r w:rsidR="000E787E" w:rsidRPr="009622F0">
        <w:t>the words “distantly taxable goods or services”;</w:t>
      </w:r>
    </w:p>
    <w:p w14:paraId="796C46C8" w14:textId="34FC2B24" w:rsidR="007B2D33" w:rsidRPr="009622F0" w:rsidRDefault="00E508AC" w:rsidP="00E508AC">
      <w:pPr>
        <w:pStyle w:val="SectionTexta"/>
      </w:pPr>
      <w:r w:rsidRPr="009622F0">
        <w:fldChar w:fldCharType="begin"/>
      </w:r>
      <w:r w:rsidRPr="009622F0">
        <w:instrText xml:space="preserve"> GUID=4b673861-31d7-460d-806d-071a85ee8622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7B2D33" w:rsidRPr="009622F0">
        <w:t>by deleting the words “digital services” in subsection (1B)(</w:t>
      </w:r>
      <w:r w:rsidR="007B2D33" w:rsidRPr="009622F0">
        <w:rPr>
          <w:i/>
          <w:iCs/>
        </w:rPr>
        <w:t>a</w:t>
      </w:r>
      <w:r w:rsidR="007B2D33" w:rsidRPr="009622F0">
        <w:t>) and (</w:t>
      </w:r>
      <w:r w:rsidR="007B2D33" w:rsidRPr="009622F0">
        <w:rPr>
          <w:i/>
          <w:iCs/>
        </w:rPr>
        <w:t>b</w:t>
      </w:r>
      <w:r w:rsidR="007B2D33" w:rsidRPr="009622F0">
        <w:t xml:space="preserve">) and substituting </w:t>
      </w:r>
      <w:r w:rsidR="002718F9" w:rsidRPr="009622F0">
        <w:t xml:space="preserve">in each case </w:t>
      </w:r>
      <w:r w:rsidR="007B2D33" w:rsidRPr="009622F0">
        <w:t>the word “services”;</w:t>
      </w:r>
    </w:p>
    <w:p w14:paraId="49E453AD" w14:textId="6D597507" w:rsidR="007B2D33" w:rsidRPr="009622F0" w:rsidRDefault="00E508AC" w:rsidP="00E508AC">
      <w:pPr>
        <w:pStyle w:val="SectionTexta"/>
      </w:pPr>
      <w:r w:rsidRPr="009622F0">
        <w:fldChar w:fldCharType="begin"/>
      </w:r>
      <w:r w:rsidRPr="009622F0">
        <w:instrText xml:space="preserve"> GUID=f9cc0187-1b03-4e84-b478-624f6878e20e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5</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e</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e</w:t>
      </w:r>
      <w:r w:rsidR="00AD27DC" w:rsidRPr="009622F0">
        <w:t>)</w:t>
      </w:r>
      <w:r w:rsidRPr="009622F0">
        <w:fldChar w:fldCharType="end"/>
      </w:r>
      <w:r w:rsidRPr="009622F0">
        <w:tab/>
      </w:r>
      <w:r w:rsidR="007B2D33" w:rsidRPr="009622F0">
        <w:t>by deleting the word “and” at the end of subsection (1B)(</w:t>
      </w:r>
      <w:r w:rsidR="007B2D33" w:rsidRPr="009622F0">
        <w:rPr>
          <w:i/>
          <w:iCs/>
        </w:rPr>
        <w:t>a</w:t>
      </w:r>
      <w:r w:rsidR="007B2D33" w:rsidRPr="009622F0">
        <w:t>)</w:t>
      </w:r>
      <w:r w:rsidR="00016CEA" w:rsidRPr="009622F0">
        <w:t>;</w:t>
      </w:r>
    </w:p>
    <w:p w14:paraId="1DCEC8FC" w14:textId="255070F2" w:rsidR="00D94F06" w:rsidRPr="009622F0" w:rsidRDefault="00E508AC" w:rsidP="00E508AC">
      <w:pPr>
        <w:pStyle w:val="SectionTexta"/>
      </w:pPr>
      <w:r w:rsidRPr="009622F0">
        <w:fldChar w:fldCharType="begin"/>
      </w:r>
      <w:r w:rsidRPr="009622F0">
        <w:instrText xml:space="preserve"> GUID=45a416b3-777f-4bdd-b5a5-2cd267eaac35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6</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5</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f</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f</w:t>
      </w:r>
      <w:r w:rsidR="00AD27DC" w:rsidRPr="009622F0">
        <w:t>)</w:t>
      </w:r>
      <w:r w:rsidRPr="009622F0">
        <w:fldChar w:fldCharType="end"/>
      </w:r>
      <w:r w:rsidRPr="009622F0">
        <w:tab/>
      </w:r>
      <w:r w:rsidR="00D94F06" w:rsidRPr="009622F0">
        <w:t>by inserting, immediately after paragraph (</w:t>
      </w:r>
      <w:r w:rsidR="00D94F06" w:rsidRPr="009622F0">
        <w:rPr>
          <w:i/>
          <w:iCs/>
        </w:rPr>
        <w:t>a</w:t>
      </w:r>
      <w:r w:rsidR="00D94F06" w:rsidRPr="009622F0">
        <w:t>) of subsection (1B), the following paragraph:</w:t>
      </w:r>
    </w:p>
    <w:p w14:paraId="3902D624" w14:textId="10AB8B0D" w:rsidR="002A6C85" w:rsidRPr="009622F0" w:rsidRDefault="00E508AC" w:rsidP="00E508AC">
      <w:pPr>
        <w:pStyle w:val="Am2SectionTexta"/>
      </w:pPr>
      <w:r w:rsidRPr="009622F0">
        <w:lastRenderedPageBreak/>
        <w:fldChar w:fldCharType="begin"/>
      </w:r>
      <w:r w:rsidRPr="009622F0">
        <w:instrText xml:space="preserve"> GUID=ab7b7097-801a-4909-a742-803419db2960 </w:instrText>
      </w:r>
      <w:r w:rsidRPr="009622F0">
        <w:fldChar w:fldCharType="end"/>
      </w:r>
      <w:r w:rsidRPr="009622F0">
        <w:tab/>
      </w:r>
      <w:r w:rsidR="00016CEA" w:rsidRPr="009622F0">
        <w:t>“</w:t>
      </w:r>
      <w:r w:rsidRPr="009622F0">
        <w:fldChar w:fldCharType="begin"/>
      </w:r>
      <w:r w:rsidRPr="009622F0">
        <w:instrText xml:space="preserve"> Quote "(</w:instrText>
      </w:r>
      <w:r w:rsidRPr="009622F0">
        <w:rPr>
          <w:i/>
        </w:rPr>
        <w:instrText>aa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aa</w:t>
      </w:r>
      <w:r w:rsidRPr="009622F0">
        <w:t>)</w:t>
      </w:r>
      <w:r w:rsidRPr="009622F0">
        <w:fldChar w:fldCharType="end"/>
      </w:r>
      <w:r w:rsidRPr="009622F0">
        <w:tab/>
      </w:r>
      <w:r w:rsidR="00D94F06" w:rsidRPr="009622F0">
        <w:t>where paragraph 3(3</w:t>
      </w:r>
      <w:r w:rsidR="006B1C16" w:rsidRPr="009622F0">
        <w:t>A</w:t>
      </w:r>
      <w:r w:rsidR="00D94F06" w:rsidRPr="009622F0">
        <w:t>)(</w:t>
      </w:r>
      <w:r w:rsidR="00D94F06" w:rsidRPr="009622F0">
        <w:rPr>
          <w:i/>
          <w:iCs/>
        </w:rPr>
        <w:t>b</w:t>
      </w:r>
      <w:r w:rsidR="00D94F06" w:rsidRPr="009622F0">
        <w:t>)(</w:t>
      </w:r>
      <w:proofErr w:type="spellStart"/>
      <w:r w:rsidR="00D94F06" w:rsidRPr="009622F0">
        <w:t>i</w:t>
      </w:r>
      <w:proofErr w:type="spellEnd"/>
      <w:r w:rsidR="00D94F06" w:rsidRPr="009622F0">
        <w:t>)(B) of the Seventh Schedule applies</w:t>
      </w:r>
      <w:r w:rsidR="002A6C85" w:rsidRPr="009622F0">
        <w:t xml:space="preserve"> —</w:t>
      </w:r>
    </w:p>
    <w:p w14:paraId="0E381E38" w14:textId="7774F47C" w:rsidR="002A6C85" w:rsidRPr="009622F0" w:rsidRDefault="002A6C85" w:rsidP="002A6C85">
      <w:pPr>
        <w:pStyle w:val="Am2SectionTexti"/>
      </w:pP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if the operator has not made an election under paragraph 4A of the Seventh Schedule —</w:t>
      </w:r>
      <w:r w:rsidR="00D94F06" w:rsidRPr="009622F0">
        <w:t xml:space="preserve"> all supplies of distantly taxable goods </w:t>
      </w:r>
      <w:bookmarkStart w:id="26" w:name="_Hlk76371624"/>
      <w:r w:rsidR="00317A14" w:rsidRPr="009622F0">
        <w:t xml:space="preserve">that the operator is treated as making instead </w:t>
      </w:r>
      <w:r w:rsidR="00D94F06" w:rsidRPr="009622F0">
        <w:t xml:space="preserve">of </w:t>
      </w:r>
      <w:r w:rsidR="00317A14" w:rsidRPr="009622F0">
        <w:t>any</w:t>
      </w:r>
      <w:r w:rsidR="00D94F06" w:rsidRPr="009622F0">
        <w:t xml:space="preserve"> underlying supplier</w:t>
      </w:r>
      <w:bookmarkEnd w:id="26"/>
      <w:r w:rsidR="00D94F06" w:rsidRPr="009622F0">
        <w:t>;</w:t>
      </w:r>
      <w:r w:rsidRPr="009622F0">
        <w:t xml:space="preserve"> and</w:t>
      </w:r>
    </w:p>
    <w:p w14:paraId="210134C1" w14:textId="18153751" w:rsidR="00D94F06" w:rsidRPr="009622F0" w:rsidRDefault="002A6C85" w:rsidP="002A6C85">
      <w:pPr>
        <w:pStyle w:val="Am2SectionTexti"/>
      </w:pP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 xml:space="preserve">if the operator has made an election under paragraph 4A of the Seventh Schedule — all supplies </w:t>
      </w:r>
      <w:bookmarkStart w:id="27" w:name="_Hlk76371702"/>
      <w:r w:rsidR="00317A14" w:rsidRPr="009622F0">
        <w:t xml:space="preserve">mentioned in </w:t>
      </w:r>
      <w:r w:rsidR="004A6A45" w:rsidRPr="009622F0">
        <w:br/>
      </w:r>
      <w:r w:rsidR="00317A14" w:rsidRPr="009622F0">
        <w:t>sub-paragraph</w:t>
      </w:r>
      <w:r w:rsidR="004A6A45" w:rsidRPr="009622F0">
        <w:t xml:space="preserve"> </w:t>
      </w:r>
      <w:r w:rsidR="00317A14" w:rsidRPr="009622F0">
        <w:t>(</w:t>
      </w:r>
      <w:proofErr w:type="spellStart"/>
      <w:r w:rsidR="00317A14" w:rsidRPr="009622F0">
        <w:t>i</w:t>
      </w:r>
      <w:proofErr w:type="spellEnd"/>
      <w:r w:rsidR="00317A14" w:rsidRPr="009622F0">
        <w:t>)</w:t>
      </w:r>
      <w:r w:rsidRPr="009622F0">
        <w:t xml:space="preserve">, and supplies of goods that are </w:t>
      </w:r>
      <w:r w:rsidR="00317A14" w:rsidRPr="009622F0">
        <w:t xml:space="preserve">treated as </w:t>
      </w:r>
      <w:r w:rsidRPr="009622F0">
        <w:t xml:space="preserve">not </w:t>
      </w:r>
      <w:r w:rsidR="00317A14" w:rsidRPr="009622F0">
        <w:t xml:space="preserve">being supplies of </w:t>
      </w:r>
      <w:r w:rsidRPr="009622F0">
        <w:t>distantly taxable goods</w:t>
      </w:r>
      <w:r w:rsidR="00317A14" w:rsidRPr="009622F0">
        <w:t xml:space="preserve"> under that paragraph</w:t>
      </w:r>
      <w:bookmarkEnd w:id="27"/>
      <w:r w:rsidRPr="009622F0">
        <w:t>;</w:t>
      </w:r>
      <w:r w:rsidR="00016CEA" w:rsidRPr="009622F0">
        <w:t>”;</w:t>
      </w:r>
    </w:p>
    <w:p w14:paraId="46519559" w14:textId="528BA69D" w:rsidR="00D94F06" w:rsidRPr="009622F0" w:rsidRDefault="0007633D" w:rsidP="0007633D">
      <w:pPr>
        <w:pStyle w:val="SectionTexta"/>
      </w:pPr>
      <w:r w:rsidRPr="009622F0">
        <w:fldChar w:fldCharType="begin"/>
      </w:r>
      <w:r w:rsidRPr="009622F0">
        <w:instrText xml:space="preserve"> GUID=fa335b0f-b98e-4219-8d49-0a24934626bf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g</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g</w:t>
      </w:r>
      <w:r w:rsidR="00AD27DC" w:rsidRPr="009622F0">
        <w:t>)</w:t>
      </w:r>
      <w:r w:rsidRPr="009622F0">
        <w:fldChar w:fldCharType="end"/>
      </w:r>
      <w:r w:rsidRPr="009622F0">
        <w:tab/>
      </w:r>
      <w:r w:rsidR="00D94F06" w:rsidRPr="009622F0">
        <w:t>by deleting the full-stop at the end of paragraph (</w:t>
      </w:r>
      <w:r w:rsidR="00D94F06" w:rsidRPr="009622F0">
        <w:rPr>
          <w:i/>
          <w:iCs/>
        </w:rPr>
        <w:t>b</w:t>
      </w:r>
      <w:r w:rsidR="00D94F06" w:rsidRPr="009622F0">
        <w:t>) of subsection (1B) and substituting the word “; and</w:t>
      </w:r>
      <w:r w:rsidR="00016CEA" w:rsidRPr="009622F0">
        <w:t>”;</w:t>
      </w:r>
    </w:p>
    <w:p w14:paraId="71D46184" w14:textId="6F935059" w:rsidR="00D94F06" w:rsidRPr="009622F0" w:rsidRDefault="0007633D" w:rsidP="0007633D">
      <w:pPr>
        <w:pStyle w:val="SectionTexta"/>
      </w:pPr>
      <w:r w:rsidRPr="009622F0">
        <w:fldChar w:fldCharType="begin"/>
      </w:r>
      <w:r w:rsidRPr="009622F0">
        <w:instrText xml:space="preserve"> GUID=e88bdbdb-699e-4b6b-ae5f-a11d075f40cd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8</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h</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h</w:t>
      </w:r>
      <w:r w:rsidR="00AD27DC" w:rsidRPr="009622F0">
        <w:t>)</w:t>
      </w:r>
      <w:r w:rsidRPr="009622F0">
        <w:fldChar w:fldCharType="end"/>
      </w:r>
      <w:r w:rsidRPr="009622F0">
        <w:tab/>
      </w:r>
      <w:r w:rsidR="00D94F06" w:rsidRPr="009622F0">
        <w:t>by inserting</w:t>
      </w:r>
      <w:r w:rsidR="002718F9" w:rsidRPr="009622F0">
        <w:t>,</w:t>
      </w:r>
      <w:r w:rsidR="00D94F06" w:rsidRPr="009622F0">
        <w:t xml:space="preserve"> immediately after paragraph (</w:t>
      </w:r>
      <w:r w:rsidR="00D94F06" w:rsidRPr="009622F0">
        <w:rPr>
          <w:i/>
          <w:iCs/>
        </w:rPr>
        <w:t>b</w:t>
      </w:r>
      <w:r w:rsidR="00D94F06" w:rsidRPr="009622F0">
        <w:t>) of subsection</w:t>
      </w:r>
      <w:r w:rsidR="00016CEA" w:rsidRPr="009622F0">
        <w:t> </w:t>
      </w:r>
      <w:r w:rsidR="00D94F06" w:rsidRPr="009622F0">
        <w:t>(1B), the following paragraph:</w:t>
      </w:r>
    </w:p>
    <w:p w14:paraId="7BAE059A" w14:textId="4A3E586E" w:rsidR="00D94F06" w:rsidRPr="009622F0" w:rsidRDefault="0007633D" w:rsidP="0007633D">
      <w:pPr>
        <w:pStyle w:val="Am2SectionTexta"/>
      </w:pPr>
      <w:r w:rsidRPr="009622F0">
        <w:fldChar w:fldCharType="begin"/>
      </w:r>
      <w:r w:rsidRPr="009622F0">
        <w:instrText xml:space="preserve"> GUID=c0534405-5234-4e2d-be9d-2eab563da484 </w:instrText>
      </w:r>
      <w:r w:rsidRPr="009622F0">
        <w:fldChar w:fldCharType="end"/>
      </w:r>
      <w:r w:rsidRPr="009622F0">
        <w:tab/>
      </w:r>
      <w:r w:rsidR="00016CEA" w:rsidRPr="009622F0">
        <w:t>“</w:t>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D94F06" w:rsidRPr="009622F0">
        <w:t xml:space="preserve">where the operator belongs in Singapore and </w:t>
      </w:r>
      <w:r w:rsidR="002718F9" w:rsidRPr="009622F0">
        <w:t>has been granted approval</w:t>
      </w:r>
      <w:r w:rsidR="00D94F06" w:rsidRPr="009622F0">
        <w:t xml:space="preserve"> under paragraph 6 of the Seventh Schedule —</w:t>
      </w:r>
    </w:p>
    <w:p w14:paraId="5E19E080" w14:textId="7D4597CF" w:rsidR="00D94F06" w:rsidRPr="009622F0" w:rsidRDefault="0007633D" w:rsidP="0007633D">
      <w:pPr>
        <w:pStyle w:val="Am2SectionTexti"/>
      </w:pPr>
      <w:r w:rsidRPr="009622F0">
        <w:fldChar w:fldCharType="begin"/>
      </w:r>
      <w:r w:rsidRPr="009622F0">
        <w:instrText xml:space="preserve"> GUID=2fa06378-c0b8-406e-84d1-aac1d54b1d39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r w:rsidR="00D94F06" w:rsidRPr="009622F0">
        <w:t xml:space="preserve">if the operator has not made an election under paragraph 5 of the Seventh Schedule — all supplies of services of any overseas underlying supplier </w:t>
      </w:r>
      <w:r w:rsidR="00016CEA" w:rsidRPr="009622F0">
        <w:t xml:space="preserve">(that are treated as made to the operator) in fact </w:t>
      </w:r>
      <w:r w:rsidR="00D94F06" w:rsidRPr="009622F0">
        <w:t>made to a registered person; and</w:t>
      </w:r>
    </w:p>
    <w:p w14:paraId="21C67C92" w14:textId="7A20B64A" w:rsidR="00D94F06" w:rsidRPr="009622F0" w:rsidRDefault="0007633D" w:rsidP="0007633D">
      <w:pPr>
        <w:pStyle w:val="Am2SectionTexti"/>
      </w:pPr>
      <w:r w:rsidRPr="009622F0">
        <w:fldChar w:fldCharType="begin"/>
      </w:r>
      <w:r w:rsidRPr="009622F0">
        <w:instrText xml:space="preserve"> GUID=21bb4324-7dc7-4410-8e95-81a081b7399b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r w:rsidR="00D94F06" w:rsidRPr="009622F0">
        <w:t xml:space="preserve">if the operator has made an election under paragraph 5 of the Seventh Schedule — all supplies of services of any overseas underlying supplier and any local underlying supplier </w:t>
      </w:r>
      <w:r w:rsidR="00972090" w:rsidRPr="009622F0">
        <w:t xml:space="preserve">(that are treated as made to the operator) in fact </w:t>
      </w:r>
      <w:r w:rsidR="00D94F06" w:rsidRPr="009622F0">
        <w:t>made to a registered person.</w:t>
      </w:r>
      <w:r w:rsidR="00016CEA" w:rsidRPr="009622F0">
        <w:t>”;</w:t>
      </w:r>
    </w:p>
    <w:p w14:paraId="2FD162AA" w14:textId="4D61BF76" w:rsidR="00D94F06" w:rsidRPr="009622F0" w:rsidRDefault="004813A7" w:rsidP="004813A7">
      <w:pPr>
        <w:pStyle w:val="SectionTexta"/>
      </w:pPr>
      <w:r w:rsidRPr="009622F0">
        <w:fldChar w:fldCharType="begin"/>
      </w:r>
      <w:r w:rsidRPr="009622F0">
        <w:instrText xml:space="preserve"> GUID=809ea37e-ef44-4372-bfac-662eeb3e3d82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i</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proofErr w:type="spellStart"/>
      <w:r w:rsidR="00AD27DC" w:rsidRPr="009622F0">
        <w:rPr>
          <w:i/>
          <w:iCs/>
          <w:noProof/>
        </w:rPr>
        <w:t>i</w:t>
      </w:r>
      <w:proofErr w:type="spellEnd"/>
      <w:r w:rsidR="00AD27DC" w:rsidRPr="009622F0">
        <w:t>)</w:t>
      </w:r>
      <w:r w:rsidRPr="009622F0">
        <w:fldChar w:fldCharType="end"/>
      </w:r>
      <w:r w:rsidRPr="009622F0">
        <w:tab/>
      </w:r>
      <w:r w:rsidR="00D94F06" w:rsidRPr="009622F0">
        <w:t xml:space="preserve">by inserting, immediately after subsection (1C), the following subsection: </w:t>
      </w:r>
    </w:p>
    <w:p w14:paraId="0EC2D40D" w14:textId="69695A7B" w:rsidR="00D94F06" w:rsidRPr="009622F0" w:rsidRDefault="00016CEA" w:rsidP="0007633D">
      <w:pPr>
        <w:pStyle w:val="Am2SectionText1"/>
      </w:pPr>
      <w:r w:rsidRPr="009622F0">
        <w:lastRenderedPageBreak/>
        <w:t>“</w:t>
      </w:r>
      <w:r w:rsidR="0007633D" w:rsidRPr="009622F0">
        <w:fldChar w:fldCharType="begin"/>
      </w:r>
      <w:r w:rsidR="0007633D" w:rsidRPr="009622F0">
        <w:instrText xml:space="preserve"> GUID=362522ef-ecb0-4055-b602-63f7385d3947 </w:instrText>
      </w:r>
      <w:r w:rsidR="0007633D" w:rsidRPr="009622F0">
        <w:fldChar w:fldCharType="end"/>
      </w:r>
      <w:r w:rsidR="0007633D" w:rsidRPr="009622F0">
        <w:fldChar w:fldCharType="begin"/>
      </w:r>
      <w:r w:rsidR="0007633D" w:rsidRPr="009622F0">
        <w:instrText xml:space="preserve"> Quote "(1D</w:instrText>
      </w:r>
      <w:r w:rsidR="0007633D" w:rsidRPr="009622F0">
        <w:fldChar w:fldCharType="begin"/>
      </w:r>
      <w:r w:rsidR="0007633D" w:rsidRPr="009622F0">
        <w:instrText xml:space="preserve"> Preserved=Yes </w:instrText>
      </w:r>
      <w:r w:rsidR="0007633D" w:rsidRPr="009622F0">
        <w:fldChar w:fldCharType="end"/>
      </w:r>
      <w:r w:rsidR="0007633D" w:rsidRPr="009622F0">
        <w:instrText xml:space="preserve">)" </w:instrText>
      </w:r>
      <w:r w:rsidR="0007633D" w:rsidRPr="009622F0">
        <w:fldChar w:fldCharType="separate"/>
      </w:r>
      <w:r w:rsidR="0007633D" w:rsidRPr="009622F0">
        <w:t>(1D)</w:t>
      </w:r>
      <w:r w:rsidR="0007633D" w:rsidRPr="009622F0">
        <w:fldChar w:fldCharType="end"/>
      </w:r>
      <w:r w:rsidR="0007633D" w:rsidRPr="009622F0">
        <w:t>  </w:t>
      </w:r>
      <w:r w:rsidR="00D94F06" w:rsidRPr="009622F0">
        <w:t xml:space="preserve">Where the taxable person is a </w:t>
      </w:r>
      <w:proofErr w:type="spellStart"/>
      <w:r w:rsidR="00D94F06" w:rsidRPr="009622F0">
        <w:t>redeliverer</w:t>
      </w:r>
      <w:proofErr w:type="spellEnd"/>
      <w:r w:rsidR="00D94F06" w:rsidRPr="009622F0">
        <w:t xml:space="preserve"> </w:t>
      </w:r>
      <w:r w:rsidR="00972090" w:rsidRPr="009622F0">
        <w:t xml:space="preserve">mentioned in the Seventh Schedule </w:t>
      </w:r>
      <w:r w:rsidR="00D94F06" w:rsidRPr="009622F0">
        <w:t xml:space="preserve">that is treated as making supplies of goods under the Seventh Schedule, the duty of the </w:t>
      </w:r>
      <w:proofErr w:type="spellStart"/>
      <w:r w:rsidR="00D94F06" w:rsidRPr="009622F0">
        <w:t>redeliverer</w:t>
      </w:r>
      <w:proofErr w:type="spellEnd"/>
      <w:r w:rsidR="00D94F06" w:rsidRPr="009622F0">
        <w:t xml:space="preserve"> to keep records under this section includes records relating to —</w:t>
      </w:r>
    </w:p>
    <w:p w14:paraId="634DA45A" w14:textId="3C051E72" w:rsidR="00D94F06" w:rsidRPr="009622F0" w:rsidRDefault="0007633D" w:rsidP="0007633D">
      <w:pPr>
        <w:pStyle w:val="Am2SectionTexta"/>
      </w:pPr>
      <w:r w:rsidRPr="009622F0">
        <w:fldChar w:fldCharType="begin"/>
      </w:r>
      <w:r w:rsidRPr="009622F0">
        <w:instrText xml:space="preserve"> GUID=04faef06-5329-4c34-9cc2-486f79dcecab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94F06" w:rsidRPr="009622F0">
        <w:t xml:space="preserve">the receipt issued by the supplier, underlying supplier or operator of the electronic marketplace </w:t>
      </w:r>
      <w:r w:rsidR="002A6C85" w:rsidRPr="009622F0">
        <w:t xml:space="preserve">of the goods </w:t>
      </w:r>
      <w:r w:rsidR="00D94F06" w:rsidRPr="009622F0">
        <w:t xml:space="preserve">or other confirmation by </w:t>
      </w:r>
      <w:r w:rsidR="009D4410" w:rsidRPr="009622F0">
        <w:t>the supplier, underlying supplier or operator</w:t>
      </w:r>
      <w:r w:rsidR="00D94F06" w:rsidRPr="009622F0">
        <w:t xml:space="preserve"> of the value of the consideration for the supply</w:t>
      </w:r>
      <w:r w:rsidR="00D4255A" w:rsidRPr="009622F0">
        <w:t>; and</w:t>
      </w:r>
      <w:r w:rsidR="00D94F06" w:rsidRPr="009622F0">
        <w:t xml:space="preserve"> </w:t>
      </w:r>
    </w:p>
    <w:p w14:paraId="6F40FDCD" w14:textId="77777777" w:rsidR="0092588D" w:rsidRPr="009622F0" w:rsidRDefault="0007633D" w:rsidP="0007633D">
      <w:pPr>
        <w:pStyle w:val="Am2SectionTexta"/>
      </w:pPr>
      <w:r w:rsidRPr="009622F0">
        <w:fldChar w:fldCharType="begin"/>
      </w:r>
      <w:r w:rsidRPr="009622F0">
        <w:instrText xml:space="preserve"> GUID=494717c2-49ea-475b-bd08-4910d6242a04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94F06" w:rsidRPr="009622F0">
        <w:t>if the receipt mentioned in paragraph (</w:t>
      </w:r>
      <w:r w:rsidR="00D94F06" w:rsidRPr="009622F0">
        <w:rPr>
          <w:i/>
          <w:iCs/>
        </w:rPr>
        <w:t>a</w:t>
      </w:r>
      <w:r w:rsidR="00D94F06" w:rsidRPr="009622F0">
        <w:t xml:space="preserve">) is not available, the value of the consideration for the supply disclosed to the </w:t>
      </w:r>
      <w:proofErr w:type="spellStart"/>
      <w:r w:rsidR="00D94F06" w:rsidRPr="009622F0">
        <w:t>redeliverer</w:t>
      </w:r>
      <w:proofErr w:type="spellEnd"/>
      <w:r w:rsidR="00D94F06" w:rsidRPr="009622F0">
        <w:t xml:space="preserve"> by the person (</w:t>
      </w:r>
      <w:r w:rsidR="00D94F06" w:rsidRPr="009622F0">
        <w:rPr>
          <w:i/>
          <w:iCs/>
        </w:rPr>
        <w:t>X</w:t>
      </w:r>
      <w:r w:rsidR="00D94F06" w:rsidRPr="009622F0">
        <w:t xml:space="preserve">) arranging with the </w:t>
      </w:r>
      <w:proofErr w:type="spellStart"/>
      <w:r w:rsidR="00D94F06" w:rsidRPr="009622F0">
        <w:t>redeliverer</w:t>
      </w:r>
      <w:proofErr w:type="spellEnd"/>
      <w:r w:rsidR="00D94F06" w:rsidRPr="009622F0">
        <w:t xml:space="preserve"> for the delivery of the goods </w:t>
      </w:r>
      <w:r w:rsidR="00972090" w:rsidRPr="009622F0">
        <w:t xml:space="preserve">to a place in the customs territory </w:t>
      </w:r>
      <w:r w:rsidR="00D94F06" w:rsidRPr="009622F0">
        <w:t xml:space="preserve">or a person acting on </w:t>
      </w:r>
      <w:r w:rsidR="00D94F06" w:rsidRPr="009622F0">
        <w:rPr>
          <w:i/>
          <w:iCs/>
        </w:rPr>
        <w:t>X</w:t>
      </w:r>
      <w:r w:rsidR="00D94F06" w:rsidRPr="009622F0">
        <w:t>’s behalf</w:t>
      </w:r>
      <w:r w:rsidR="0092588D" w:rsidRPr="009622F0">
        <w:t>,</w:t>
      </w:r>
    </w:p>
    <w:p w14:paraId="34A7024A" w14:textId="45A064D4" w:rsidR="00D94F06" w:rsidRPr="009622F0" w:rsidRDefault="0092588D" w:rsidP="0092588D">
      <w:pPr>
        <w:pStyle w:val="Am2SectionText1N"/>
      </w:pPr>
      <w:bookmarkStart w:id="28" w:name="_Hlk76371739"/>
      <w:r w:rsidRPr="009622F0">
        <w:t>being distantly taxable goods and goods the supplies of which are treated as not being supplies of distantly taxable goods under paragraph 4A  of the Seventh Schedule</w:t>
      </w:r>
      <w:bookmarkEnd w:id="28"/>
      <w:r w:rsidR="00D94F06" w:rsidRPr="009622F0">
        <w:t>.</w:t>
      </w:r>
      <w:r w:rsidR="00016CEA" w:rsidRPr="009622F0">
        <w:t>”; and</w:t>
      </w:r>
    </w:p>
    <w:p w14:paraId="1515288E" w14:textId="2E9C4EE9" w:rsidR="00D94F06" w:rsidRPr="009622F0" w:rsidRDefault="004813A7" w:rsidP="004813A7">
      <w:pPr>
        <w:pStyle w:val="SectionTexta"/>
      </w:pPr>
      <w:r w:rsidRPr="009622F0">
        <w:fldChar w:fldCharType="begin"/>
      </w:r>
      <w:r w:rsidRPr="009622F0">
        <w:instrText xml:space="preserve"> GUID=f943a6f6-bce5-4539-b87c-28c09d4be622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j</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j</w:t>
      </w:r>
      <w:r w:rsidR="00AD27DC" w:rsidRPr="009622F0">
        <w:t>)</w:t>
      </w:r>
      <w:r w:rsidRPr="009622F0">
        <w:fldChar w:fldCharType="end"/>
      </w:r>
      <w:r w:rsidRPr="009622F0">
        <w:tab/>
      </w:r>
      <w:r w:rsidR="00D94F06" w:rsidRPr="009622F0">
        <w:t>by deleting the words “</w:t>
      </w:r>
      <w:r w:rsidRPr="009622F0">
        <w:t>or (1B)</w:t>
      </w:r>
      <w:r w:rsidR="00D94F06" w:rsidRPr="009622F0">
        <w:t>” in subsection (3AA) and substituting the words “</w:t>
      </w:r>
      <w:r w:rsidRPr="009622F0">
        <w:t>, (1B) or (1D)</w:t>
      </w:r>
      <w:r w:rsidR="00D94F06" w:rsidRPr="009622F0">
        <w:t>”.</w:t>
      </w:r>
    </w:p>
    <w:p w14:paraId="35EE9408" w14:textId="5BD65709" w:rsidR="004813A7" w:rsidRPr="009622F0" w:rsidRDefault="004813A7" w:rsidP="004813A7">
      <w:pPr>
        <w:pStyle w:val="SectionHeading"/>
      </w:pPr>
      <w:r w:rsidRPr="009622F0">
        <w:fldChar w:fldCharType="begin"/>
      </w:r>
      <w:r w:rsidRPr="009622F0">
        <w:instrText xml:space="preserve"> GUID=0e26fdcd-28d2-4bfa-a2a1-b4414c981ecd </w:instrText>
      </w:r>
      <w:r w:rsidRPr="009622F0">
        <w:fldChar w:fldCharType="end"/>
      </w:r>
      <w:r w:rsidRPr="009622F0">
        <w:t>Amendment of section 62A</w:t>
      </w:r>
    </w:p>
    <w:p w14:paraId="3E4BD975" w14:textId="041C0A6F" w:rsidR="001C67DB" w:rsidRPr="009622F0" w:rsidRDefault="004813A7" w:rsidP="004813A7">
      <w:pPr>
        <w:pStyle w:val="SectionText1"/>
      </w:pPr>
      <w:r w:rsidRPr="009622F0">
        <w:fldChar w:fldCharType="begin"/>
      </w:r>
      <w:r w:rsidRPr="009622F0">
        <w:instrText xml:space="preserve"> GUID=7adb8861-1296-4fb8-b905-0d0131fe236b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18</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18</w:t>
      </w:r>
      <w:r w:rsidR="00AD27DC" w:rsidRPr="009622F0">
        <w:rPr>
          <w:b/>
          <w:bCs/>
        </w:rPr>
        <w:t>.</w:t>
      </w:r>
      <w:r w:rsidRPr="009622F0">
        <w:fldChar w:fldCharType="end"/>
      </w:r>
      <w:r w:rsidRPr="009622F0">
        <w:t>  </w:t>
      </w:r>
      <w:r w:rsidR="001C67DB" w:rsidRPr="009622F0">
        <w:t>Section 62A of the principal Act is amended —</w:t>
      </w:r>
    </w:p>
    <w:p w14:paraId="44A08891" w14:textId="5C8003A2" w:rsidR="001C67DB" w:rsidRPr="009622F0" w:rsidRDefault="004813A7" w:rsidP="004813A7">
      <w:pPr>
        <w:pStyle w:val="SectionTexta"/>
      </w:pPr>
      <w:r w:rsidRPr="009622F0">
        <w:fldChar w:fldCharType="begin"/>
      </w:r>
      <w:r w:rsidRPr="009622F0">
        <w:instrText xml:space="preserve"> GUID=44cdf477-e98b-4abd-8267-4dc08fe4c1e7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1C67DB" w:rsidRPr="009622F0">
        <w:t>by inserting, immediately after the words “Seventh Schedule supply” in subsection (1), the words “</w:t>
      </w:r>
      <w:r w:rsidRPr="009622F0">
        <w:t>of services</w:t>
      </w:r>
      <w:r w:rsidR="001C67DB" w:rsidRPr="009622F0">
        <w:t>”;</w:t>
      </w:r>
    </w:p>
    <w:p w14:paraId="3AE19573" w14:textId="7ED9C30D" w:rsidR="001C67DB" w:rsidRPr="009622F0" w:rsidRDefault="004813A7" w:rsidP="004813A7">
      <w:pPr>
        <w:pStyle w:val="SectionTexta"/>
      </w:pPr>
      <w:r w:rsidRPr="009622F0">
        <w:fldChar w:fldCharType="begin"/>
      </w:r>
      <w:r w:rsidRPr="009622F0">
        <w:instrText xml:space="preserve"> GUID=92cc7600-a68f-42ff-bd8a-4d3c052131c4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1C67DB" w:rsidRPr="009622F0">
        <w:t>by inserting, immediately after subsection (1), the following subsection:</w:t>
      </w:r>
    </w:p>
    <w:p w14:paraId="7B2F2CF3" w14:textId="60A50EC6" w:rsidR="001C67DB" w:rsidRPr="009622F0" w:rsidRDefault="00016CEA" w:rsidP="004813A7">
      <w:pPr>
        <w:pStyle w:val="Am2SectionText1"/>
      </w:pPr>
      <w:r w:rsidRPr="009622F0">
        <w:t>“</w:t>
      </w:r>
      <w:r w:rsidR="004813A7" w:rsidRPr="009622F0">
        <w:fldChar w:fldCharType="begin"/>
      </w:r>
      <w:r w:rsidR="004813A7" w:rsidRPr="009622F0">
        <w:instrText xml:space="preserve"> GUID=e67b7313-4edc-4d51-9096-77947654fd1e </w:instrText>
      </w:r>
      <w:r w:rsidR="004813A7" w:rsidRPr="009622F0">
        <w:fldChar w:fldCharType="end"/>
      </w:r>
      <w:r w:rsidR="004813A7" w:rsidRPr="009622F0">
        <w:fldChar w:fldCharType="begin"/>
      </w:r>
      <w:r w:rsidR="004813A7" w:rsidRPr="009622F0">
        <w:instrText xml:space="preserve"> Quote "(1A</w:instrText>
      </w:r>
      <w:r w:rsidR="004813A7" w:rsidRPr="009622F0">
        <w:fldChar w:fldCharType="begin"/>
      </w:r>
      <w:r w:rsidR="004813A7" w:rsidRPr="009622F0">
        <w:instrText xml:space="preserve"> Preserved=Yes </w:instrText>
      </w:r>
      <w:r w:rsidR="004813A7" w:rsidRPr="009622F0">
        <w:fldChar w:fldCharType="end"/>
      </w:r>
      <w:r w:rsidR="004813A7" w:rsidRPr="009622F0">
        <w:instrText xml:space="preserve">)" </w:instrText>
      </w:r>
      <w:r w:rsidR="004813A7" w:rsidRPr="009622F0">
        <w:fldChar w:fldCharType="separate"/>
      </w:r>
      <w:r w:rsidR="004813A7" w:rsidRPr="009622F0">
        <w:t>(1A)</w:t>
      </w:r>
      <w:r w:rsidR="004813A7" w:rsidRPr="009622F0">
        <w:fldChar w:fldCharType="end"/>
      </w:r>
      <w:r w:rsidR="004813A7" w:rsidRPr="009622F0">
        <w:t>  </w:t>
      </w:r>
      <w:r w:rsidR="001C67DB" w:rsidRPr="009622F0">
        <w:t>A person who receives a Seventh Schedule supply of goods (</w:t>
      </w:r>
      <w:r w:rsidR="001C67DB" w:rsidRPr="009622F0">
        <w:rPr>
          <w:i/>
          <w:iCs/>
        </w:rPr>
        <w:t>Y</w:t>
      </w:r>
      <w:r w:rsidR="001C67DB" w:rsidRPr="009622F0">
        <w:t>) commits an offence if —</w:t>
      </w:r>
    </w:p>
    <w:p w14:paraId="5BDC4DC0" w14:textId="77787579" w:rsidR="001C67DB" w:rsidRPr="009622F0" w:rsidRDefault="004813A7" w:rsidP="004813A7">
      <w:pPr>
        <w:pStyle w:val="Am2SectionTexta"/>
      </w:pPr>
      <w:r w:rsidRPr="009622F0">
        <w:fldChar w:fldCharType="begin"/>
      </w:r>
      <w:r w:rsidRPr="009622F0">
        <w:instrText xml:space="preserve"> GUID=da99b822-5713-48e0-8451-eba12405c659 </w:instrText>
      </w:r>
      <w:r w:rsidRPr="009622F0">
        <w:fldChar w:fldCharType="end"/>
      </w:r>
      <w:r w:rsidRPr="009622F0">
        <w:rPr>
          <w:i/>
        </w:rPr>
        <w:tab/>
      </w:r>
      <w:r w:rsidRPr="009622F0">
        <w:rPr>
          <w:i/>
        </w:rPr>
        <w:fldChar w:fldCharType="begin"/>
      </w:r>
      <w:r w:rsidRPr="009622F0">
        <w:rPr>
          <w:i/>
        </w:rPr>
        <w:instrText xml:space="preserve"> Quote "(a</w:instrText>
      </w:r>
      <w:r w:rsidRPr="009622F0">
        <w:fldChar w:fldCharType="begin"/>
      </w:r>
      <w:r w:rsidRPr="009622F0">
        <w:instrText xml:space="preserve"> Preserved=Yes </w:instrText>
      </w:r>
      <w:r w:rsidRPr="009622F0">
        <w:fldChar w:fldCharType="end"/>
      </w:r>
      <w:r w:rsidRPr="009622F0">
        <w:instrText>)"</w:instrText>
      </w:r>
      <w:r w:rsidRPr="009622F0">
        <w:rPr>
          <w:i/>
        </w:rPr>
        <w:instrText xml:space="preserve"> </w:instrText>
      </w:r>
      <w:r w:rsidRPr="009622F0">
        <w:rPr>
          <w:i/>
        </w:rPr>
        <w:fldChar w:fldCharType="separate"/>
      </w:r>
      <w:r w:rsidRPr="009622F0">
        <w:rPr>
          <w:iCs/>
        </w:rPr>
        <w:t>(</w:t>
      </w:r>
      <w:r w:rsidRPr="009622F0">
        <w:rPr>
          <w:i/>
        </w:rPr>
        <w:t>a</w:t>
      </w:r>
      <w:r w:rsidRPr="009622F0">
        <w:t>)</w:t>
      </w:r>
      <w:r w:rsidRPr="009622F0">
        <w:rPr>
          <w:i/>
        </w:rPr>
        <w:fldChar w:fldCharType="end"/>
      </w:r>
      <w:r w:rsidRPr="009622F0">
        <w:rPr>
          <w:i/>
        </w:rPr>
        <w:tab/>
      </w:r>
      <w:r w:rsidR="001C67DB" w:rsidRPr="009622F0">
        <w:rPr>
          <w:i/>
        </w:rPr>
        <w:t>Y</w:t>
      </w:r>
      <w:r w:rsidR="001C67DB" w:rsidRPr="009622F0">
        <w:t xml:space="preserve"> is not a registered person; and</w:t>
      </w:r>
    </w:p>
    <w:p w14:paraId="2D9FB91C" w14:textId="1EC5CC6A" w:rsidR="001C67DB" w:rsidRPr="009622F0" w:rsidRDefault="004813A7" w:rsidP="004813A7">
      <w:pPr>
        <w:pStyle w:val="Am2SectionTexta"/>
      </w:pPr>
      <w:r w:rsidRPr="009622F0">
        <w:fldChar w:fldCharType="begin"/>
      </w:r>
      <w:r w:rsidRPr="009622F0">
        <w:instrText xml:space="preserve"> GUID=1c873231-33de-450c-80cb-72a83ae34a64 </w:instrText>
      </w:r>
      <w:r w:rsidRPr="009622F0">
        <w:fldChar w:fldCharType="end"/>
      </w:r>
      <w:r w:rsidRPr="009622F0">
        <w:rPr>
          <w:i/>
          <w:iCs/>
        </w:rPr>
        <w:tab/>
      </w:r>
      <w:r w:rsidRPr="009622F0">
        <w:rPr>
          <w:i/>
          <w:iCs/>
        </w:rPr>
        <w:fldChar w:fldCharType="begin"/>
      </w:r>
      <w:r w:rsidRPr="009622F0">
        <w:rPr>
          <w:i/>
          <w:iCs/>
        </w:rPr>
        <w:instrText xml:space="preserve"> Quote "(b</w:instrText>
      </w:r>
      <w:r w:rsidRPr="009622F0">
        <w:rPr>
          <w:iCs/>
        </w:rPr>
        <w:fldChar w:fldCharType="begin"/>
      </w:r>
      <w:r w:rsidRPr="009622F0">
        <w:rPr>
          <w:iCs/>
        </w:rPr>
        <w:instrText xml:space="preserve"> Preserved=Yes </w:instrText>
      </w:r>
      <w:r w:rsidRPr="009622F0">
        <w:rPr>
          <w:iCs/>
        </w:rPr>
        <w:fldChar w:fldCharType="end"/>
      </w:r>
      <w:r w:rsidRPr="009622F0">
        <w:rPr>
          <w:iCs/>
        </w:rPr>
        <w:instrText>)"</w:instrText>
      </w:r>
      <w:r w:rsidRPr="009622F0">
        <w:rPr>
          <w:i/>
          <w:iCs/>
        </w:rPr>
        <w:instrText xml:space="preserve"> </w:instrText>
      </w:r>
      <w:r w:rsidRPr="009622F0">
        <w:rPr>
          <w:i/>
          <w:iCs/>
        </w:rPr>
        <w:fldChar w:fldCharType="separate"/>
      </w:r>
      <w:r w:rsidRPr="009622F0">
        <w:t>(</w:t>
      </w:r>
      <w:r w:rsidRPr="009622F0">
        <w:rPr>
          <w:i/>
          <w:iCs/>
        </w:rPr>
        <w:t>b</w:t>
      </w:r>
      <w:r w:rsidRPr="009622F0">
        <w:rPr>
          <w:iCs/>
        </w:rPr>
        <w:t>)</w:t>
      </w:r>
      <w:r w:rsidRPr="009622F0">
        <w:rPr>
          <w:i/>
          <w:iCs/>
        </w:rPr>
        <w:fldChar w:fldCharType="end"/>
      </w:r>
      <w:r w:rsidRPr="009622F0">
        <w:rPr>
          <w:i/>
          <w:iCs/>
        </w:rPr>
        <w:tab/>
      </w:r>
      <w:r w:rsidR="001C67DB" w:rsidRPr="009622F0">
        <w:rPr>
          <w:i/>
          <w:iCs/>
        </w:rPr>
        <w:t>Y</w:t>
      </w:r>
      <w:r w:rsidR="001C67DB" w:rsidRPr="009622F0">
        <w:t xml:space="preserve"> provides (whether or not to the person making the supply) any information for the purpose of the </w:t>
      </w:r>
      <w:r w:rsidR="001C67DB" w:rsidRPr="009622F0">
        <w:lastRenderedPageBreak/>
        <w:t xml:space="preserve">supply that is false as to whether </w:t>
      </w:r>
      <w:r w:rsidR="001C67DB" w:rsidRPr="009622F0">
        <w:rPr>
          <w:i/>
          <w:iCs/>
        </w:rPr>
        <w:t>Y</w:t>
      </w:r>
      <w:r w:rsidR="001C67DB" w:rsidRPr="009622F0">
        <w:t xml:space="preserve"> is a registered person.</w:t>
      </w:r>
      <w:r w:rsidR="00016CEA" w:rsidRPr="009622F0">
        <w:t>”; and</w:t>
      </w:r>
    </w:p>
    <w:p w14:paraId="638D3266" w14:textId="22B2BD04" w:rsidR="001C67DB" w:rsidRPr="009622F0" w:rsidRDefault="00C55B65" w:rsidP="00C55B65">
      <w:pPr>
        <w:pStyle w:val="SectionTexta"/>
      </w:pPr>
      <w:r w:rsidRPr="009622F0">
        <w:fldChar w:fldCharType="begin"/>
      </w:r>
      <w:r w:rsidRPr="009622F0">
        <w:instrText xml:space="preserve"> GUID=89e100a9-399b-41af-bf25-8cc56202ed78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3</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c</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c</w:t>
      </w:r>
      <w:r w:rsidR="00AD27DC" w:rsidRPr="009622F0">
        <w:t>)</w:t>
      </w:r>
      <w:r w:rsidRPr="009622F0">
        <w:fldChar w:fldCharType="end"/>
      </w:r>
      <w:r w:rsidRPr="009622F0">
        <w:tab/>
      </w:r>
      <w:r w:rsidR="001C67DB" w:rsidRPr="009622F0">
        <w:t>by inserting, immediately after the words “subsection (1)” in subsection (2), the words “</w:t>
      </w:r>
      <w:r w:rsidR="004813A7" w:rsidRPr="009622F0">
        <w:t>or (1A)</w:t>
      </w:r>
      <w:r w:rsidR="001C67DB" w:rsidRPr="009622F0">
        <w:t>”.</w:t>
      </w:r>
    </w:p>
    <w:p w14:paraId="16D8C53E" w14:textId="567923AC" w:rsidR="00C55B65" w:rsidRPr="009622F0" w:rsidRDefault="00C55B65" w:rsidP="00C55B65">
      <w:pPr>
        <w:pStyle w:val="SectionHeading"/>
      </w:pPr>
      <w:r w:rsidRPr="009622F0">
        <w:fldChar w:fldCharType="begin"/>
      </w:r>
      <w:r w:rsidRPr="009622F0">
        <w:instrText xml:space="preserve"> GUID=cf85216f-8611-424a-8885-54a70875abba </w:instrText>
      </w:r>
      <w:r w:rsidRPr="009622F0">
        <w:fldChar w:fldCharType="end"/>
      </w:r>
      <w:r w:rsidRPr="009622F0">
        <w:t>Amendment of section 62B</w:t>
      </w:r>
    </w:p>
    <w:p w14:paraId="24C6A15E" w14:textId="7DBC9A18" w:rsidR="001C67DB" w:rsidRPr="009622F0" w:rsidRDefault="00C55B65" w:rsidP="00C55B65">
      <w:pPr>
        <w:pStyle w:val="SectionText1"/>
      </w:pPr>
      <w:r w:rsidRPr="009622F0">
        <w:fldChar w:fldCharType="begin"/>
      </w:r>
      <w:r w:rsidRPr="009622F0">
        <w:instrText xml:space="preserve"> GUID=d4f3782b-f218-4a34-84b5-674631fd38eb </w:instrText>
      </w:r>
      <w:r w:rsidRPr="009622F0">
        <w:fldChar w:fldCharType="end"/>
      </w: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19</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19</w:t>
      </w:r>
      <w:r w:rsidR="00AD27DC" w:rsidRPr="009622F0">
        <w:rPr>
          <w:b/>
          <w:bCs/>
        </w:rPr>
        <w:t>.</w:t>
      </w:r>
      <w:r w:rsidRPr="009622F0">
        <w:fldChar w:fldCharType="end"/>
      </w:r>
      <w:r w:rsidRPr="009622F0">
        <w:t>  </w:t>
      </w:r>
      <w:r w:rsidR="001C67DB" w:rsidRPr="009622F0">
        <w:t>Section 62B of the principal Act is amended —</w:t>
      </w:r>
    </w:p>
    <w:p w14:paraId="0B82E64A" w14:textId="68E0A2E7" w:rsidR="001C67DB" w:rsidRPr="009622F0" w:rsidRDefault="00C55B65" w:rsidP="00C55B65">
      <w:pPr>
        <w:pStyle w:val="SectionTexta"/>
      </w:pPr>
      <w:r w:rsidRPr="009622F0">
        <w:fldChar w:fldCharType="begin"/>
      </w:r>
      <w:r w:rsidRPr="009622F0">
        <w:instrText xml:space="preserve"> GUID=2841dfaa-d6f3-4ba2-ae92-87ffaf95c2ed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1C67DB" w:rsidRPr="009622F0">
        <w:t>by deleting paragraph (</w:t>
      </w:r>
      <w:r w:rsidR="001C67DB" w:rsidRPr="009622F0">
        <w:rPr>
          <w:i/>
          <w:iCs/>
        </w:rPr>
        <w:t>a</w:t>
      </w:r>
      <w:r w:rsidR="001C67DB" w:rsidRPr="009622F0">
        <w:t xml:space="preserve">) of subsection (1) and substituting the following </w:t>
      </w:r>
      <w:r w:rsidR="00016CEA" w:rsidRPr="009622F0">
        <w:t>paragraph</w:t>
      </w:r>
      <w:r w:rsidR="001C67DB" w:rsidRPr="009622F0">
        <w:t>s:</w:t>
      </w:r>
    </w:p>
    <w:p w14:paraId="421EB54B" w14:textId="66508CFB" w:rsidR="001C67DB" w:rsidRPr="009622F0" w:rsidRDefault="00C55B65" w:rsidP="00C55B65">
      <w:pPr>
        <w:pStyle w:val="Am2SectionTexta"/>
      </w:pPr>
      <w:r w:rsidRPr="009622F0">
        <w:fldChar w:fldCharType="begin"/>
      </w:r>
      <w:r w:rsidRPr="009622F0">
        <w:instrText xml:space="preserve"> GUID=cebc0b67-b4b4-4886-bf10-76db602e153e </w:instrText>
      </w:r>
      <w:r w:rsidRPr="009622F0">
        <w:fldChar w:fldCharType="end"/>
      </w:r>
      <w:r w:rsidRPr="009622F0">
        <w:tab/>
      </w:r>
      <w:r w:rsidR="00016CEA" w:rsidRPr="009622F0">
        <w:t>“</w:t>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1C67DB" w:rsidRPr="009622F0">
        <w:t xml:space="preserve">where the supply is a supply of services, </w:t>
      </w:r>
      <w:r w:rsidR="001C67DB" w:rsidRPr="009622F0">
        <w:rPr>
          <w:i/>
          <w:iCs/>
        </w:rPr>
        <w:t>X</w:t>
      </w:r>
      <w:r w:rsidR="001C67DB" w:rsidRPr="009622F0">
        <w:t xml:space="preserve"> belongs in Singapore under section 15;</w:t>
      </w:r>
    </w:p>
    <w:p w14:paraId="2F1DD0F8" w14:textId="4E9DF922" w:rsidR="001C67DB" w:rsidRPr="009622F0" w:rsidRDefault="00C55B65" w:rsidP="00C55B65">
      <w:pPr>
        <w:pStyle w:val="Am2SectionTexta"/>
      </w:pPr>
      <w:r w:rsidRPr="009622F0">
        <w:fldChar w:fldCharType="begin"/>
      </w:r>
      <w:r w:rsidRPr="009622F0">
        <w:instrText xml:space="preserve"> GUID=39e09fb6-4ff0-49f4-b6ee-35ccf62709ba </w:instrText>
      </w:r>
      <w:r w:rsidRPr="009622F0">
        <w:fldChar w:fldCharType="end"/>
      </w:r>
      <w:r w:rsidRPr="009622F0">
        <w:rPr>
          <w:i/>
        </w:rPr>
        <w:tab/>
      </w:r>
      <w:r w:rsidRPr="009622F0">
        <w:rPr>
          <w:i/>
        </w:rPr>
        <w:fldChar w:fldCharType="begin"/>
      </w:r>
      <w:r w:rsidRPr="009622F0">
        <w:rPr>
          <w:i/>
        </w:rPr>
        <w:instrText xml:space="preserve"> Quote "(aa</w:instrText>
      </w:r>
      <w:r w:rsidRPr="009622F0">
        <w:fldChar w:fldCharType="begin"/>
      </w:r>
      <w:r w:rsidRPr="009622F0">
        <w:instrText xml:space="preserve"> Preserved=Yes </w:instrText>
      </w:r>
      <w:r w:rsidRPr="009622F0">
        <w:fldChar w:fldCharType="end"/>
      </w:r>
      <w:r w:rsidRPr="009622F0">
        <w:instrText>)"</w:instrText>
      </w:r>
      <w:r w:rsidRPr="009622F0">
        <w:rPr>
          <w:i/>
        </w:rPr>
        <w:instrText xml:space="preserve"> </w:instrText>
      </w:r>
      <w:r w:rsidRPr="009622F0">
        <w:rPr>
          <w:i/>
        </w:rPr>
        <w:fldChar w:fldCharType="separate"/>
      </w:r>
      <w:r w:rsidRPr="009622F0">
        <w:rPr>
          <w:iCs/>
        </w:rPr>
        <w:t>(</w:t>
      </w:r>
      <w:r w:rsidRPr="009622F0">
        <w:rPr>
          <w:i/>
        </w:rPr>
        <w:t>aa</w:t>
      </w:r>
      <w:r w:rsidRPr="009622F0">
        <w:t>)</w:t>
      </w:r>
      <w:r w:rsidRPr="009622F0">
        <w:rPr>
          <w:i/>
        </w:rPr>
        <w:fldChar w:fldCharType="end"/>
      </w:r>
      <w:r w:rsidRPr="009622F0">
        <w:rPr>
          <w:i/>
        </w:rPr>
        <w:tab/>
      </w:r>
      <w:r w:rsidR="001C67DB" w:rsidRPr="009622F0">
        <w:rPr>
          <w:i/>
        </w:rPr>
        <w:t>X</w:t>
      </w:r>
      <w:r w:rsidR="001C67DB" w:rsidRPr="009622F0">
        <w:t xml:space="preserve"> is not a registered person;</w:t>
      </w:r>
      <w:r w:rsidR="00016CEA" w:rsidRPr="009622F0">
        <w:t>”; and</w:t>
      </w:r>
    </w:p>
    <w:p w14:paraId="7B63E0C4" w14:textId="748512CE" w:rsidR="001C67DB" w:rsidRPr="009622F0" w:rsidRDefault="000D6F5A" w:rsidP="000D6F5A">
      <w:pPr>
        <w:pStyle w:val="SectionTexta"/>
      </w:pPr>
      <w:r w:rsidRPr="009622F0">
        <w:fldChar w:fldCharType="begin"/>
      </w:r>
      <w:r w:rsidRPr="009622F0">
        <w:instrText xml:space="preserve"> GUID=2a50ef4b-5946-4484-b257-376f903d5260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1C67DB" w:rsidRPr="009622F0">
        <w:t>by inserting, immediately before the word “</w:t>
      </w:r>
      <w:r w:rsidR="001C67DB" w:rsidRPr="009622F0">
        <w:rPr>
          <w:i/>
          <w:iCs/>
        </w:rPr>
        <w:t>X</w:t>
      </w:r>
      <w:r w:rsidR="001C67DB" w:rsidRPr="009622F0">
        <w:t>” in subsection</w:t>
      </w:r>
      <w:r w:rsidR="00016CEA" w:rsidRPr="009622F0">
        <w:t> </w:t>
      </w:r>
      <w:r w:rsidR="001C67DB" w:rsidRPr="009622F0">
        <w:t>(1)(</w:t>
      </w:r>
      <w:r w:rsidR="001C67DB" w:rsidRPr="009622F0">
        <w:rPr>
          <w:i/>
          <w:iCs/>
        </w:rPr>
        <w:t>c</w:t>
      </w:r>
      <w:r w:rsidR="001C67DB" w:rsidRPr="009622F0">
        <w:t>)(</w:t>
      </w:r>
      <w:proofErr w:type="spellStart"/>
      <w:r w:rsidR="001C67DB" w:rsidRPr="009622F0">
        <w:t>i</w:t>
      </w:r>
      <w:proofErr w:type="spellEnd"/>
      <w:r w:rsidR="001C67DB" w:rsidRPr="009622F0">
        <w:t>), the words “</w:t>
      </w:r>
      <w:r w:rsidR="00C55B65" w:rsidRPr="009622F0">
        <w:t>where the supply is a supply of services,</w:t>
      </w:r>
      <w:r w:rsidR="001C67DB" w:rsidRPr="009622F0">
        <w:t>”.</w:t>
      </w:r>
    </w:p>
    <w:p w14:paraId="6EEEB975" w14:textId="4680E19E" w:rsidR="00064580" w:rsidRPr="009622F0" w:rsidRDefault="00064580" w:rsidP="00E04686">
      <w:pPr>
        <w:pStyle w:val="SectionHeading"/>
      </w:pPr>
      <w:r w:rsidRPr="009622F0">
        <w:fldChar w:fldCharType="begin"/>
      </w:r>
      <w:r w:rsidRPr="009622F0">
        <w:instrText xml:space="preserve"> GUID=27106999-206b-4053-88ea-a24b11d20cea </w:instrText>
      </w:r>
      <w:r w:rsidRPr="009622F0">
        <w:fldChar w:fldCharType="end"/>
      </w:r>
      <w:r w:rsidRPr="009622F0">
        <w:t>Amendment of section 91</w:t>
      </w:r>
    </w:p>
    <w:p w14:paraId="7B7C7407" w14:textId="59096621" w:rsidR="00DB16BC" w:rsidRPr="009622F0" w:rsidRDefault="00153DC6" w:rsidP="00153DC6">
      <w:pPr>
        <w:pStyle w:val="SectionText1"/>
      </w:pP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20</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20</w:t>
      </w:r>
      <w:r w:rsidR="00AD27DC" w:rsidRPr="009622F0">
        <w:rPr>
          <w:b/>
          <w:bCs/>
        </w:rPr>
        <w:t>.</w:t>
      </w:r>
      <w:r w:rsidRPr="009622F0">
        <w:fldChar w:fldCharType="end"/>
      </w:r>
      <w:r w:rsidRPr="009622F0">
        <w:t>  </w:t>
      </w:r>
      <w:r w:rsidR="00DB16BC" w:rsidRPr="009622F0">
        <w:t>Section 91 of the principal Act is amended —</w:t>
      </w:r>
    </w:p>
    <w:p w14:paraId="76F9763D" w14:textId="0FC0D7D6" w:rsidR="00DB16BC" w:rsidRPr="009622F0" w:rsidRDefault="00E04686" w:rsidP="00E04686">
      <w:pPr>
        <w:pStyle w:val="SectionTexta"/>
      </w:pPr>
      <w:r w:rsidRPr="009622F0">
        <w:fldChar w:fldCharType="begin"/>
      </w:r>
      <w:r w:rsidRPr="009622F0">
        <w:instrText xml:space="preserve"> GUID=9dacc152-2fce-44ce-bd6f-ed770f2d45dc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0</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a</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a</w:t>
      </w:r>
      <w:r w:rsidR="00AD27DC" w:rsidRPr="009622F0">
        <w:t>)</w:t>
      </w:r>
      <w:r w:rsidRPr="009622F0">
        <w:fldChar w:fldCharType="end"/>
      </w:r>
      <w:r w:rsidRPr="009622F0">
        <w:tab/>
      </w:r>
      <w:r w:rsidR="00DB16BC" w:rsidRPr="009622F0">
        <w:t>by inserting, immediately after subsection (1), the following subsection:</w:t>
      </w:r>
    </w:p>
    <w:p w14:paraId="5B39F95F" w14:textId="23FAF485" w:rsidR="00DB16BC" w:rsidRPr="009622F0" w:rsidRDefault="00016CEA" w:rsidP="00064580">
      <w:pPr>
        <w:pStyle w:val="Am2SectionText1"/>
      </w:pPr>
      <w:r w:rsidRPr="009622F0">
        <w:t>“</w:t>
      </w:r>
      <w:r w:rsidR="00064580" w:rsidRPr="009622F0">
        <w:fldChar w:fldCharType="begin"/>
      </w:r>
      <w:r w:rsidR="00064580" w:rsidRPr="009622F0">
        <w:instrText xml:space="preserve"> GUID=2d93333e-9171-47f8-a4c9-49756fd6abc6 </w:instrText>
      </w:r>
      <w:r w:rsidR="00064580" w:rsidRPr="009622F0">
        <w:fldChar w:fldCharType="end"/>
      </w:r>
      <w:r w:rsidR="00064580" w:rsidRPr="009622F0">
        <w:fldChar w:fldCharType="begin"/>
      </w:r>
      <w:r w:rsidR="00064580" w:rsidRPr="009622F0">
        <w:instrText xml:space="preserve"> Quote "(1A</w:instrText>
      </w:r>
      <w:r w:rsidR="00064580" w:rsidRPr="009622F0">
        <w:fldChar w:fldCharType="begin"/>
      </w:r>
      <w:r w:rsidR="00064580" w:rsidRPr="009622F0">
        <w:instrText xml:space="preserve"> Preserved=Yes </w:instrText>
      </w:r>
      <w:r w:rsidR="00064580" w:rsidRPr="009622F0">
        <w:fldChar w:fldCharType="end"/>
      </w:r>
      <w:r w:rsidR="00064580" w:rsidRPr="009622F0">
        <w:instrText xml:space="preserve">)" </w:instrText>
      </w:r>
      <w:r w:rsidR="00064580" w:rsidRPr="009622F0">
        <w:fldChar w:fldCharType="separate"/>
      </w:r>
      <w:r w:rsidR="00064580" w:rsidRPr="009622F0">
        <w:t>(1A)</w:t>
      </w:r>
      <w:r w:rsidR="00064580" w:rsidRPr="009622F0">
        <w:fldChar w:fldCharType="end"/>
      </w:r>
      <w:r w:rsidR="00064580" w:rsidRPr="009622F0">
        <w:t>  </w:t>
      </w:r>
      <w:r w:rsidR="00DB16BC" w:rsidRPr="009622F0">
        <w:t xml:space="preserve">Where, on or before 23 September 2022, as a result of the inclusion in the total value of a person’s taxable supplies of </w:t>
      </w:r>
      <w:r w:rsidR="00972090" w:rsidRPr="009622F0">
        <w:t>the values of the following supplies of the person:</w:t>
      </w:r>
    </w:p>
    <w:p w14:paraId="5A208B0D" w14:textId="0D91FFF3" w:rsidR="00DB16BC" w:rsidRPr="009622F0" w:rsidRDefault="00064580" w:rsidP="00064580">
      <w:pPr>
        <w:pStyle w:val="Am2SectionTexta"/>
      </w:pPr>
      <w:r w:rsidRPr="009622F0">
        <w:fldChar w:fldCharType="begin"/>
      </w:r>
      <w:r w:rsidRPr="009622F0">
        <w:instrText xml:space="preserve"> GUID=a5512269-ebcf-4c0a-8d81-1c0b0f712983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Seventh Schedule supplies of goods;</w:t>
      </w:r>
    </w:p>
    <w:p w14:paraId="2D834DE3" w14:textId="3C4EEA5A" w:rsidR="00DB16BC" w:rsidRPr="009622F0" w:rsidRDefault="00064580" w:rsidP="00064580">
      <w:pPr>
        <w:pStyle w:val="Am2SectionTexta"/>
      </w:pPr>
      <w:r w:rsidRPr="009622F0">
        <w:fldChar w:fldCharType="begin"/>
      </w:r>
      <w:r w:rsidRPr="009622F0">
        <w:instrText xml:space="preserve"> GUID=cb219e8c-01fb-4093-98b1-bc57b8b9901d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new Seventh Schedule supplies of services;</w:t>
      </w:r>
    </w:p>
    <w:p w14:paraId="214FC0FA" w14:textId="4570D7DC" w:rsidR="00DB16BC" w:rsidRPr="009622F0" w:rsidRDefault="00064580" w:rsidP="00064580">
      <w:pPr>
        <w:pStyle w:val="Am2SectionTexta"/>
      </w:pPr>
      <w:r w:rsidRPr="009622F0">
        <w:fldChar w:fldCharType="begin"/>
      </w:r>
      <w:r w:rsidRPr="009622F0">
        <w:instrText xml:space="preserve"> GUID=140f3a53-10c1-45b7-b4fb-3145fd31222b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DB16BC" w:rsidRPr="009622F0">
        <w:t>supplies of distantly taxable goods that give rise to reverse charge supplies,</w:t>
      </w:r>
    </w:p>
    <w:p w14:paraId="0BAB038D" w14:textId="321164AA" w:rsidR="00DB16BC" w:rsidRPr="009622F0" w:rsidRDefault="00DB16BC" w:rsidP="00064580">
      <w:pPr>
        <w:pStyle w:val="Am2SectionText1N"/>
      </w:pPr>
      <w:r w:rsidRPr="009622F0">
        <w:fldChar w:fldCharType="begin"/>
      </w:r>
      <w:r w:rsidRPr="009622F0">
        <w:instrText xml:space="preserve"> GUID=76fee48a-8d66-47ce-b4e7-4e8d0dc362b3 </w:instrText>
      </w:r>
      <w:r w:rsidRPr="009622F0">
        <w:fldChar w:fldCharType="end"/>
      </w:r>
      <w:r w:rsidRPr="009622F0">
        <w:t>the person has reasonable grounds for believing that the person will be liable on 1 January 2023 to be registered</w:t>
      </w:r>
      <w:r w:rsidR="00064580" w:rsidRPr="009622F0">
        <w:t> </w:t>
      </w:r>
      <w:r w:rsidRPr="009622F0">
        <w:t>—</w:t>
      </w:r>
    </w:p>
    <w:p w14:paraId="3AB3EBB3" w14:textId="2C7ECA00" w:rsidR="00DB16BC" w:rsidRPr="009622F0" w:rsidRDefault="00064580" w:rsidP="00064580">
      <w:pPr>
        <w:pStyle w:val="Am2SectionTexta"/>
      </w:pPr>
      <w:r w:rsidRPr="009622F0">
        <w:fldChar w:fldCharType="begin"/>
      </w:r>
      <w:r w:rsidRPr="009622F0">
        <w:instrText xml:space="preserve"> GUID=ef5c587c-68b8-440b-8beb-9183425e70d6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DB16BC" w:rsidRPr="009622F0">
        <w:t>by virtue of paragraph 1(1)(</w:t>
      </w:r>
      <w:r w:rsidR="00DB16BC" w:rsidRPr="009622F0">
        <w:rPr>
          <w:i/>
          <w:iCs/>
        </w:rPr>
        <w:t>b</w:t>
      </w:r>
      <w:r w:rsidR="00DB16BC" w:rsidRPr="009622F0">
        <w:t xml:space="preserve">) of the First Schedule; </w:t>
      </w:r>
    </w:p>
    <w:p w14:paraId="236603B4" w14:textId="22474552" w:rsidR="00DB16BC" w:rsidRPr="009622F0" w:rsidRDefault="00064580" w:rsidP="00064580">
      <w:pPr>
        <w:pStyle w:val="Am2SectionTexta"/>
      </w:pPr>
      <w:r w:rsidRPr="009622F0">
        <w:lastRenderedPageBreak/>
        <w:fldChar w:fldCharType="begin"/>
      </w:r>
      <w:r w:rsidRPr="009622F0">
        <w:instrText xml:space="preserve"> GUID=b7e385c4-4ecb-4204-aedb-88e8e8d3d0d2 </w:instrText>
      </w:r>
      <w:r w:rsidRPr="009622F0">
        <w:fldChar w:fldCharType="end"/>
      </w:r>
      <w:r w:rsidRPr="009622F0">
        <w:tab/>
      </w:r>
      <w:r w:rsidRPr="009622F0">
        <w:fldChar w:fldCharType="begin"/>
      </w:r>
      <w:r w:rsidRPr="009622F0">
        <w:instrText xml:space="preserve"> Quote "(</w:instrText>
      </w:r>
      <w:r w:rsidRPr="009622F0">
        <w:rPr>
          <w:i/>
        </w:rPr>
        <w:instrText>e</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e</w:t>
      </w:r>
      <w:r w:rsidRPr="009622F0">
        <w:t>)</w:t>
      </w:r>
      <w:r w:rsidRPr="009622F0">
        <w:fldChar w:fldCharType="end"/>
      </w:r>
      <w:r w:rsidRPr="009622F0">
        <w:tab/>
      </w:r>
      <w:r w:rsidR="00DB16BC" w:rsidRPr="009622F0">
        <w:t>by virtue of paragraph 1A(1)(</w:t>
      </w:r>
      <w:r w:rsidR="00DB16BC" w:rsidRPr="009622F0">
        <w:rPr>
          <w:i/>
          <w:iCs/>
        </w:rPr>
        <w:t>b</w:t>
      </w:r>
      <w:r w:rsidR="00DB16BC" w:rsidRPr="009622F0">
        <w:t>) of the First Schedule; or</w:t>
      </w:r>
    </w:p>
    <w:p w14:paraId="1BA8C36B" w14:textId="5A0EF1AF" w:rsidR="00DB16BC" w:rsidRPr="009622F0" w:rsidRDefault="00064580" w:rsidP="00064580">
      <w:pPr>
        <w:pStyle w:val="Am2SectionTexta"/>
      </w:pPr>
      <w:r w:rsidRPr="009622F0">
        <w:fldChar w:fldCharType="begin"/>
      </w:r>
      <w:r w:rsidRPr="009622F0">
        <w:instrText xml:space="preserve"> GUID=dbe9b420-4d41-4316-a79f-7b2b819a3db2 </w:instrText>
      </w:r>
      <w:r w:rsidRPr="009622F0">
        <w:fldChar w:fldCharType="end"/>
      </w:r>
      <w:r w:rsidRPr="009622F0">
        <w:tab/>
      </w:r>
      <w:r w:rsidRPr="009622F0">
        <w:fldChar w:fldCharType="begin"/>
      </w:r>
      <w:r w:rsidRPr="009622F0">
        <w:instrText xml:space="preserve"> Quote "(</w:instrText>
      </w:r>
      <w:r w:rsidRPr="009622F0">
        <w:rPr>
          <w:i/>
        </w:rPr>
        <w:instrText>f</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f</w:t>
      </w:r>
      <w:r w:rsidRPr="009622F0">
        <w:t>)</w:t>
      </w:r>
      <w:r w:rsidRPr="009622F0">
        <w:fldChar w:fldCharType="end"/>
      </w:r>
      <w:r w:rsidRPr="009622F0">
        <w:tab/>
      </w:r>
      <w:r w:rsidR="00DB16BC" w:rsidRPr="009622F0">
        <w:t>by virtue of paragraph 1B(1)(</w:t>
      </w:r>
      <w:r w:rsidR="00DB16BC" w:rsidRPr="009622F0">
        <w:rPr>
          <w:i/>
          <w:iCs/>
        </w:rPr>
        <w:t>b</w:t>
      </w:r>
      <w:r w:rsidR="00DB16BC" w:rsidRPr="009622F0">
        <w:t>) of the First Schedule,</w:t>
      </w:r>
    </w:p>
    <w:p w14:paraId="345DAE19" w14:textId="20933D18" w:rsidR="00DB16BC" w:rsidRPr="009622F0" w:rsidRDefault="00DB16BC" w:rsidP="00064580">
      <w:pPr>
        <w:pStyle w:val="Am2SectionText1N"/>
      </w:pPr>
      <w:r w:rsidRPr="009622F0">
        <w:fldChar w:fldCharType="begin"/>
      </w:r>
      <w:r w:rsidRPr="009622F0">
        <w:instrText xml:space="preserve"> GUID=eafce650-8353-46df-8a32-19c38a5935e2 </w:instrText>
      </w:r>
      <w:r w:rsidRPr="009622F0">
        <w:fldChar w:fldCharType="end"/>
      </w:r>
      <w:r w:rsidRPr="009622F0">
        <w:t>the person must notify the Comptroller of that fact within the period between 1 September 2022 and 1 October 2022 (both dates inclusive), or within such longer time as the Comptroller may allow, and the Comptroller must register the person with effect from 1 January 2023.</w:t>
      </w:r>
      <w:r w:rsidR="00016CEA" w:rsidRPr="009622F0">
        <w:t>”</w:t>
      </w:r>
      <w:r w:rsidR="002718F9" w:rsidRPr="009622F0">
        <w:t>;</w:t>
      </w:r>
      <w:r w:rsidR="00016CEA" w:rsidRPr="009622F0">
        <w:t xml:space="preserve"> and</w:t>
      </w:r>
    </w:p>
    <w:p w14:paraId="464EE7DE" w14:textId="06219E4A" w:rsidR="00DB16BC" w:rsidRPr="009622F0" w:rsidRDefault="00E04686" w:rsidP="00E04686">
      <w:pPr>
        <w:pStyle w:val="SectionTexta"/>
      </w:pPr>
      <w:r w:rsidRPr="009622F0">
        <w:fldChar w:fldCharType="begin"/>
      </w:r>
      <w:r w:rsidRPr="009622F0">
        <w:instrText xml:space="preserve"> GUID=6e132a15-7719-4753-8fef-e43bdb39e684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2</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1</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2</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b</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b</w:t>
      </w:r>
      <w:r w:rsidR="00AD27DC" w:rsidRPr="009622F0">
        <w:t>)</w:t>
      </w:r>
      <w:r w:rsidRPr="009622F0">
        <w:fldChar w:fldCharType="end"/>
      </w:r>
      <w:r w:rsidRPr="009622F0">
        <w:tab/>
      </w:r>
      <w:r w:rsidR="00DB16BC" w:rsidRPr="009622F0">
        <w:t>by inserting, immediately after subsection (2), the following subsections:</w:t>
      </w:r>
    </w:p>
    <w:p w14:paraId="5C221CF8" w14:textId="666ED4CC" w:rsidR="00DB16BC" w:rsidRPr="009622F0" w:rsidRDefault="00016CEA" w:rsidP="00064580">
      <w:pPr>
        <w:pStyle w:val="Am2SectionText1"/>
      </w:pPr>
      <w:r w:rsidRPr="009622F0">
        <w:t>“</w:t>
      </w:r>
      <w:r w:rsidR="00064580" w:rsidRPr="009622F0">
        <w:fldChar w:fldCharType="begin"/>
      </w:r>
      <w:r w:rsidR="00064580" w:rsidRPr="009622F0">
        <w:instrText xml:space="preserve"> GUID=989e66ec-271d-4592-bc6e-b68678ba832e </w:instrText>
      </w:r>
      <w:r w:rsidR="00064580" w:rsidRPr="009622F0">
        <w:fldChar w:fldCharType="end"/>
      </w:r>
      <w:r w:rsidR="00064580" w:rsidRPr="009622F0">
        <w:fldChar w:fldCharType="begin"/>
      </w:r>
      <w:r w:rsidR="00064580" w:rsidRPr="009622F0">
        <w:instrText xml:space="preserve"> Quote "(3</w:instrText>
      </w:r>
      <w:r w:rsidR="00064580" w:rsidRPr="009622F0">
        <w:fldChar w:fldCharType="begin"/>
      </w:r>
      <w:r w:rsidR="00064580" w:rsidRPr="009622F0">
        <w:instrText xml:space="preserve"> Preserved=Yes </w:instrText>
      </w:r>
      <w:r w:rsidR="00064580" w:rsidRPr="009622F0">
        <w:fldChar w:fldCharType="end"/>
      </w:r>
      <w:r w:rsidR="00064580" w:rsidRPr="009622F0">
        <w:instrText xml:space="preserve">)" </w:instrText>
      </w:r>
      <w:r w:rsidR="00064580" w:rsidRPr="009622F0">
        <w:fldChar w:fldCharType="separate"/>
      </w:r>
      <w:r w:rsidR="00064580" w:rsidRPr="009622F0">
        <w:t>(3)</w:t>
      </w:r>
      <w:r w:rsidR="00064580" w:rsidRPr="009622F0">
        <w:fldChar w:fldCharType="end"/>
      </w:r>
      <w:r w:rsidR="00064580" w:rsidRPr="009622F0">
        <w:t>  </w:t>
      </w:r>
      <w:r w:rsidR="00DB16BC" w:rsidRPr="009622F0">
        <w:t>Where, during the period from 24 September 2022 to 31</w:t>
      </w:r>
      <w:r w:rsidR="00064580" w:rsidRPr="009622F0">
        <w:t> </w:t>
      </w:r>
      <w:r w:rsidR="00DB16BC" w:rsidRPr="009622F0">
        <w:t>December</w:t>
      </w:r>
      <w:r w:rsidR="00064580" w:rsidRPr="009622F0">
        <w:t> </w:t>
      </w:r>
      <w:r w:rsidR="00DB16BC" w:rsidRPr="009622F0">
        <w:t xml:space="preserve">2022 (both dates inclusive), as a result of the inclusion in the total value of a person’s taxable supplies </w:t>
      </w:r>
      <w:r w:rsidR="00972090" w:rsidRPr="009622F0">
        <w:t>of the values of the following supplies of the person:</w:t>
      </w:r>
    </w:p>
    <w:p w14:paraId="23BE3076" w14:textId="7AE3BCDB" w:rsidR="00DB16BC" w:rsidRPr="009622F0" w:rsidRDefault="00064580" w:rsidP="00064580">
      <w:pPr>
        <w:pStyle w:val="Am2SectionTexta"/>
      </w:pPr>
      <w:r w:rsidRPr="009622F0">
        <w:fldChar w:fldCharType="begin"/>
      </w:r>
      <w:r w:rsidRPr="009622F0">
        <w:instrText xml:space="preserve"> GUID=104625c4-be40-40e8-bf2c-edd46f10685c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Seventh Schedule supplies of goods;</w:t>
      </w:r>
    </w:p>
    <w:p w14:paraId="5255D497" w14:textId="150ACACA" w:rsidR="00DB16BC" w:rsidRPr="009622F0" w:rsidRDefault="00064580" w:rsidP="00064580">
      <w:pPr>
        <w:pStyle w:val="Am2SectionTexta"/>
      </w:pPr>
      <w:r w:rsidRPr="009622F0">
        <w:fldChar w:fldCharType="begin"/>
      </w:r>
      <w:r w:rsidRPr="009622F0">
        <w:instrText xml:space="preserve"> GUID=090a5c70-6e57-4fb2-a484-2ae1096809e2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new Seventh Schedule supplies of services; </w:t>
      </w:r>
    </w:p>
    <w:p w14:paraId="41C987C3" w14:textId="268882A2" w:rsidR="00DB16BC" w:rsidRPr="009622F0" w:rsidRDefault="00064580" w:rsidP="00064580">
      <w:pPr>
        <w:pStyle w:val="Am2SectionTexta"/>
      </w:pPr>
      <w:r w:rsidRPr="009622F0">
        <w:fldChar w:fldCharType="begin"/>
      </w:r>
      <w:r w:rsidRPr="009622F0">
        <w:instrText xml:space="preserve"> GUID=769a9613-ece4-4b23-92a9-be57b23f7182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DB16BC" w:rsidRPr="009622F0">
        <w:t>supplies of distantly taxable goods that give rise to reverse charge supplies,</w:t>
      </w:r>
    </w:p>
    <w:p w14:paraId="6B6A14AF" w14:textId="7CA6C25B" w:rsidR="00DB16BC" w:rsidRPr="009622F0" w:rsidRDefault="00DB16BC" w:rsidP="00064580">
      <w:pPr>
        <w:pStyle w:val="Am2SectionText1N"/>
      </w:pPr>
      <w:r w:rsidRPr="009622F0">
        <w:fldChar w:fldCharType="begin"/>
      </w:r>
      <w:r w:rsidRPr="009622F0">
        <w:instrText xml:space="preserve"> GUID=3718a1ab-9df2-44c1-904e-938f2cd0b926 </w:instrText>
      </w:r>
      <w:r w:rsidRPr="009622F0">
        <w:fldChar w:fldCharType="end"/>
      </w:r>
      <w:r w:rsidRPr="009622F0">
        <w:t>the person has reasonable grounds for believing that the person will be liable on 1 January 2023 to be registered</w:t>
      </w:r>
      <w:r w:rsidR="00064580" w:rsidRPr="009622F0">
        <w:t> </w:t>
      </w:r>
      <w:r w:rsidRPr="009622F0">
        <w:t>—</w:t>
      </w:r>
    </w:p>
    <w:p w14:paraId="5FA87D66" w14:textId="4C923FBD" w:rsidR="00DB16BC" w:rsidRPr="009622F0" w:rsidRDefault="00064580" w:rsidP="00064580">
      <w:pPr>
        <w:pStyle w:val="Am2SectionTexta"/>
      </w:pPr>
      <w:r w:rsidRPr="009622F0">
        <w:fldChar w:fldCharType="begin"/>
      </w:r>
      <w:r w:rsidRPr="009622F0">
        <w:instrText xml:space="preserve"> GUID=8f0ad144-d065-45e3-a4d2-1b99226fa29c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DB16BC" w:rsidRPr="009622F0">
        <w:t>by virtue of paragraph 1(1)(</w:t>
      </w:r>
      <w:r w:rsidR="00DB16BC" w:rsidRPr="009622F0">
        <w:rPr>
          <w:i/>
          <w:iCs/>
        </w:rPr>
        <w:t>b</w:t>
      </w:r>
      <w:r w:rsidR="00DB16BC" w:rsidRPr="009622F0">
        <w:t xml:space="preserve">) of the First Schedule; </w:t>
      </w:r>
    </w:p>
    <w:p w14:paraId="5DDFADC3" w14:textId="6A6BEEEF" w:rsidR="00DB16BC" w:rsidRPr="009622F0" w:rsidRDefault="00064580" w:rsidP="00064580">
      <w:pPr>
        <w:pStyle w:val="Am2SectionTexta"/>
      </w:pPr>
      <w:r w:rsidRPr="009622F0">
        <w:fldChar w:fldCharType="begin"/>
      </w:r>
      <w:r w:rsidRPr="009622F0">
        <w:instrText xml:space="preserve"> GUID=59b7dc97-8b80-449a-9678-7319d1b39ebe </w:instrText>
      </w:r>
      <w:r w:rsidRPr="009622F0">
        <w:fldChar w:fldCharType="end"/>
      </w:r>
      <w:r w:rsidRPr="009622F0">
        <w:tab/>
      </w:r>
      <w:r w:rsidRPr="009622F0">
        <w:fldChar w:fldCharType="begin"/>
      </w:r>
      <w:r w:rsidRPr="009622F0">
        <w:instrText xml:space="preserve"> Quote "(</w:instrText>
      </w:r>
      <w:r w:rsidRPr="009622F0">
        <w:rPr>
          <w:i/>
        </w:rPr>
        <w:instrText>e</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e</w:t>
      </w:r>
      <w:r w:rsidRPr="009622F0">
        <w:t>)</w:t>
      </w:r>
      <w:r w:rsidRPr="009622F0">
        <w:fldChar w:fldCharType="end"/>
      </w:r>
      <w:r w:rsidRPr="009622F0">
        <w:tab/>
      </w:r>
      <w:r w:rsidR="00DB16BC" w:rsidRPr="009622F0">
        <w:t>by virtue of paragraph 1A(1)(</w:t>
      </w:r>
      <w:r w:rsidR="00DB16BC" w:rsidRPr="009622F0">
        <w:rPr>
          <w:i/>
          <w:iCs/>
        </w:rPr>
        <w:t>b</w:t>
      </w:r>
      <w:r w:rsidR="00DB16BC" w:rsidRPr="009622F0">
        <w:t>) of the First Schedule; or</w:t>
      </w:r>
    </w:p>
    <w:p w14:paraId="6919E768" w14:textId="1F0065BB" w:rsidR="00DB16BC" w:rsidRPr="009622F0" w:rsidRDefault="00064580" w:rsidP="00064580">
      <w:pPr>
        <w:pStyle w:val="Am2SectionTexta"/>
      </w:pPr>
      <w:r w:rsidRPr="009622F0">
        <w:fldChar w:fldCharType="begin"/>
      </w:r>
      <w:r w:rsidRPr="009622F0">
        <w:instrText xml:space="preserve"> GUID=04024abf-2e2e-4e02-be44-6314514fe1a4 </w:instrText>
      </w:r>
      <w:r w:rsidRPr="009622F0">
        <w:fldChar w:fldCharType="end"/>
      </w:r>
      <w:r w:rsidRPr="009622F0">
        <w:tab/>
      </w:r>
      <w:r w:rsidRPr="009622F0">
        <w:fldChar w:fldCharType="begin"/>
      </w:r>
      <w:r w:rsidRPr="009622F0">
        <w:instrText xml:space="preserve"> Quote "(</w:instrText>
      </w:r>
      <w:r w:rsidRPr="009622F0">
        <w:rPr>
          <w:i/>
        </w:rPr>
        <w:instrText>f</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f</w:t>
      </w:r>
      <w:r w:rsidRPr="009622F0">
        <w:t>)</w:t>
      </w:r>
      <w:r w:rsidRPr="009622F0">
        <w:fldChar w:fldCharType="end"/>
      </w:r>
      <w:r w:rsidRPr="009622F0">
        <w:tab/>
      </w:r>
      <w:r w:rsidR="00DB16BC" w:rsidRPr="009622F0">
        <w:t>by virtue of paragraph 1B(1)(</w:t>
      </w:r>
      <w:r w:rsidR="00DB16BC" w:rsidRPr="009622F0">
        <w:rPr>
          <w:i/>
          <w:iCs/>
        </w:rPr>
        <w:t>b</w:t>
      </w:r>
      <w:r w:rsidR="00DB16BC" w:rsidRPr="009622F0">
        <w:t>) of the First Schedule,</w:t>
      </w:r>
    </w:p>
    <w:p w14:paraId="21CF6B42" w14:textId="77777777" w:rsidR="00DB16BC" w:rsidRPr="009622F0" w:rsidRDefault="00DB16BC" w:rsidP="00064580">
      <w:pPr>
        <w:pStyle w:val="Am2SectionText1N"/>
      </w:pPr>
      <w:r w:rsidRPr="009622F0">
        <w:fldChar w:fldCharType="begin"/>
      </w:r>
      <w:r w:rsidRPr="009622F0">
        <w:instrText xml:space="preserve"> GUID=567828f0-863e-402d-81ec-508dfc396efe </w:instrText>
      </w:r>
      <w:r w:rsidRPr="009622F0">
        <w:fldChar w:fldCharType="end"/>
      </w:r>
      <w:r w:rsidRPr="009622F0">
        <w:t xml:space="preserve">the person must notify the Comptroller of that fact no later than 31 January 2023, or within such longer time as the Comptroller may allow, and the Comptroller must register the person with effect from 1 February 2023 or from such </w:t>
      </w:r>
      <w:r w:rsidRPr="009622F0">
        <w:lastRenderedPageBreak/>
        <w:t>earlier date as may be agreed between the Comptroller and that person.</w:t>
      </w:r>
    </w:p>
    <w:p w14:paraId="2D527ABA" w14:textId="30644C30" w:rsidR="00DB16BC" w:rsidRPr="009622F0" w:rsidRDefault="00064580" w:rsidP="00064580">
      <w:pPr>
        <w:pStyle w:val="Am2SectionText1"/>
      </w:pPr>
      <w:r w:rsidRPr="009622F0">
        <w:fldChar w:fldCharType="begin"/>
      </w:r>
      <w:r w:rsidRPr="009622F0">
        <w:instrText xml:space="preserve"> GUID=641394b0-bfef-4931-99bd-b0480264b2ca </w:instrText>
      </w:r>
      <w:r w:rsidRPr="009622F0">
        <w:fldChar w:fldCharType="end"/>
      </w:r>
      <w:r w:rsidRPr="009622F0">
        <w:fldChar w:fldCharType="begin"/>
      </w:r>
      <w:r w:rsidRPr="009622F0">
        <w:instrText xml:space="preserve"> Quote "(4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(4)</w:t>
      </w:r>
      <w:r w:rsidRPr="009622F0">
        <w:fldChar w:fldCharType="end"/>
      </w:r>
      <w:r w:rsidRPr="009622F0">
        <w:t>  </w:t>
      </w:r>
      <w:r w:rsidR="00DB16BC" w:rsidRPr="009622F0">
        <w:t>In this section, “new Seventh Schedule supply of services” means a Seventh Schedule supply of services other than the following:</w:t>
      </w:r>
    </w:p>
    <w:p w14:paraId="72EE076C" w14:textId="0D88C763" w:rsidR="00DB16BC" w:rsidRPr="009622F0" w:rsidRDefault="00064580" w:rsidP="00016CEA">
      <w:pPr>
        <w:pStyle w:val="Am2SectionTexta"/>
      </w:pPr>
      <w:r w:rsidRPr="009622F0">
        <w:fldChar w:fldCharType="begin"/>
      </w:r>
      <w:r w:rsidRPr="009622F0">
        <w:instrText xml:space="preserve"> GUID=4d5c47e0-0495-4062-90a4-3311cc215125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 xml:space="preserve">services that </w:t>
      </w:r>
      <w:r w:rsidRPr="009622F0">
        <w:fldChar w:fldCharType="begin"/>
      </w:r>
      <w:r w:rsidRPr="009622F0">
        <w:instrText xml:space="preserve"> GUID=292df525-7917-413f-8870-579a7cdcc768 </w:instrText>
      </w:r>
      <w:r w:rsidRPr="009622F0">
        <w:fldChar w:fldCharType="end"/>
      </w:r>
      <w:r w:rsidR="00DB16BC" w:rsidRPr="009622F0">
        <w:t>are supplied over the Internet or other electronic network and the nature of which renders the supply essentially automated with minimal or no human intervention, and impossible without the use of information technology</w:t>
      </w:r>
      <w:r w:rsidR="00016CEA" w:rsidRPr="009622F0">
        <w:t xml:space="preserve">, </w:t>
      </w:r>
      <w:r w:rsidRPr="009622F0">
        <w:fldChar w:fldCharType="begin"/>
      </w:r>
      <w:r w:rsidRPr="009622F0">
        <w:instrText xml:space="preserve"> GUID=6cda013b-f7f5-463f-b42b-8ad95e3c0a15 </w:instrText>
      </w:r>
      <w:r w:rsidRPr="009622F0">
        <w:fldChar w:fldCharType="end"/>
      </w:r>
      <w:r w:rsidR="00DB16BC" w:rsidRPr="009622F0">
        <w:t>including —</w:t>
      </w:r>
    </w:p>
    <w:p w14:paraId="309FA383" w14:textId="60261245" w:rsidR="00DB16BC" w:rsidRPr="009622F0" w:rsidRDefault="00064580" w:rsidP="00016CEA">
      <w:pPr>
        <w:pStyle w:val="Am2SectionTexti"/>
      </w:pPr>
      <w:r w:rsidRPr="009622F0">
        <w:fldChar w:fldCharType="begin"/>
      </w:r>
      <w:r w:rsidRPr="009622F0">
        <w:instrText xml:space="preserve"> GUID=0d76b7ab-21c4-4c6c-a4c0-7057f7b4be0f </w:instrText>
      </w:r>
      <w:r w:rsidRPr="009622F0">
        <w:fldChar w:fldCharType="end"/>
      </w:r>
      <w:r w:rsidR="00016CEA" w:rsidRPr="009622F0">
        <w:tab/>
      </w:r>
      <w:r w:rsidR="00016CEA" w:rsidRPr="009622F0">
        <w:fldChar w:fldCharType="begin"/>
      </w:r>
      <w:r w:rsidR="00016CEA" w:rsidRPr="009622F0">
        <w:instrText xml:space="preserve"> Quote "(i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w:t>
      </w:r>
      <w:proofErr w:type="spellStart"/>
      <w:r w:rsidR="00016CEA" w:rsidRPr="009622F0">
        <w:t>i</w:t>
      </w:r>
      <w:proofErr w:type="spellEnd"/>
      <w:r w:rsidR="00016CEA" w:rsidRPr="009622F0">
        <w:t>)</w:t>
      </w:r>
      <w:r w:rsidR="00016CEA" w:rsidRPr="009622F0">
        <w:fldChar w:fldCharType="end"/>
      </w:r>
      <w:r w:rsidR="00016CEA" w:rsidRPr="009622F0">
        <w:tab/>
      </w:r>
      <w:r w:rsidR="00DB16BC" w:rsidRPr="009622F0">
        <w:t>any digital product;</w:t>
      </w:r>
    </w:p>
    <w:p w14:paraId="77509401" w14:textId="0883D8C7" w:rsidR="00DB16BC" w:rsidRPr="009622F0" w:rsidRDefault="00064580" w:rsidP="00016CEA">
      <w:pPr>
        <w:pStyle w:val="Am2SectionTexti"/>
      </w:pPr>
      <w:r w:rsidRPr="009622F0">
        <w:fldChar w:fldCharType="begin"/>
      </w:r>
      <w:r w:rsidRPr="009622F0">
        <w:instrText xml:space="preserve"> GUID=8c40eab3-447a-49dd-aa2b-bceb724ec461 </w:instrText>
      </w:r>
      <w:r w:rsidRPr="009622F0">
        <w:fldChar w:fldCharType="end"/>
      </w:r>
      <w:r w:rsidR="00016CEA" w:rsidRPr="009622F0">
        <w:tab/>
      </w:r>
      <w:r w:rsidR="00016CEA" w:rsidRPr="009622F0">
        <w:fldChar w:fldCharType="begin"/>
      </w:r>
      <w:r w:rsidR="00016CEA" w:rsidRPr="009622F0">
        <w:instrText xml:space="preserve"> Quote "(ii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(ii)</w:t>
      </w:r>
      <w:r w:rsidR="00016CEA" w:rsidRPr="009622F0">
        <w:fldChar w:fldCharType="end"/>
      </w:r>
      <w:r w:rsidR="00016CEA" w:rsidRPr="009622F0">
        <w:tab/>
      </w:r>
      <w:r w:rsidR="00DB16BC" w:rsidRPr="009622F0">
        <w:t>any software or software update;</w:t>
      </w:r>
    </w:p>
    <w:p w14:paraId="694AEC23" w14:textId="7A95A884" w:rsidR="00DB16BC" w:rsidRPr="009622F0" w:rsidRDefault="00064580" w:rsidP="00016CEA">
      <w:pPr>
        <w:pStyle w:val="Am2SectionTexti"/>
      </w:pPr>
      <w:r w:rsidRPr="009622F0">
        <w:fldChar w:fldCharType="begin"/>
      </w:r>
      <w:r w:rsidRPr="009622F0">
        <w:instrText xml:space="preserve"> GUID=0aa7b56f-3e51-46b2-be11-08069e1b847e </w:instrText>
      </w:r>
      <w:r w:rsidRPr="009622F0">
        <w:fldChar w:fldCharType="end"/>
      </w:r>
      <w:r w:rsidR="00016CEA" w:rsidRPr="009622F0">
        <w:tab/>
      </w:r>
      <w:r w:rsidR="00016CEA" w:rsidRPr="009622F0">
        <w:fldChar w:fldCharType="begin"/>
      </w:r>
      <w:r w:rsidR="00016CEA" w:rsidRPr="009622F0">
        <w:instrText xml:space="preserve"> Quote "(iii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(iii)</w:t>
      </w:r>
      <w:r w:rsidR="00016CEA" w:rsidRPr="009622F0">
        <w:fldChar w:fldCharType="end"/>
      </w:r>
      <w:r w:rsidR="00016CEA" w:rsidRPr="009622F0">
        <w:tab/>
      </w:r>
      <w:r w:rsidR="00DB16BC" w:rsidRPr="009622F0">
        <w:t>any image, text or information, or the making available of any database;</w:t>
      </w:r>
    </w:p>
    <w:p w14:paraId="7A51EBA1" w14:textId="3BA533B4" w:rsidR="00DB16BC" w:rsidRPr="009622F0" w:rsidRDefault="00064580" w:rsidP="00016CEA">
      <w:pPr>
        <w:pStyle w:val="Am2SectionTexti"/>
      </w:pPr>
      <w:r w:rsidRPr="009622F0">
        <w:fldChar w:fldCharType="begin"/>
      </w:r>
      <w:r w:rsidRPr="009622F0">
        <w:instrText xml:space="preserve"> GUID=5061d1a8-a31b-4492-aaa5-dbb35ea6c6cd </w:instrText>
      </w:r>
      <w:r w:rsidRPr="009622F0">
        <w:fldChar w:fldCharType="end"/>
      </w:r>
      <w:r w:rsidR="00016CEA" w:rsidRPr="009622F0">
        <w:tab/>
      </w:r>
      <w:r w:rsidR="00016CEA" w:rsidRPr="009622F0">
        <w:fldChar w:fldCharType="begin"/>
      </w:r>
      <w:r w:rsidR="00016CEA" w:rsidRPr="009622F0">
        <w:instrText xml:space="preserve"> Quote "(iv</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(iv)</w:t>
      </w:r>
      <w:r w:rsidR="00016CEA" w:rsidRPr="009622F0">
        <w:fldChar w:fldCharType="end"/>
      </w:r>
      <w:r w:rsidR="00016CEA" w:rsidRPr="009622F0">
        <w:tab/>
      </w:r>
      <w:r w:rsidR="00DB16BC" w:rsidRPr="009622F0">
        <w:t>any music, film or game;</w:t>
      </w:r>
    </w:p>
    <w:p w14:paraId="33C9756D" w14:textId="374F2FE6" w:rsidR="00DB16BC" w:rsidRPr="009622F0" w:rsidRDefault="00064580" w:rsidP="00016CEA">
      <w:pPr>
        <w:pStyle w:val="Am2SectionTexti"/>
      </w:pPr>
      <w:r w:rsidRPr="009622F0">
        <w:fldChar w:fldCharType="begin"/>
      </w:r>
      <w:r w:rsidRPr="009622F0">
        <w:instrText xml:space="preserve"> GUID=b218bd6c-8dfb-48df-911a-75b80d143328 </w:instrText>
      </w:r>
      <w:r w:rsidRPr="009622F0">
        <w:fldChar w:fldCharType="end"/>
      </w:r>
      <w:r w:rsidR="00016CEA" w:rsidRPr="009622F0">
        <w:tab/>
      </w:r>
      <w:r w:rsidR="00016CEA" w:rsidRPr="009622F0">
        <w:fldChar w:fldCharType="begin"/>
      </w:r>
      <w:r w:rsidR="00016CEA" w:rsidRPr="009622F0">
        <w:instrText xml:space="preserve"> Quote "(v</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(v)</w:t>
      </w:r>
      <w:r w:rsidR="00016CEA" w:rsidRPr="009622F0">
        <w:fldChar w:fldCharType="end"/>
      </w:r>
      <w:r w:rsidR="00016CEA" w:rsidRPr="009622F0">
        <w:tab/>
      </w:r>
      <w:r w:rsidR="00DB16BC" w:rsidRPr="009622F0">
        <w:t xml:space="preserve">any distance teaching through any </w:t>
      </w:r>
      <w:r w:rsidR="002718F9" w:rsidRPr="009622F0">
        <w:br/>
      </w:r>
      <w:r w:rsidR="00DB16BC" w:rsidRPr="009622F0">
        <w:t xml:space="preserve">pre-recorded medium or </w:t>
      </w:r>
      <w:r w:rsidR="00D4255A" w:rsidRPr="009622F0">
        <w:t>electronic learning</w:t>
      </w:r>
      <w:r w:rsidR="00DB16BC" w:rsidRPr="009622F0">
        <w:t>;</w:t>
      </w:r>
    </w:p>
    <w:p w14:paraId="52AAACD7" w14:textId="21E3036E" w:rsidR="00DB16BC" w:rsidRPr="009622F0" w:rsidRDefault="00064580" w:rsidP="00016CEA">
      <w:pPr>
        <w:pStyle w:val="Am2SectionTexti"/>
      </w:pPr>
      <w:r w:rsidRPr="009622F0">
        <w:fldChar w:fldCharType="begin"/>
      </w:r>
      <w:r w:rsidRPr="009622F0">
        <w:instrText xml:space="preserve"> GUID=c9656d10-8fc6-485b-bafd-3560b171374c </w:instrText>
      </w:r>
      <w:r w:rsidRPr="009622F0">
        <w:fldChar w:fldCharType="end"/>
      </w:r>
      <w:r w:rsidR="00016CEA" w:rsidRPr="009622F0">
        <w:tab/>
      </w:r>
      <w:r w:rsidR="00016CEA" w:rsidRPr="009622F0">
        <w:fldChar w:fldCharType="begin"/>
      </w:r>
      <w:r w:rsidR="00016CEA" w:rsidRPr="009622F0">
        <w:instrText xml:space="preserve"> Quote "(vi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(vi)</w:t>
      </w:r>
      <w:r w:rsidR="00016CEA" w:rsidRPr="009622F0">
        <w:fldChar w:fldCharType="end"/>
      </w:r>
      <w:r w:rsidR="00016CEA" w:rsidRPr="009622F0">
        <w:tab/>
      </w:r>
      <w:r w:rsidR="00DB16BC" w:rsidRPr="009622F0">
        <w:t>any website supply, web hosting, or automated or digital maintenance of any programme;</w:t>
      </w:r>
    </w:p>
    <w:p w14:paraId="78B59090" w14:textId="3FD6CB7E" w:rsidR="00DB16BC" w:rsidRPr="009622F0" w:rsidRDefault="00064580" w:rsidP="00016CEA">
      <w:pPr>
        <w:pStyle w:val="Am2SectionTexti"/>
      </w:pPr>
      <w:r w:rsidRPr="009622F0">
        <w:fldChar w:fldCharType="begin"/>
      </w:r>
      <w:r w:rsidRPr="009622F0">
        <w:instrText xml:space="preserve"> GUID=a4380fd8-0b7f-41a8-830a-859f69bfbced </w:instrText>
      </w:r>
      <w:r w:rsidRPr="009622F0">
        <w:fldChar w:fldCharType="end"/>
      </w:r>
      <w:r w:rsidR="00016CEA" w:rsidRPr="009622F0">
        <w:tab/>
      </w:r>
      <w:r w:rsidR="00016CEA" w:rsidRPr="009622F0">
        <w:fldChar w:fldCharType="begin"/>
      </w:r>
      <w:r w:rsidR="00016CEA" w:rsidRPr="009622F0">
        <w:instrText xml:space="preserve"> Quote "(vii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(vii)</w:t>
      </w:r>
      <w:r w:rsidR="00016CEA" w:rsidRPr="009622F0">
        <w:fldChar w:fldCharType="end"/>
      </w:r>
      <w:r w:rsidR="00016CEA" w:rsidRPr="009622F0">
        <w:tab/>
      </w:r>
      <w:r w:rsidR="00DB16BC" w:rsidRPr="009622F0">
        <w:t>any service providing or supporting a business or personal presence on any electronic network;</w:t>
      </w:r>
    </w:p>
    <w:p w14:paraId="6877EA0F" w14:textId="44166E9C" w:rsidR="00DB16BC" w:rsidRPr="009622F0" w:rsidRDefault="00064580" w:rsidP="00016CEA">
      <w:pPr>
        <w:pStyle w:val="Am2SectionTexti"/>
      </w:pPr>
      <w:r w:rsidRPr="009622F0">
        <w:fldChar w:fldCharType="begin"/>
      </w:r>
      <w:r w:rsidRPr="009622F0">
        <w:instrText xml:space="preserve"> GUID=b7ffef3c-97db-444d-ba44-9391a30ba283 </w:instrText>
      </w:r>
      <w:r w:rsidRPr="009622F0">
        <w:fldChar w:fldCharType="end"/>
      </w:r>
      <w:r w:rsidR="00016CEA" w:rsidRPr="009622F0">
        <w:tab/>
      </w:r>
      <w:r w:rsidR="00016CEA" w:rsidRPr="009622F0">
        <w:fldChar w:fldCharType="begin"/>
      </w:r>
      <w:r w:rsidR="00016CEA" w:rsidRPr="009622F0">
        <w:instrText xml:space="preserve"> Quote "(viii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(viii)</w:t>
      </w:r>
      <w:r w:rsidR="00016CEA" w:rsidRPr="009622F0">
        <w:fldChar w:fldCharType="end"/>
      </w:r>
      <w:r w:rsidR="00016CEA" w:rsidRPr="009622F0">
        <w:tab/>
      </w:r>
      <w:r w:rsidR="00DB16BC" w:rsidRPr="009622F0">
        <w:t>any search engine or automated helpdesk service;</w:t>
      </w:r>
    </w:p>
    <w:p w14:paraId="5B5B2421" w14:textId="68713928" w:rsidR="00DB16BC" w:rsidRPr="009622F0" w:rsidRDefault="00064580" w:rsidP="00016CEA">
      <w:pPr>
        <w:pStyle w:val="Am2SectionTexti"/>
      </w:pPr>
      <w:r w:rsidRPr="009622F0">
        <w:fldChar w:fldCharType="begin"/>
      </w:r>
      <w:r w:rsidRPr="009622F0">
        <w:instrText xml:space="preserve"> GUID=4047b311-5940-4f94-8c90-bc7d1954516e </w:instrText>
      </w:r>
      <w:r w:rsidRPr="009622F0">
        <w:fldChar w:fldCharType="end"/>
      </w:r>
      <w:r w:rsidR="00016CEA" w:rsidRPr="009622F0">
        <w:tab/>
      </w:r>
      <w:r w:rsidR="00016CEA" w:rsidRPr="009622F0">
        <w:fldChar w:fldCharType="begin"/>
      </w:r>
      <w:r w:rsidR="00016CEA" w:rsidRPr="009622F0">
        <w:instrText xml:space="preserve"> Quote "(ix</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(ix)</w:t>
      </w:r>
      <w:r w:rsidR="00016CEA" w:rsidRPr="009622F0">
        <w:fldChar w:fldCharType="end"/>
      </w:r>
      <w:r w:rsidR="00016CEA" w:rsidRPr="009622F0">
        <w:tab/>
      </w:r>
      <w:r w:rsidR="00DB16BC" w:rsidRPr="009622F0">
        <w:t>any listing service for the right to put goods or services for sale on any online market or auction house;</w:t>
      </w:r>
    </w:p>
    <w:p w14:paraId="5285E84B" w14:textId="606FA349" w:rsidR="00DB16BC" w:rsidRPr="009622F0" w:rsidRDefault="00064580" w:rsidP="00016CEA">
      <w:pPr>
        <w:pStyle w:val="Am2SectionTexti"/>
      </w:pPr>
      <w:r w:rsidRPr="009622F0">
        <w:fldChar w:fldCharType="begin"/>
      </w:r>
      <w:r w:rsidRPr="009622F0">
        <w:instrText xml:space="preserve"> GUID=74ef25d2-97d2-4a8a-baf4-9309c3d90e58 </w:instrText>
      </w:r>
      <w:r w:rsidRPr="009622F0">
        <w:fldChar w:fldCharType="end"/>
      </w:r>
      <w:r w:rsidR="00016CEA" w:rsidRPr="009622F0">
        <w:tab/>
      </w:r>
      <w:r w:rsidR="00016CEA" w:rsidRPr="009622F0">
        <w:fldChar w:fldCharType="begin"/>
      </w:r>
      <w:r w:rsidR="00016CEA" w:rsidRPr="009622F0">
        <w:instrText xml:space="preserve"> Quote "(x</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(x)</w:t>
      </w:r>
      <w:r w:rsidR="00016CEA" w:rsidRPr="009622F0">
        <w:fldChar w:fldCharType="end"/>
      </w:r>
      <w:r w:rsidR="00016CEA" w:rsidRPr="009622F0">
        <w:tab/>
      </w:r>
      <w:r w:rsidR="00DB16BC" w:rsidRPr="009622F0">
        <w:t>any live streaming service;</w:t>
      </w:r>
    </w:p>
    <w:p w14:paraId="762D6B12" w14:textId="7F45CF53" w:rsidR="00DB16BC" w:rsidRPr="009622F0" w:rsidRDefault="00064580" w:rsidP="00016CEA">
      <w:pPr>
        <w:pStyle w:val="Am2SectionTexti"/>
      </w:pPr>
      <w:r w:rsidRPr="009622F0">
        <w:fldChar w:fldCharType="begin"/>
      </w:r>
      <w:r w:rsidRPr="009622F0">
        <w:instrText xml:space="preserve"> GUID=58652438-557d-4f4c-b5f6-b0bca340aa44 </w:instrText>
      </w:r>
      <w:r w:rsidRPr="009622F0">
        <w:fldChar w:fldCharType="end"/>
      </w:r>
      <w:r w:rsidR="00016CEA" w:rsidRPr="009622F0">
        <w:tab/>
      </w:r>
      <w:r w:rsidR="00016CEA" w:rsidRPr="009622F0">
        <w:fldChar w:fldCharType="begin"/>
      </w:r>
      <w:r w:rsidR="00016CEA" w:rsidRPr="009622F0">
        <w:instrText xml:space="preserve"> Quote "(xi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(xi)</w:t>
      </w:r>
      <w:r w:rsidR="00016CEA" w:rsidRPr="009622F0">
        <w:fldChar w:fldCharType="end"/>
      </w:r>
      <w:r w:rsidR="00016CEA" w:rsidRPr="009622F0">
        <w:tab/>
      </w:r>
      <w:r w:rsidR="00DB16BC" w:rsidRPr="009622F0">
        <w:t xml:space="preserve">any advertising service on any intangible media platform (whether or not the </w:t>
      </w:r>
      <w:r w:rsidR="00DB16BC" w:rsidRPr="009622F0">
        <w:lastRenderedPageBreak/>
        <w:t>advertisement is intended to be substantially promulgated in Singapore);</w:t>
      </w:r>
    </w:p>
    <w:p w14:paraId="71AD415E" w14:textId="1DE1FF3D" w:rsidR="00DB16BC" w:rsidRPr="009622F0" w:rsidRDefault="00064580" w:rsidP="00016CEA">
      <w:pPr>
        <w:pStyle w:val="Am2SectionTexti"/>
      </w:pPr>
      <w:r w:rsidRPr="009622F0">
        <w:fldChar w:fldCharType="begin"/>
      </w:r>
      <w:r w:rsidRPr="009622F0">
        <w:instrText xml:space="preserve"> GUID=26a0719f-b0e0-4bf3-a50f-1d53f66bdb50 </w:instrText>
      </w:r>
      <w:r w:rsidRPr="009622F0">
        <w:fldChar w:fldCharType="end"/>
      </w:r>
      <w:r w:rsidR="00016CEA" w:rsidRPr="009622F0">
        <w:tab/>
      </w:r>
      <w:r w:rsidR="00016CEA" w:rsidRPr="009622F0">
        <w:fldChar w:fldCharType="begin"/>
      </w:r>
      <w:r w:rsidR="00016CEA" w:rsidRPr="009622F0">
        <w:instrText xml:space="preserve"> Quote "(xii</w:instrText>
      </w:r>
      <w:r w:rsidR="00016CEA" w:rsidRPr="009622F0">
        <w:fldChar w:fldCharType="begin"/>
      </w:r>
      <w:r w:rsidR="00016CEA" w:rsidRPr="009622F0">
        <w:instrText xml:space="preserve"> Preserved=Yes </w:instrText>
      </w:r>
      <w:r w:rsidR="00016CEA" w:rsidRPr="009622F0">
        <w:fldChar w:fldCharType="end"/>
      </w:r>
      <w:r w:rsidR="00016CEA" w:rsidRPr="009622F0">
        <w:instrText xml:space="preserve">)" </w:instrText>
      </w:r>
      <w:r w:rsidR="00016CEA" w:rsidRPr="009622F0">
        <w:fldChar w:fldCharType="separate"/>
      </w:r>
      <w:r w:rsidR="00016CEA" w:rsidRPr="009622F0">
        <w:t>(xii)</w:t>
      </w:r>
      <w:r w:rsidR="00016CEA" w:rsidRPr="009622F0">
        <w:fldChar w:fldCharType="end"/>
      </w:r>
      <w:r w:rsidR="00016CEA" w:rsidRPr="009622F0">
        <w:tab/>
      </w:r>
      <w:r w:rsidR="00DB16BC" w:rsidRPr="009622F0">
        <w:t>any support service performed, through electronic means, for arranging or facilitating the completion of underlying transactions; and</w:t>
      </w:r>
    </w:p>
    <w:p w14:paraId="1EB1B813" w14:textId="00317FD6" w:rsidR="00DB16BC" w:rsidRPr="009622F0" w:rsidRDefault="00E04686" w:rsidP="00E04686">
      <w:pPr>
        <w:pStyle w:val="Am2SectionTexta"/>
      </w:pPr>
      <w:r w:rsidRPr="009622F0">
        <w:fldChar w:fldCharType="begin"/>
      </w:r>
      <w:r w:rsidRPr="009622F0">
        <w:instrText xml:space="preserve"> GUID=dc9b05a3-cf96-45e7-a47d-f91831f6e3c9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services (the </w:t>
      </w:r>
      <w:proofErr w:type="spellStart"/>
      <w:r w:rsidR="00DB16BC" w:rsidRPr="009622F0">
        <w:t>firstmentioned</w:t>
      </w:r>
      <w:proofErr w:type="spellEnd"/>
      <w:r w:rsidR="00DB16BC" w:rsidRPr="009622F0">
        <w:t xml:space="preserve"> services), not being services mentioned in paragraph (</w:t>
      </w:r>
      <w:r w:rsidR="00DB16BC" w:rsidRPr="009622F0">
        <w:rPr>
          <w:i/>
          <w:iCs/>
        </w:rPr>
        <w:t>a</w:t>
      </w:r>
      <w:r w:rsidR="00DB16BC" w:rsidRPr="009622F0">
        <w:t xml:space="preserve">), </w:t>
      </w:r>
      <w:r w:rsidR="000E787E" w:rsidRPr="009622F0">
        <w:t xml:space="preserve">that </w:t>
      </w:r>
      <w:r w:rsidR="00DB16BC" w:rsidRPr="009622F0">
        <w:t>are supplied in the following circumstances:</w:t>
      </w:r>
    </w:p>
    <w:p w14:paraId="22EF6D5F" w14:textId="09D7B0F1" w:rsidR="00DB16BC" w:rsidRPr="009622F0" w:rsidRDefault="00E04686" w:rsidP="00E04686">
      <w:pPr>
        <w:pStyle w:val="Am2SectionTexti"/>
      </w:pPr>
      <w:r w:rsidRPr="009622F0">
        <w:fldChar w:fldCharType="begin"/>
      </w:r>
      <w:r w:rsidRPr="009622F0">
        <w:instrText xml:space="preserve"> GUID=07fc8bdc-2103-4af5-ad04-a21b5a343101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r>
      <w:r w:rsidR="00DB16BC" w:rsidRPr="009622F0">
        <w:t>a person makes or is treated under the Seventh Schedule as making a supply of services mentioned in paragraph (</w:t>
      </w:r>
      <w:r w:rsidR="00DB16BC" w:rsidRPr="009622F0">
        <w:rPr>
          <w:i/>
          <w:iCs/>
        </w:rPr>
        <w:t>a</w:t>
      </w:r>
      <w:r w:rsidR="00DB16BC" w:rsidRPr="009622F0">
        <w:t>);</w:t>
      </w:r>
    </w:p>
    <w:p w14:paraId="56439F64" w14:textId="582FA87B" w:rsidR="00DB16BC" w:rsidRPr="009622F0" w:rsidRDefault="00E04686" w:rsidP="00E04686">
      <w:pPr>
        <w:pStyle w:val="Am2SectionTexti"/>
      </w:pPr>
      <w:r w:rsidRPr="009622F0">
        <w:fldChar w:fldCharType="begin"/>
      </w:r>
      <w:r w:rsidRPr="009622F0">
        <w:instrText xml:space="preserve"> GUID=509794ad-3365-40e4-a62a-295db822ea10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r>
      <w:r w:rsidR="00DB16BC" w:rsidRPr="009622F0">
        <w:t xml:space="preserve">the supply of the </w:t>
      </w:r>
      <w:proofErr w:type="spellStart"/>
      <w:r w:rsidR="00DB16BC" w:rsidRPr="009622F0">
        <w:t>firstmentioned</w:t>
      </w:r>
      <w:proofErr w:type="spellEnd"/>
      <w:r w:rsidR="00DB16BC" w:rsidRPr="009622F0">
        <w:t xml:space="preserve"> services is made in the course of making the supply of the services mentioned in sub-paragraph (</w:t>
      </w:r>
      <w:proofErr w:type="spellStart"/>
      <w:r w:rsidR="00DB16BC" w:rsidRPr="009622F0">
        <w:t>i</w:t>
      </w:r>
      <w:proofErr w:type="spellEnd"/>
      <w:r w:rsidR="00DB16BC" w:rsidRPr="009622F0">
        <w:t>);</w:t>
      </w:r>
    </w:p>
    <w:p w14:paraId="7B469CE9" w14:textId="03D46D1B" w:rsidR="00DB16BC" w:rsidRPr="009622F0" w:rsidRDefault="00E04686" w:rsidP="00E04686">
      <w:pPr>
        <w:pStyle w:val="Am2SectionTexti"/>
      </w:pPr>
      <w:r w:rsidRPr="009622F0">
        <w:fldChar w:fldCharType="begin"/>
      </w:r>
      <w:r w:rsidRPr="009622F0">
        <w:instrText xml:space="preserve"> GUID=16fd0490-c671-4b58-96b3-79bc712db9da </w:instrText>
      </w:r>
      <w:r w:rsidRPr="009622F0">
        <w:fldChar w:fldCharType="end"/>
      </w:r>
      <w:r w:rsidRPr="009622F0">
        <w:tab/>
      </w:r>
      <w:r w:rsidRPr="009622F0">
        <w:fldChar w:fldCharType="begin"/>
      </w:r>
      <w:r w:rsidRPr="009622F0">
        <w:instrText xml:space="preserve"> Quote "(iii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(iii)</w:t>
      </w:r>
      <w:r w:rsidRPr="009622F0">
        <w:fldChar w:fldCharType="end"/>
      </w:r>
      <w:r w:rsidRPr="009622F0">
        <w:tab/>
      </w:r>
      <w:r w:rsidR="00DB16BC" w:rsidRPr="009622F0">
        <w:t xml:space="preserve">the supply of the </w:t>
      </w:r>
      <w:proofErr w:type="spellStart"/>
      <w:r w:rsidR="00DB16BC" w:rsidRPr="009622F0">
        <w:t>firstmentioned</w:t>
      </w:r>
      <w:proofErr w:type="spellEnd"/>
      <w:r w:rsidR="00DB16BC" w:rsidRPr="009622F0">
        <w:t xml:space="preserve"> services is ancillary to the supply of the services mentioned in sub-paragraph (</w:t>
      </w:r>
      <w:proofErr w:type="spellStart"/>
      <w:r w:rsidR="00DB16BC" w:rsidRPr="009622F0">
        <w:t>i</w:t>
      </w:r>
      <w:proofErr w:type="spellEnd"/>
      <w:r w:rsidR="00DB16BC" w:rsidRPr="009622F0">
        <w:t>); and</w:t>
      </w:r>
    </w:p>
    <w:p w14:paraId="5EFE91D3" w14:textId="00D10EAD" w:rsidR="00DB16BC" w:rsidRPr="009622F0" w:rsidRDefault="00E04686" w:rsidP="00E04686">
      <w:pPr>
        <w:pStyle w:val="Am2SectionTexti"/>
      </w:pPr>
      <w:r w:rsidRPr="009622F0">
        <w:fldChar w:fldCharType="begin"/>
      </w:r>
      <w:r w:rsidRPr="009622F0">
        <w:instrText xml:space="preserve"> GUID=c125b2e9-d85b-4a79-9c55-b3383fabe218 </w:instrText>
      </w:r>
      <w:r w:rsidRPr="009622F0">
        <w:fldChar w:fldCharType="end"/>
      </w:r>
      <w:r w:rsidRPr="009622F0">
        <w:tab/>
      </w:r>
      <w:r w:rsidRPr="009622F0">
        <w:fldChar w:fldCharType="begin"/>
      </w:r>
      <w:r w:rsidRPr="009622F0">
        <w:instrText xml:space="preserve"> Quote "(iv</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(iv)</w:t>
      </w:r>
      <w:r w:rsidRPr="009622F0">
        <w:fldChar w:fldCharType="end"/>
      </w:r>
      <w:r w:rsidRPr="009622F0">
        <w:tab/>
      </w:r>
      <w:r w:rsidR="00DB16BC" w:rsidRPr="009622F0">
        <w:t xml:space="preserve">the Comptroller has, upon an application by the person, notified the person that the Comptroller is satisfied that the supply of the first-mentioned services is within </w:t>
      </w:r>
      <w:r w:rsidR="002718F9" w:rsidRPr="009622F0">
        <w:br/>
      </w:r>
      <w:r w:rsidR="00DB16BC" w:rsidRPr="009622F0">
        <w:t>sub-paragraphs (ii) and (iii).</w:t>
      </w:r>
      <w:r w:rsidR="00016CEA" w:rsidRPr="009622F0">
        <w:t>”.</w:t>
      </w:r>
    </w:p>
    <w:p w14:paraId="3D622662" w14:textId="093D3018" w:rsidR="00E04686" w:rsidRPr="009622F0" w:rsidRDefault="00E04686" w:rsidP="00E04686">
      <w:pPr>
        <w:pStyle w:val="SectionHeading"/>
      </w:pPr>
      <w:r w:rsidRPr="009622F0">
        <w:fldChar w:fldCharType="begin"/>
      </w:r>
      <w:r w:rsidRPr="009622F0">
        <w:instrText xml:space="preserve"> GUID=cf824219-f083-480b-ade3-6f9181854dde </w:instrText>
      </w:r>
      <w:r w:rsidRPr="009622F0">
        <w:fldChar w:fldCharType="end"/>
      </w:r>
      <w:r w:rsidR="00CB22EF" w:rsidRPr="009622F0">
        <w:t xml:space="preserve">New </w:t>
      </w:r>
      <w:r w:rsidRPr="009622F0">
        <w:t>section 92</w:t>
      </w:r>
      <w:r w:rsidR="00CB22EF" w:rsidRPr="009622F0">
        <w:t>A</w:t>
      </w:r>
    </w:p>
    <w:p w14:paraId="4A86CF8D" w14:textId="5D7E6C04" w:rsidR="00DB16BC" w:rsidRPr="009622F0" w:rsidRDefault="00E04686" w:rsidP="00153DC6">
      <w:pPr>
        <w:pStyle w:val="SectionText1"/>
      </w:pPr>
      <w:r w:rsidRPr="009622F0">
        <w:fldChar w:fldCharType="begin"/>
      </w:r>
      <w:r w:rsidRPr="009622F0">
        <w:instrText xml:space="preserve"> GUID=704a7010-841a-4a3e-9fdc-29c469dc7980 </w:instrText>
      </w:r>
      <w:r w:rsidRPr="009622F0">
        <w:fldChar w:fldCharType="end"/>
      </w:r>
      <w:r w:rsidR="00153DC6" w:rsidRPr="009622F0">
        <w:fldChar w:fldCharType="begin"/>
      </w:r>
      <w:r w:rsidR="00153DC6" w:rsidRPr="009622F0">
        <w:instrText xml:space="preserve"> Quote "</w:instrText>
      </w:r>
      <w:r w:rsidR="00153DC6" w:rsidRPr="009622F0">
        <w:rPr>
          <w:b/>
          <w:bCs/>
        </w:rPr>
        <w:fldChar w:fldCharType="begin"/>
      </w:r>
      <w:r w:rsidR="00153DC6" w:rsidRPr="009622F0">
        <w:rPr>
          <w:b/>
          <w:bCs/>
        </w:rPr>
        <w:instrText>SEQ SectionText(1.) \h</w:instrText>
      </w:r>
      <w:r w:rsidR="00153DC6" w:rsidRPr="009622F0">
        <w:rPr>
          <w:b/>
          <w:bCs/>
        </w:rPr>
        <w:fldChar w:fldCharType="end"/>
      </w:r>
      <w:r w:rsidR="00153DC6" w:rsidRPr="009622F0">
        <w:rPr>
          <w:b/>
          <w:bCs/>
        </w:rPr>
        <w:fldChar w:fldCharType="begin"/>
      </w:r>
      <w:r w:rsidR="00153DC6" w:rsidRPr="009622F0">
        <w:rPr>
          <w:b/>
          <w:bCs/>
        </w:rPr>
        <w:instrText>SEQ ParaDisplay1</w:instrText>
      </w:r>
      <w:r w:rsidR="00153DC6" w:rsidRPr="009622F0">
        <w:rPr>
          <w:b/>
          <w:bCs/>
        </w:rPr>
        <w:fldChar w:fldCharType="separate"/>
      </w:r>
      <w:r w:rsidR="00AD27DC" w:rsidRPr="009622F0">
        <w:rPr>
          <w:b/>
          <w:bCs/>
          <w:noProof/>
        </w:rPr>
        <w:instrText>21</w:instrText>
      </w:r>
      <w:r w:rsidR="00153DC6" w:rsidRPr="009622F0">
        <w:rPr>
          <w:b/>
          <w:bCs/>
        </w:rPr>
        <w:fldChar w:fldCharType="end"/>
      </w:r>
      <w:r w:rsidR="00153DC6" w:rsidRPr="009622F0">
        <w:fldChar w:fldCharType="begin"/>
      </w:r>
      <w:r w:rsidR="00153DC6" w:rsidRPr="009622F0">
        <w:instrText xml:space="preserve"> SEQ SectionText(1) \r0\h </w:instrText>
      </w:r>
      <w:r w:rsidR="00153DC6" w:rsidRPr="009622F0">
        <w:fldChar w:fldCharType="end"/>
      </w:r>
      <w:r w:rsidR="00153DC6" w:rsidRPr="009622F0">
        <w:fldChar w:fldCharType="begin"/>
      </w:r>
      <w:r w:rsidR="00153DC6" w:rsidRPr="009622F0">
        <w:instrText xml:space="preserve"> SEQ SectionInterpretation(a) \r0\h </w:instrText>
      </w:r>
      <w:r w:rsidR="00153DC6" w:rsidRPr="009622F0">
        <w:fldChar w:fldCharType="end"/>
      </w:r>
      <w:r w:rsidR="00153DC6" w:rsidRPr="009622F0">
        <w:fldChar w:fldCharType="begin"/>
      </w:r>
      <w:r w:rsidR="00153DC6" w:rsidRPr="009622F0">
        <w:instrText xml:space="preserve"> SEQ SectionText(a) \r0\h </w:instrText>
      </w:r>
      <w:r w:rsidR="00153DC6" w:rsidRPr="009622F0">
        <w:fldChar w:fldCharType="end"/>
      </w:r>
      <w:r w:rsidR="00153DC6" w:rsidRPr="009622F0">
        <w:fldChar w:fldCharType="begin"/>
      </w:r>
      <w:r w:rsidR="00153DC6" w:rsidRPr="009622F0">
        <w:instrText xml:space="preserve"> SEQ pSectionText1. \r0\h </w:instrText>
      </w:r>
      <w:r w:rsidR="00153DC6" w:rsidRPr="009622F0">
        <w:fldChar w:fldCharType="end"/>
      </w:r>
      <w:r w:rsidR="00153DC6" w:rsidRPr="009622F0">
        <w:fldChar w:fldCharType="begin"/>
      </w:r>
      <w:r w:rsidR="00153DC6" w:rsidRPr="009622F0">
        <w:instrText xml:space="preserve"> SEQ SectionIllustrationText(a) \r0\h </w:instrText>
      </w:r>
      <w:r w:rsidR="00153DC6" w:rsidRPr="009622F0">
        <w:fldChar w:fldCharType="end"/>
      </w:r>
      <w:r w:rsidR="00153DC6" w:rsidRPr="009622F0">
        <w:fldChar w:fldCharType="begin"/>
      </w:r>
      <w:r w:rsidR="00153DC6" w:rsidRPr="009622F0">
        <w:instrText xml:space="preserve"> SEQ SectionExplanationText\r0\h </w:instrText>
      </w:r>
      <w:r w:rsidR="00153DC6" w:rsidRPr="009622F0">
        <w:fldChar w:fldCharType="end"/>
      </w:r>
      <w:r w:rsidR="00153DC6" w:rsidRPr="009622F0">
        <w:fldChar w:fldCharType="begin"/>
      </w:r>
      <w:r w:rsidR="00153DC6" w:rsidRPr="009622F0">
        <w:instrText xml:space="preserve"> SEQ SectionExceptionText\r0\h </w:instrText>
      </w:r>
      <w:r w:rsidR="00153DC6" w:rsidRPr="009622F0">
        <w:fldChar w:fldCharType="end"/>
      </w:r>
      <w:r w:rsidR="00153DC6" w:rsidRPr="009622F0">
        <w:rPr>
          <w:b/>
          <w:bCs/>
        </w:rPr>
        <w:instrText>.</w:instrText>
      </w:r>
      <w:r w:rsidR="00153DC6" w:rsidRPr="009622F0">
        <w:instrText xml:space="preserve">" </w:instrText>
      </w:r>
      <w:r w:rsidR="00153DC6" w:rsidRPr="009622F0">
        <w:fldChar w:fldCharType="separate"/>
      </w:r>
      <w:r w:rsidR="00AD27DC" w:rsidRPr="009622F0">
        <w:rPr>
          <w:b/>
          <w:bCs/>
          <w:noProof/>
        </w:rPr>
        <w:t>21</w:t>
      </w:r>
      <w:r w:rsidR="00AD27DC" w:rsidRPr="009622F0">
        <w:rPr>
          <w:b/>
          <w:bCs/>
        </w:rPr>
        <w:t>.</w:t>
      </w:r>
      <w:r w:rsidR="00153DC6" w:rsidRPr="009622F0">
        <w:fldChar w:fldCharType="end"/>
      </w:r>
      <w:r w:rsidR="00153DC6" w:rsidRPr="009622F0">
        <w:t>  </w:t>
      </w:r>
      <w:r w:rsidR="00DB16BC" w:rsidRPr="009622F0">
        <w:t xml:space="preserve">The principal Act is amended by inserting, immediately after section 92, the following section: </w:t>
      </w:r>
    </w:p>
    <w:p w14:paraId="55791369" w14:textId="7B876648" w:rsidR="00CB22EF" w:rsidRPr="009622F0" w:rsidRDefault="00AC1FD1" w:rsidP="00CB22EF">
      <w:pPr>
        <w:pStyle w:val="Am1SectionHeading"/>
      </w:pPr>
      <w:r w:rsidRPr="009622F0">
        <w:rPr>
          <w:b w:val="0"/>
          <w:bCs/>
        </w:rPr>
        <w:t>“</w:t>
      </w:r>
      <w:r w:rsidR="00CB22EF" w:rsidRPr="009622F0">
        <w:t>Temporary arrangements for Seventh Schedule supplies: distantly taxable goods and new services</w:t>
      </w:r>
    </w:p>
    <w:p w14:paraId="7FBEF1AD" w14:textId="6D10E054" w:rsidR="00DB16BC" w:rsidRPr="009622F0" w:rsidRDefault="006E2286" w:rsidP="00CB22EF">
      <w:pPr>
        <w:pStyle w:val="Am1SectionText1"/>
        <w:rPr>
          <w:iCs/>
          <w:szCs w:val="26"/>
          <w:lang w:bidi="ta-IN"/>
        </w:rPr>
      </w:pPr>
      <w:r w:rsidRPr="009622F0">
        <w:fldChar w:fldCharType="begin"/>
      </w:r>
      <w:r w:rsidRPr="009622F0">
        <w:instrText xml:space="preserve"> GUID=296be1b6-52d3-4959-a2b3-bbc1e013379a </w:instrText>
      </w:r>
      <w:r w:rsidRPr="009622F0">
        <w:fldChar w:fldCharType="end"/>
      </w:r>
      <w:r w:rsidRPr="009622F0">
        <w:rPr>
          <w:lang w:bidi="ta-IN"/>
        </w:rPr>
        <w:fldChar w:fldCharType="begin"/>
      </w:r>
      <w:r w:rsidRPr="009622F0">
        <w:rPr>
          <w:lang w:bidi="ta-IN"/>
        </w:rPr>
        <w:instrText xml:space="preserve"> Quote "</w:instrText>
      </w:r>
      <w:r w:rsidRPr="009622F0">
        <w:rPr>
          <w:rStyle w:val="ParagraphNo"/>
          <w:b/>
          <w:bCs/>
          <w:iCs/>
          <w:color w:val="auto"/>
          <w:szCs w:val="26"/>
          <w:lang w:bidi="ta-IN"/>
        </w:rPr>
        <w:instrText>92A</w:instrText>
      </w:r>
      <w:r w:rsidRPr="009622F0">
        <w:rPr>
          <w:rStyle w:val="ParagraphNo"/>
          <w:b/>
          <w:bCs/>
          <w:iCs/>
          <w:color w:val="auto"/>
          <w:szCs w:val="26"/>
          <w:lang w:bidi="ta-IN"/>
        </w:rPr>
        <w:fldChar w:fldCharType="begin"/>
      </w:r>
      <w:r w:rsidRPr="009622F0">
        <w:rPr>
          <w:rStyle w:val="ParagraphNo"/>
          <w:b/>
          <w:bCs/>
          <w:iCs/>
          <w:color w:val="auto"/>
          <w:szCs w:val="26"/>
          <w:lang w:bidi="ta-IN"/>
        </w:rPr>
        <w:instrText>Preserved=Yes</w:instrText>
      </w:r>
      <w:r w:rsidRPr="009622F0">
        <w:rPr>
          <w:rStyle w:val="ParagraphNo"/>
          <w:b/>
          <w:bCs/>
          <w:iCs/>
          <w:color w:val="auto"/>
          <w:szCs w:val="26"/>
          <w:lang w:bidi="ta-IN"/>
        </w:rPr>
        <w:fldChar w:fldCharType="end"/>
      </w:r>
      <w:r w:rsidRPr="009622F0">
        <w:rPr>
          <w:lang w:bidi="ta-IN"/>
        </w:rPr>
        <w:fldChar w:fldCharType="begin"/>
      </w:r>
      <w:r w:rsidRPr="009622F0">
        <w:rPr>
          <w:lang w:bidi="ta-IN"/>
        </w:rPr>
        <w:instrText xml:space="preserve"> SEQ SectionText(1) \r0\h </w:instrText>
      </w:r>
      <w:r w:rsidRPr="009622F0">
        <w:rPr>
          <w:lang w:bidi="ta-IN"/>
        </w:rPr>
        <w:fldChar w:fldCharType="end"/>
      </w:r>
      <w:r w:rsidRPr="009622F0">
        <w:rPr>
          <w:lang w:bidi="ta-IN"/>
        </w:rPr>
        <w:fldChar w:fldCharType="begin"/>
      </w:r>
      <w:r w:rsidRPr="009622F0">
        <w:rPr>
          <w:lang w:bidi="ta-IN"/>
        </w:rPr>
        <w:instrText xml:space="preserve"> SEQ SectionInterpretation(a) \r0\h </w:instrText>
      </w:r>
      <w:r w:rsidRPr="009622F0">
        <w:rPr>
          <w:lang w:bidi="ta-IN"/>
        </w:rPr>
        <w:fldChar w:fldCharType="end"/>
      </w:r>
      <w:r w:rsidRPr="009622F0">
        <w:rPr>
          <w:lang w:bidi="ta-IN"/>
        </w:rPr>
        <w:fldChar w:fldCharType="begin"/>
      </w:r>
      <w:r w:rsidRPr="009622F0">
        <w:rPr>
          <w:lang w:bidi="ta-IN"/>
        </w:rPr>
        <w:instrText xml:space="preserve"> SEQ SectionText(a) \r0\h </w:instrText>
      </w:r>
      <w:r w:rsidRPr="009622F0">
        <w:rPr>
          <w:lang w:bidi="ta-IN"/>
        </w:rPr>
        <w:fldChar w:fldCharType="end"/>
      </w:r>
      <w:r w:rsidRPr="009622F0">
        <w:rPr>
          <w:lang w:bidi="ta-IN"/>
        </w:rPr>
        <w:fldChar w:fldCharType="begin"/>
      </w:r>
      <w:r w:rsidRPr="009622F0">
        <w:rPr>
          <w:lang w:bidi="ta-IN"/>
        </w:rPr>
        <w:instrText xml:space="preserve"> SEQ pSectionText1. \r0\h </w:instrText>
      </w:r>
      <w:r w:rsidRPr="009622F0">
        <w:rPr>
          <w:lang w:bidi="ta-IN"/>
        </w:rPr>
        <w:fldChar w:fldCharType="end"/>
      </w:r>
      <w:r w:rsidRPr="009622F0">
        <w:fldChar w:fldCharType="begin"/>
      </w:r>
      <w:r w:rsidRPr="009622F0">
        <w:instrText xml:space="preserve"> SEQ </w:instrText>
      </w:r>
      <w:r w:rsidRPr="009622F0">
        <w:rPr>
          <w:lang w:bidi="ta-IN"/>
        </w:rPr>
        <w:instrText>SectionIllustrationText(a)</w:instrText>
      </w:r>
      <w:r w:rsidRPr="009622F0">
        <w:instrText xml:space="preserve"> \r0\h </w:instrText>
      </w:r>
      <w:r w:rsidRPr="009622F0">
        <w:fldChar w:fldCharType="end"/>
      </w:r>
      <w:r w:rsidRPr="009622F0">
        <w:fldChar w:fldCharType="begin"/>
      </w:r>
      <w:r w:rsidRPr="009622F0">
        <w:instrText xml:space="preserve"> SEQ </w:instrText>
      </w:r>
      <w:r w:rsidRPr="009622F0">
        <w:rPr>
          <w:lang w:bidi="ta-IN"/>
        </w:rPr>
        <w:instrText>SectionExplanationText</w:instrText>
      </w:r>
      <w:r w:rsidRPr="009622F0">
        <w:instrText xml:space="preserve">\r0\h </w:instrText>
      </w:r>
      <w:r w:rsidRPr="009622F0">
        <w:fldChar w:fldCharType="end"/>
      </w:r>
      <w:r w:rsidRPr="009622F0">
        <w:fldChar w:fldCharType="begin"/>
      </w:r>
      <w:r w:rsidRPr="009622F0">
        <w:instrText xml:space="preserve"> SEQ </w:instrText>
      </w:r>
      <w:r w:rsidRPr="009622F0">
        <w:rPr>
          <w:lang w:bidi="ta-IN"/>
        </w:rPr>
        <w:instrText>SectionExceptionText</w:instrText>
      </w:r>
      <w:r w:rsidRPr="009622F0">
        <w:instrText xml:space="preserve">\r0\h </w:instrText>
      </w:r>
      <w:r w:rsidRPr="009622F0">
        <w:fldChar w:fldCharType="end"/>
      </w:r>
      <w:r w:rsidRPr="009622F0">
        <w:rPr>
          <w:rStyle w:val="ParagraphNo"/>
          <w:b/>
          <w:bCs/>
          <w:iCs/>
          <w:color w:val="auto"/>
          <w:szCs w:val="26"/>
          <w:lang w:bidi="ta-IN"/>
        </w:rPr>
        <w:instrText>.</w:instrText>
      </w:r>
      <w:r w:rsidRPr="009622F0">
        <w:rPr>
          <w:lang w:bidi="ta-IN"/>
        </w:rPr>
        <w:instrText xml:space="preserve">" </w:instrText>
      </w:r>
      <w:r w:rsidRPr="009622F0">
        <w:rPr>
          <w:lang w:bidi="ta-IN"/>
        </w:rPr>
        <w:fldChar w:fldCharType="separate"/>
      </w:r>
      <w:r w:rsidR="00AD27DC" w:rsidRPr="009622F0">
        <w:rPr>
          <w:rStyle w:val="ParagraphNo"/>
          <w:b/>
          <w:bCs/>
          <w:iCs/>
          <w:color w:val="auto"/>
          <w:szCs w:val="26"/>
          <w:lang w:bidi="ta-IN"/>
        </w:rPr>
        <w:t>92A.</w:t>
      </w:r>
      <w:r w:rsidRPr="009622F0">
        <w:rPr>
          <w:lang w:bidi="ta-IN"/>
        </w:rPr>
        <w:fldChar w:fldCharType="end"/>
      </w:r>
      <w:r w:rsidRPr="009622F0">
        <w:rPr>
          <w:lang w:bidi="ta-IN"/>
        </w:rPr>
        <w:t>—</w:t>
      </w:r>
      <w:r w:rsidRPr="009622F0">
        <w:rPr>
          <w:lang w:bidi="ta-IN"/>
        </w:rPr>
        <w:fldChar w:fldCharType="begin"/>
      </w:r>
      <w:r w:rsidRPr="009622F0">
        <w:rPr>
          <w:lang w:bidi="ta-IN"/>
        </w:rPr>
        <w:instrText xml:space="preserve"> Quote "(</w:instrText>
      </w:r>
      <w:r w:rsidRPr="009622F0">
        <w:rPr>
          <w:lang w:bidi="ta-IN"/>
        </w:rPr>
        <w:fldChar w:fldCharType="begin"/>
      </w:r>
      <w:r w:rsidRPr="009622F0">
        <w:rPr>
          <w:lang w:bidi="ta-IN"/>
        </w:rPr>
        <w:instrText xml:space="preserve"> SEQ SectionText(1) </w:instrText>
      </w:r>
      <w:r w:rsidRPr="009622F0">
        <w:rPr>
          <w:lang w:bidi="ta-IN"/>
        </w:rPr>
        <w:fldChar w:fldCharType="separate"/>
      </w:r>
      <w:r w:rsidR="00AD27DC" w:rsidRPr="009622F0">
        <w:rPr>
          <w:noProof/>
          <w:lang w:bidi="ta-IN"/>
        </w:rPr>
        <w:instrText>1</w:instrText>
      </w:r>
      <w:r w:rsidRPr="009622F0">
        <w:rPr>
          <w:lang w:bidi="ta-IN"/>
        </w:rPr>
        <w:fldChar w:fldCharType="end"/>
      </w:r>
      <w:r w:rsidRPr="009622F0">
        <w:rPr>
          <w:lang w:bidi="ta-IN"/>
        </w:rPr>
        <w:fldChar w:fldCharType="begin"/>
      </w:r>
      <w:r w:rsidRPr="009622F0">
        <w:rPr>
          <w:lang w:bidi="ta-IN"/>
        </w:rPr>
        <w:instrText xml:space="preserve"> SEQ SectionInterpretation(a) \r0\h </w:instrText>
      </w:r>
      <w:r w:rsidRPr="009622F0">
        <w:rPr>
          <w:lang w:bidi="ta-IN"/>
        </w:rPr>
        <w:fldChar w:fldCharType="end"/>
      </w:r>
      <w:r w:rsidRPr="009622F0">
        <w:rPr>
          <w:lang w:bidi="ta-IN"/>
        </w:rPr>
        <w:fldChar w:fldCharType="begin"/>
      </w:r>
      <w:r w:rsidRPr="009622F0">
        <w:rPr>
          <w:lang w:bidi="ta-IN"/>
        </w:rPr>
        <w:instrText xml:space="preserve"> SEQ SectionText(a) \r0\h </w:instrText>
      </w:r>
      <w:r w:rsidRPr="009622F0">
        <w:rPr>
          <w:lang w:bidi="ta-IN"/>
        </w:rPr>
        <w:fldChar w:fldCharType="end"/>
      </w:r>
      <w:r w:rsidRPr="009622F0">
        <w:rPr>
          <w:lang w:bidi="ta-IN"/>
        </w:rPr>
        <w:fldChar w:fldCharType="begin"/>
      </w:r>
      <w:r w:rsidRPr="009622F0">
        <w:rPr>
          <w:lang w:bidi="ta-IN"/>
        </w:rPr>
        <w:instrText xml:space="preserve"> SEQ pSectionText(1)  \r0\h</w:instrText>
      </w:r>
      <w:r w:rsidRPr="009622F0">
        <w:rPr>
          <w:lang w:bidi="ta-IN"/>
        </w:rPr>
        <w:fldChar w:fldCharType="end"/>
      </w:r>
      <w:r w:rsidRPr="009622F0">
        <w:rPr>
          <w:lang w:bidi="ta-IN"/>
        </w:rPr>
        <w:instrText xml:space="preserve">)" </w:instrText>
      </w:r>
      <w:r w:rsidRPr="009622F0">
        <w:rPr>
          <w:lang w:bidi="ta-IN"/>
        </w:rPr>
        <w:fldChar w:fldCharType="separate"/>
      </w:r>
      <w:r w:rsidR="00AD27DC" w:rsidRPr="009622F0">
        <w:rPr>
          <w:lang w:bidi="ta-IN"/>
        </w:rPr>
        <w:t>(</w:t>
      </w:r>
      <w:r w:rsidR="00AD27DC" w:rsidRPr="009622F0">
        <w:rPr>
          <w:noProof/>
          <w:lang w:bidi="ta-IN"/>
        </w:rPr>
        <w:t>1</w:t>
      </w:r>
      <w:r w:rsidR="00AD27DC" w:rsidRPr="009622F0">
        <w:rPr>
          <w:lang w:bidi="ta-IN"/>
        </w:rPr>
        <w:t>)</w:t>
      </w:r>
      <w:r w:rsidRPr="009622F0">
        <w:rPr>
          <w:lang w:bidi="ta-IN"/>
        </w:rPr>
        <w:fldChar w:fldCharType="end"/>
      </w:r>
      <w:r w:rsidRPr="009622F0">
        <w:rPr>
          <w:lang w:bidi="ta-IN"/>
        </w:rPr>
        <w:t>  </w:t>
      </w:r>
      <w:r w:rsidR="00DB16BC" w:rsidRPr="009622F0">
        <w:t>Where an agreement provides (expressly or impliedly) for a new Seventh Schedule supply of services to be performed progressively and continuously over a period, then</w:t>
      </w:r>
      <w:r w:rsidR="006B1C16" w:rsidRPr="009622F0">
        <w:t> </w:t>
      </w:r>
      <w:r w:rsidR="00DB16BC" w:rsidRPr="009622F0">
        <w:t>—</w:t>
      </w:r>
    </w:p>
    <w:p w14:paraId="5B4A75ED" w14:textId="64CA89FD" w:rsidR="00DB16BC" w:rsidRPr="009622F0" w:rsidRDefault="00993269" w:rsidP="00993269">
      <w:pPr>
        <w:pStyle w:val="Am1SectionTexta"/>
      </w:pPr>
      <w:r w:rsidRPr="009622F0">
        <w:fldChar w:fldCharType="begin"/>
      </w:r>
      <w:r w:rsidRPr="009622F0">
        <w:instrText xml:space="preserve"> GUID=0f5c38e0-f2db-4008-863f-5fe44c02860f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if the agreement was made before 16 February 2021 — tax is not chargeable on the supply;</w:t>
      </w:r>
      <w:r w:rsidR="00972090" w:rsidRPr="009622F0">
        <w:t xml:space="preserve"> and</w:t>
      </w:r>
    </w:p>
    <w:p w14:paraId="529AFD82" w14:textId="4C798E47" w:rsidR="00DB16BC" w:rsidRPr="009622F0" w:rsidRDefault="00993269" w:rsidP="00993269">
      <w:pPr>
        <w:pStyle w:val="Am1SectionTexta"/>
      </w:pPr>
      <w:r w:rsidRPr="009622F0">
        <w:lastRenderedPageBreak/>
        <w:fldChar w:fldCharType="begin"/>
      </w:r>
      <w:r w:rsidRPr="009622F0">
        <w:instrText xml:space="preserve"> GUID=28d50412-9636-4b70-bfee-5499bfa48ed9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if the agreement was or is made on or after 16 February 2021 but before 1 January 2023</w:t>
      </w:r>
      <w:r w:rsidR="00972090" w:rsidRPr="009622F0">
        <w:t xml:space="preserve"> </w:t>
      </w:r>
      <w:r w:rsidR="00DB16BC" w:rsidRPr="009622F0">
        <w:t xml:space="preserve">— tax is chargeable on the supply to the extent </w:t>
      </w:r>
      <w:r w:rsidR="00972090" w:rsidRPr="009622F0">
        <w:t xml:space="preserve">that </w:t>
      </w:r>
      <w:r w:rsidR="00DB16BC" w:rsidRPr="009622F0">
        <w:t>the services are performed on or after 1</w:t>
      </w:r>
      <w:r w:rsidR="006E2286" w:rsidRPr="009622F0">
        <w:t> </w:t>
      </w:r>
      <w:r w:rsidR="00DB16BC" w:rsidRPr="009622F0">
        <w:t>January</w:t>
      </w:r>
      <w:r w:rsidR="006E2286" w:rsidRPr="009622F0">
        <w:t> </w:t>
      </w:r>
      <w:r w:rsidR="00DB16BC" w:rsidRPr="009622F0">
        <w:t>2023.</w:t>
      </w:r>
    </w:p>
    <w:p w14:paraId="1EFC3A19" w14:textId="0D9F8DB0" w:rsidR="00DB16BC" w:rsidRPr="009622F0" w:rsidRDefault="00993269" w:rsidP="00993269">
      <w:pPr>
        <w:pStyle w:val="Am1SectionText1"/>
      </w:pPr>
      <w:r w:rsidRPr="009622F0">
        <w:fldChar w:fldCharType="begin"/>
      </w:r>
      <w:r w:rsidRPr="009622F0">
        <w:instrText xml:space="preserve"> GUID=4696c2ae-022f-4da6-b798-5db1d76a20be </w:instrText>
      </w:r>
      <w:r w:rsidRPr="009622F0">
        <w:fldChar w:fldCharType="end"/>
      </w:r>
      <w:r w:rsidRPr="009622F0">
        <w:fldChar w:fldCharType="begin"/>
      </w:r>
      <w:r w:rsidRPr="009622F0">
        <w:instrText xml:space="preserve"> Quote "(2</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w:t>
      </w:r>
      <w:r w:rsidRPr="009622F0">
        <w:fldChar w:fldCharType="end"/>
      </w:r>
      <w:r w:rsidRPr="009622F0">
        <w:t>  </w:t>
      </w:r>
      <w:r w:rsidR="00DB16BC" w:rsidRPr="009622F0">
        <w:t>Subject to subsection (1), where an invoice for a new Seventh Schedule supply of services was or is issued on or after 16 February 2021 but before 1 January 2023, tax is chargeable on the supply to the extent of —</w:t>
      </w:r>
    </w:p>
    <w:p w14:paraId="4D4D8AB4" w14:textId="4106393C" w:rsidR="00DB16BC" w:rsidRPr="009622F0" w:rsidRDefault="00993269" w:rsidP="00993269">
      <w:pPr>
        <w:pStyle w:val="Am1SectionTexta"/>
      </w:pPr>
      <w:r w:rsidRPr="009622F0">
        <w:fldChar w:fldCharType="begin"/>
      </w:r>
      <w:r w:rsidRPr="009622F0">
        <w:instrText xml:space="preserve"> GUID=183f2a29-925f-4ef9-a4fe-c8f581fe43de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the amount of the invoice received on or after 1</w:t>
      </w:r>
      <w:r w:rsidRPr="009622F0">
        <w:t> </w:t>
      </w:r>
      <w:r w:rsidR="00DB16BC" w:rsidRPr="009622F0">
        <w:t>January</w:t>
      </w:r>
      <w:r w:rsidRPr="009622F0">
        <w:t> </w:t>
      </w:r>
      <w:r w:rsidR="00DB16BC" w:rsidRPr="009622F0">
        <w:t>2023; or</w:t>
      </w:r>
    </w:p>
    <w:p w14:paraId="32CEE904" w14:textId="30F5FB3A" w:rsidR="00DB16BC" w:rsidRPr="009622F0" w:rsidRDefault="00993269" w:rsidP="00993269">
      <w:pPr>
        <w:pStyle w:val="Am1SectionTexta"/>
      </w:pPr>
      <w:r w:rsidRPr="009622F0">
        <w:fldChar w:fldCharType="begin"/>
      </w:r>
      <w:r w:rsidRPr="009622F0">
        <w:instrText xml:space="preserve"> GUID=357222e1-4316-4cbd-bee6-742660ad2396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the value of the services to which the invoice relates that are performed on or after 1 January 2023, if lower.</w:t>
      </w:r>
    </w:p>
    <w:p w14:paraId="46CE1F2F" w14:textId="3C751D7A" w:rsidR="00DB16BC" w:rsidRPr="009622F0" w:rsidRDefault="00993269" w:rsidP="00993269">
      <w:pPr>
        <w:pStyle w:val="Am1SectionText1"/>
      </w:pPr>
      <w:r w:rsidRPr="009622F0">
        <w:fldChar w:fldCharType="begin"/>
      </w:r>
      <w:r w:rsidRPr="009622F0">
        <w:instrText xml:space="preserve"> GUID=cc26e8aa-fc5d-4062-a3bb-a9c8911c1a6d </w:instrText>
      </w:r>
      <w:r w:rsidRPr="009622F0">
        <w:fldChar w:fldCharType="end"/>
      </w:r>
      <w:r w:rsidRPr="009622F0">
        <w:fldChar w:fldCharType="begin"/>
      </w:r>
      <w:r w:rsidRPr="009622F0">
        <w:instrText xml:space="preserve"> Quote "(3</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(3)</w:t>
      </w:r>
      <w:r w:rsidRPr="009622F0">
        <w:fldChar w:fldCharType="end"/>
      </w:r>
      <w:r w:rsidRPr="009622F0">
        <w:t>  </w:t>
      </w:r>
      <w:r w:rsidR="00DB16BC" w:rsidRPr="009622F0">
        <w:t>Subsection (2) does not apply if the whole amount of the invoice is received, or the whole of the services is performed, before 1 January 2023.</w:t>
      </w:r>
    </w:p>
    <w:p w14:paraId="6C8F3B04" w14:textId="71EF463D" w:rsidR="00DB16BC" w:rsidRPr="009622F0" w:rsidRDefault="00993269" w:rsidP="00993269">
      <w:pPr>
        <w:pStyle w:val="Am1SectionText1"/>
      </w:pPr>
      <w:r w:rsidRPr="009622F0">
        <w:fldChar w:fldCharType="begin"/>
      </w:r>
      <w:r w:rsidRPr="009622F0">
        <w:instrText xml:space="preserve"> GUID=8f0150ce-9789-47b0-8bd5-dadc4d9c19ad </w:instrText>
      </w:r>
      <w:r w:rsidRPr="009622F0">
        <w:fldChar w:fldCharType="end"/>
      </w:r>
      <w:r w:rsidRPr="009622F0">
        <w:fldChar w:fldCharType="begin"/>
      </w:r>
      <w:r w:rsidRPr="009622F0">
        <w:instrText xml:space="preserve"> Quote "(4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(4)</w:t>
      </w:r>
      <w:r w:rsidRPr="009622F0">
        <w:fldChar w:fldCharType="end"/>
      </w:r>
      <w:r w:rsidRPr="009622F0">
        <w:t>  </w:t>
      </w:r>
      <w:r w:rsidR="00DB16BC" w:rsidRPr="009622F0">
        <w:t>Where an invoice for a Seventh Schedule supply of goods was or is issued on or after 16 February 2021 but before 1 January 2023, tax is chargeable on the supply to the extent of</w:t>
      </w:r>
      <w:r w:rsidR="006B1C16" w:rsidRPr="009622F0">
        <w:t> </w:t>
      </w:r>
      <w:r w:rsidR="00DB16BC" w:rsidRPr="009622F0">
        <w:t>—</w:t>
      </w:r>
    </w:p>
    <w:p w14:paraId="4DD80CB3" w14:textId="533D422E" w:rsidR="00DB16BC" w:rsidRPr="009622F0" w:rsidRDefault="00993269" w:rsidP="00993269">
      <w:pPr>
        <w:pStyle w:val="Am1SectionTexta"/>
      </w:pPr>
      <w:r w:rsidRPr="009622F0">
        <w:fldChar w:fldCharType="begin"/>
      </w:r>
      <w:r w:rsidRPr="009622F0">
        <w:instrText xml:space="preserve"> GUID=54411ae7-6d2f-44d0-8794-7d049e61a2f0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the amount of the invoice received on or after 1</w:t>
      </w:r>
      <w:r w:rsidRPr="009622F0">
        <w:t> </w:t>
      </w:r>
      <w:r w:rsidR="00DB16BC" w:rsidRPr="009622F0">
        <w:t>January</w:t>
      </w:r>
      <w:r w:rsidRPr="009622F0">
        <w:t> </w:t>
      </w:r>
      <w:r w:rsidR="00DB16BC" w:rsidRPr="009622F0">
        <w:t>2023; or</w:t>
      </w:r>
    </w:p>
    <w:p w14:paraId="746C1FCB" w14:textId="3728C343" w:rsidR="00DB16BC" w:rsidRPr="009622F0" w:rsidRDefault="00993269" w:rsidP="00993269">
      <w:pPr>
        <w:pStyle w:val="Am1SectionTexta"/>
      </w:pPr>
      <w:r w:rsidRPr="009622F0">
        <w:fldChar w:fldCharType="begin"/>
      </w:r>
      <w:r w:rsidRPr="009622F0">
        <w:instrText xml:space="preserve"> GUID=15c29b4c-55cc-40a4-847f-dbbff0384ebd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the value of the goods to which the invoice relates that w</w:t>
      </w:r>
      <w:r w:rsidR="00972090" w:rsidRPr="009622F0">
        <w:t>ere</w:t>
      </w:r>
      <w:r w:rsidR="00DB16BC" w:rsidRPr="009622F0">
        <w:t xml:space="preserve"> removed or made available to the person </w:t>
      </w:r>
      <w:r w:rsidR="00972090" w:rsidRPr="009622F0">
        <w:t xml:space="preserve">to </w:t>
      </w:r>
      <w:r w:rsidR="00DB16BC" w:rsidRPr="009622F0">
        <w:t>whom they are supplied on after 1 January 2023, if lower.</w:t>
      </w:r>
    </w:p>
    <w:p w14:paraId="730C96BE" w14:textId="15FAE829" w:rsidR="00DB16BC" w:rsidRPr="009622F0" w:rsidRDefault="00993269" w:rsidP="00993269">
      <w:pPr>
        <w:pStyle w:val="Am1SectionText1"/>
      </w:pPr>
      <w:r w:rsidRPr="009622F0">
        <w:fldChar w:fldCharType="begin"/>
      </w:r>
      <w:r w:rsidRPr="009622F0">
        <w:instrText xml:space="preserve"> GUID=477e939e-b661-4d0a-bdd1-5caefe21b7e9 </w:instrText>
      </w:r>
      <w:r w:rsidRPr="009622F0">
        <w:fldChar w:fldCharType="end"/>
      </w:r>
      <w:r w:rsidRPr="009622F0">
        <w:fldChar w:fldCharType="begin"/>
      </w:r>
      <w:r w:rsidRPr="009622F0">
        <w:instrText xml:space="preserve"> Quote "(5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(5)</w:t>
      </w:r>
      <w:r w:rsidRPr="009622F0">
        <w:fldChar w:fldCharType="end"/>
      </w:r>
      <w:r w:rsidRPr="009622F0">
        <w:t>  </w:t>
      </w:r>
      <w:r w:rsidR="00DB16BC" w:rsidRPr="009622F0">
        <w:t xml:space="preserve">Subsection (4) does not apply if the whole amount of the invoice is received, or the whole of the goods </w:t>
      </w:r>
      <w:r w:rsidR="00AD27DC" w:rsidRPr="009622F0">
        <w:t>is</w:t>
      </w:r>
      <w:r w:rsidR="00DB16BC" w:rsidRPr="009622F0">
        <w:t xml:space="preserve"> removed or made available to the person </w:t>
      </w:r>
      <w:r w:rsidR="00972090" w:rsidRPr="009622F0">
        <w:t xml:space="preserve">to </w:t>
      </w:r>
      <w:r w:rsidR="00DB16BC" w:rsidRPr="009622F0">
        <w:t>whom they are supplied, before 1</w:t>
      </w:r>
      <w:r w:rsidRPr="009622F0">
        <w:t> </w:t>
      </w:r>
      <w:r w:rsidR="00DB16BC" w:rsidRPr="009622F0">
        <w:t>January</w:t>
      </w:r>
      <w:r w:rsidRPr="009622F0">
        <w:t> </w:t>
      </w:r>
      <w:r w:rsidR="00DB16BC" w:rsidRPr="009622F0">
        <w:t>2023.</w:t>
      </w:r>
    </w:p>
    <w:p w14:paraId="44FFFBB9" w14:textId="76CFAE7D" w:rsidR="00DB16BC" w:rsidRPr="009622F0" w:rsidRDefault="00993269" w:rsidP="00993269">
      <w:pPr>
        <w:pStyle w:val="Am1SectionText1"/>
      </w:pPr>
      <w:r w:rsidRPr="009622F0">
        <w:fldChar w:fldCharType="begin"/>
      </w:r>
      <w:r w:rsidRPr="009622F0">
        <w:instrText xml:space="preserve"> GUID=75351df8-8a78-46c6-960b-9c935d3b4975 </w:instrText>
      </w:r>
      <w:r w:rsidRPr="009622F0">
        <w:fldChar w:fldCharType="end"/>
      </w:r>
      <w:r w:rsidRPr="009622F0">
        <w:fldChar w:fldCharType="begin"/>
      </w:r>
      <w:r w:rsidRPr="009622F0">
        <w:instrText xml:space="preserve"> Quote "(6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(6)</w:t>
      </w:r>
      <w:r w:rsidRPr="009622F0">
        <w:fldChar w:fldCharType="end"/>
      </w:r>
      <w:r w:rsidRPr="009622F0">
        <w:t>  </w:t>
      </w:r>
      <w:r w:rsidR="00DB16BC" w:rsidRPr="009622F0">
        <w:t>Subject to subsection (1), where an invoice for a new Seventh Schedule supply of services is issued on or after 1</w:t>
      </w:r>
      <w:r w:rsidRPr="009622F0">
        <w:t> </w:t>
      </w:r>
      <w:r w:rsidR="00DB16BC" w:rsidRPr="009622F0">
        <w:t>January</w:t>
      </w:r>
      <w:r w:rsidRPr="009622F0">
        <w:t> </w:t>
      </w:r>
      <w:r w:rsidR="00DB16BC" w:rsidRPr="009622F0">
        <w:t>2023 —</w:t>
      </w:r>
    </w:p>
    <w:p w14:paraId="2B68B60F" w14:textId="598E48FF" w:rsidR="00DB16BC" w:rsidRPr="009622F0" w:rsidRDefault="00993269" w:rsidP="00993269">
      <w:pPr>
        <w:pStyle w:val="Am1SectionTexta"/>
      </w:pPr>
      <w:r w:rsidRPr="009622F0">
        <w:fldChar w:fldCharType="begin"/>
      </w:r>
      <w:r w:rsidRPr="009622F0">
        <w:instrText xml:space="preserve"> GUID=3b85d2ca-9d72-450f-87a6-04961daed15e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tax is chargeable on the supply to the extent of the amount of the invoice received on or after that date; but</w:t>
      </w:r>
    </w:p>
    <w:p w14:paraId="6B1D2CB9" w14:textId="18152956" w:rsidR="00DB16BC" w:rsidRPr="009622F0" w:rsidRDefault="00993269" w:rsidP="00993269">
      <w:pPr>
        <w:pStyle w:val="Am1SectionTexta"/>
      </w:pPr>
      <w:r w:rsidRPr="009622F0">
        <w:lastRenderedPageBreak/>
        <w:fldChar w:fldCharType="begin"/>
      </w:r>
      <w:r w:rsidRPr="009622F0">
        <w:instrText xml:space="preserve"> GUID=1b7aea48-afae-4067-9bd4-1902ddc74699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the taxable person may elect for the tax to be chargeable only to the extent of the value of the services that are performed on or after that date, if lower.</w:t>
      </w:r>
    </w:p>
    <w:p w14:paraId="594995CA" w14:textId="1440EE57" w:rsidR="00DB16BC" w:rsidRPr="009622F0" w:rsidRDefault="00993269" w:rsidP="00993269">
      <w:pPr>
        <w:pStyle w:val="Am1SectionText1"/>
      </w:pPr>
      <w:r w:rsidRPr="009622F0">
        <w:fldChar w:fldCharType="begin"/>
      </w:r>
      <w:r w:rsidRPr="009622F0">
        <w:instrText xml:space="preserve"> GUID=cf1afa6c-a308-45b4-a0ae-cd573c55722f </w:instrText>
      </w:r>
      <w:r w:rsidRPr="009622F0">
        <w:fldChar w:fldCharType="end"/>
      </w:r>
      <w:r w:rsidRPr="009622F0">
        <w:fldChar w:fldCharType="begin"/>
      </w:r>
      <w:r w:rsidRPr="009622F0">
        <w:instrText xml:space="preserve"> Quote "(7</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(7)</w:t>
      </w:r>
      <w:r w:rsidRPr="009622F0">
        <w:fldChar w:fldCharType="end"/>
      </w:r>
      <w:r w:rsidRPr="009622F0">
        <w:t>  </w:t>
      </w:r>
      <w:r w:rsidR="00DB16BC" w:rsidRPr="009622F0">
        <w:t>Subject to subsection (1) and despite subsection (6), where an invoice for a new Seventh Schedule supply of services is issued on or after 1 January 2023 but before the day on which the person making the supply is registered in accordance with the First Schedule —</w:t>
      </w:r>
    </w:p>
    <w:p w14:paraId="77044577" w14:textId="767CAE8F" w:rsidR="00DB16BC" w:rsidRPr="009622F0" w:rsidRDefault="00993269" w:rsidP="00993269">
      <w:pPr>
        <w:pStyle w:val="Am1SectionTexta"/>
      </w:pPr>
      <w:r w:rsidRPr="009622F0">
        <w:fldChar w:fldCharType="begin"/>
      </w:r>
      <w:r w:rsidRPr="009622F0">
        <w:instrText xml:space="preserve"> GUID=b4237967-93d1-4a70-931f-1a084a4f42ea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tax is chargeable on the supply to the extent of the amount of the invoice received on or after the day on which the person making the supply is registered in accordance with the First Schedule; but</w:t>
      </w:r>
    </w:p>
    <w:p w14:paraId="79E9D353" w14:textId="4053FBB3" w:rsidR="00DB16BC" w:rsidRPr="009622F0" w:rsidRDefault="00993269" w:rsidP="00993269">
      <w:pPr>
        <w:pStyle w:val="Am1SectionTexta"/>
      </w:pPr>
      <w:r w:rsidRPr="009622F0">
        <w:fldChar w:fldCharType="begin"/>
      </w:r>
      <w:r w:rsidRPr="009622F0">
        <w:instrText xml:space="preserve"> GUID=23793a7c-1198-47cb-957d-994db955790c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the person may elect for the tax to be chargeable only to the extent of the value of the services that are performed on or after 1 January 2023, if lower.</w:t>
      </w:r>
    </w:p>
    <w:p w14:paraId="594E13A7" w14:textId="03BEDB77" w:rsidR="00782ED7" w:rsidRPr="009622F0" w:rsidRDefault="00993269" w:rsidP="00993269">
      <w:pPr>
        <w:pStyle w:val="Am1SectionText1"/>
      </w:pPr>
      <w:r w:rsidRPr="009622F0">
        <w:fldChar w:fldCharType="begin"/>
      </w:r>
      <w:r w:rsidRPr="009622F0">
        <w:instrText xml:space="preserve"> GUID=04235553-41f0-4e24-9ea8-aba72ab8f91e </w:instrText>
      </w:r>
      <w:r w:rsidRPr="009622F0">
        <w:fldChar w:fldCharType="end"/>
      </w:r>
      <w:r w:rsidRPr="009622F0">
        <w:fldChar w:fldCharType="begin"/>
      </w:r>
      <w:r w:rsidRPr="009622F0">
        <w:instrText xml:space="preserve"> Quote "(8</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(8)</w:t>
      </w:r>
      <w:r w:rsidRPr="009622F0">
        <w:fldChar w:fldCharType="end"/>
      </w:r>
      <w:r w:rsidRPr="009622F0">
        <w:t>  </w:t>
      </w:r>
      <w:r w:rsidR="00DB16BC" w:rsidRPr="009622F0">
        <w:t>Subsections (6) and (7) do not apply if the whole amount of the invoice is received, and the whole of the services is performed, on or after 1 January 2023.</w:t>
      </w:r>
    </w:p>
    <w:p w14:paraId="1A5D02FA" w14:textId="036686FA" w:rsidR="00DB16BC" w:rsidRPr="009622F0" w:rsidRDefault="00993269" w:rsidP="00993269">
      <w:pPr>
        <w:pStyle w:val="Am1SectionText1"/>
      </w:pPr>
      <w:r w:rsidRPr="009622F0">
        <w:fldChar w:fldCharType="begin"/>
      </w:r>
      <w:r w:rsidRPr="009622F0">
        <w:instrText xml:space="preserve"> GUID=8ce5edab-3b97-4ec0-9b19-a8f0c33ae41e </w:instrText>
      </w:r>
      <w:r w:rsidRPr="009622F0">
        <w:fldChar w:fldCharType="end"/>
      </w:r>
      <w:r w:rsidRPr="009622F0">
        <w:fldChar w:fldCharType="begin"/>
      </w:r>
      <w:r w:rsidRPr="009622F0">
        <w:instrText xml:space="preserve"> Quote "(9</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(9)</w:t>
      </w:r>
      <w:r w:rsidRPr="009622F0">
        <w:fldChar w:fldCharType="end"/>
      </w:r>
      <w:r w:rsidRPr="009622F0">
        <w:t>  </w:t>
      </w:r>
      <w:r w:rsidR="00DB16BC" w:rsidRPr="009622F0">
        <w:t>Where an invoice for a Seventh Schedule supply of goods is issued on or after 1 January 2023 —</w:t>
      </w:r>
    </w:p>
    <w:p w14:paraId="7D47F2FB" w14:textId="7A64FB70" w:rsidR="00DB16BC" w:rsidRPr="009622F0" w:rsidRDefault="00993269" w:rsidP="00993269">
      <w:pPr>
        <w:pStyle w:val="Am1SectionTexta"/>
      </w:pPr>
      <w:r w:rsidRPr="009622F0">
        <w:fldChar w:fldCharType="begin"/>
      </w:r>
      <w:r w:rsidRPr="009622F0">
        <w:instrText xml:space="preserve"> GUID=8d246aab-f905-4105-8e41-706a8842337e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tax is chargeable on the supply to the extent of the amount of the invoice received on or after that date; but</w:t>
      </w:r>
    </w:p>
    <w:p w14:paraId="4C416FEF" w14:textId="66CE0A1C" w:rsidR="00DB16BC" w:rsidRPr="009622F0" w:rsidRDefault="00993269" w:rsidP="00993269">
      <w:pPr>
        <w:pStyle w:val="Am1SectionTexta"/>
      </w:pPr>
      <w:r w:rsidRPr="009622F0">
        <w:fldChar w:fldCharType="begin"/>
      </w:r>
      <w:r w:rsidRPr="009622F0">
        <w:instrText xml:space="preserve"> GUID=8651af75-85e1-4343-ac07-ce167b827e61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the taxable person may elect for the tax to be chargeable only to the extent of the value of the goods that are removed or made available to the person </w:t>
      </w:r>
      <w:r w:rsidR="00972090" w:rsidRPr="009622F0">
        <w:t xml:space="preserve">to </w:t>
      </w:r>
      <w:r w:rsidR="00DB16BC" w:rsidRPr="009622F0">
        <w:t>whom they are supplied on or after that date, if lower.</w:t>
      </w:r>
    </w:p>
    <w:p w14:paraId="056FFB45" w14:textId="71E1A7BC" w:rsidR="00DB16BC" w:rsidRPr="009622F0" w:rsidRDefault="00993269" w:rsidP="00993269">
      <w:pPr>
        <w:pStyle w:val="Am1SectionText1"/>
      </w:pPr>
      <w:r w:rsidRPr="009622F0">
        <w:fldChar w:fldCharType="begin"/>
      </w:r>
      <w:r w:rsidRPr="009622F0">
        <w:instrText xml:space="preserve"> GUID=a0078334-3a72-4ce1-b2e1-e4dd89d6d627 </w:instrText>
      </w:r>
      <w:r w:rsidRPr="009622F0">
        <w:fldChar w:fldCharType="end"/>
      </w:r>
      <w:r w:rsidRPr="009622F0">
        <w:fldChar w:fldCharType="begin"/>
      </w:r>
      <w:r w:rsidRPr="009622F0">
        <w:instrText xml:space="preserve"> Quote "(10</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(10)</w:t>
      </w:r>
      <w:r w:rsidRPr="009622F0">
        <w:fldChar w:fldCharType="end"/>
      </w:r>
      <w:r w:rsidRPr="009622F0">
        <w:t>  </w:t>
      </w:r>
      <w:r w:rsidR="00DB16BC" w:rsidRPr="009622F0">
        <w:t>Despite subsection (9), where an invoice for a Seventh Schedule supply of goods is issued on or after 1 January 2023 but before the day on which the person making the supply is registered in accordance with the First Schedule —</w:t>
      </w:r>
    </w:p>
    <w:p w14:paraId="34073892" w14:textId="4FF7B6E3" w:rsidR="00DB16BC" w:rsidRPr="009622F0" w:rsidRDefault="00993269" w:rsidP="00993269">
      <w:pPr>
        <w:pStyle w:val="Am1SectionTexta"/>
      </w:pPr>
      <w:r w:rsidRPr="009622F0">
        <w:fldChar w:fldCharType="begin"/>
      </w:r>
      <w:r w:rsidRPr="009622F0">
        <w:instrText xml:space="preserve"> GUID=8eeb7d6a-d979-4e57-82bc-1144b5cb83aa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tax is chargeable on the supply to the extent of the amount of the invoice received on or after the day on which the person making the supply is registered in accordance with the First Schedule; but</w:t>
      </w:r>
    </w:p>
    <w:p w14:paraId="1411FCDA" w14:textId="4F56C970" w:rsidR="00DB16BC" w:rsidRPr="009622F0" w:rsidRDefault="00993269" w:rsidP="00993269">
      <w:pPr>
        <w:pStyle w:val="Am1SectionTexta"/>
      </w:pPr>
      <w:r w:rsidRPr="009622F0">
        <w:lastRenderedPageBreak/>
        <w:fldChar w:fldCharType="begin"/>
      </w:r>
      <w:r w:rsidRPr="009622F0">
        <w:instrText xml:space="preserve"> GUID=e47303f3-a825-4e82-b897-53bdb8cdfb44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the person may elect for the tax to be chargeable only to the extent of the value of the goods that are removed or made available to the person </w:t>
      </w:r>
      <w:r w:rsidR="00972090" w:rsidRPr="009622F0">
        <w:t xml:space="preserve">to </w:t>
      </w:r>
      <w:r w:rsidR="00DB16BC" w:rsidRPr="009622F0">
        <w:t>whom they are supplied on or after 1 January 2023, if lower.</w:t>
      </w:r>
    </w:p>
    <w:p w14:paraId="111DF96F" w14:textId="143B5184" w:rsidR="00DB16BC" w:rsidRPr="009622F0" w:rsidRDefault="00993269" w:rsidP="00993269">
      <w:pPr>
        <w:pStyle w:val="Am1SectionText1"/>
      </w:pPr>
      <w:r w:rsidRPr="009622F0">
        <w:fldChar w:fldCharType="begin"/>
      </w:r>
      <w:r w:rsidRPr="009622F0">
        <w:instrText xml:space="preserve"> GUID=94180231-2d33-4173-b2a3-f373c348f094 </w:instrText>
      </w:r>
      <w:r w:rsidRPr="009622F0">
        <w:fldChar w:fldCharType="end"/>
      </w:r>
      <w:r w:rsidRPr="009622F0">
        <w:fldChar w:fldCharType="begin"/>
      </w:r>
      <w:r w:rsidRPr="009622F0">
        <w:instrText xml:space="preserve"> Quote "(11</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(11)</w:t>
      </w:r>
      <w:r w:rsidRPr="009622F0">
        <w:fldChar w:fldCharType="end"/>
      </w:r>
      <w:r w:rsidRPr="009622F0">
        <w:t>  </w:t>
      </w:r>
      <w:r w:rsidR="00DB16BC" w:rsidRPr="009622F0">
        <w:t xml:space="preserve">Subsections (9) and (10) do not apply if the whole amount of the invoice is received, and the whole of the goods is removed or made available to the person </w:t>
      </w:r>
      <w:r w:rsidR="00972090" w:rsidRPr="009622F0">
        <w:t xml:space="preserve">to </w:t>
      </w:r>
      <w:r w:rsidR="00DB16BC" w:rsidRPr="009622F0">
        <w:t>whom they are supplied, on or after 1 January 2023.</w:t>
      </w:r>
    </w:p>
    <w:p w14:paraId="45F6E0AE" w14:textId="0D044ED3" w:rsidR="00DB16BC" w:rsidRPr="009622F0" w:rsidRDefault="00993269" w:rsidP="00993269">
      <w:pPr>
        <w:pStyle w:val="Am1SectionText1"/>
      </w:pPr>
      <w:r w:rsidRPr="009622F0">
        <w:fldChar w:fldCharType="begin"/>
      </w:r>
      <w:r w:rsidRPr="009622F0">
        <w:instrText xml:space="preserve"> GUID=fb844089-3d3a-4367-98b9-7bfefabe4d68 </w:instrText>
      </w:r>
      <w:r w:rsidRPr="009622F0">
        <w:fldChar w:fldCharType="end"/>
      </w:r>
      <w:r w:rsidRPr="009622F0">
        <w:fldChar w:fldCharType="begin"/>
      </w:r>
      <w:r w:rsidRPr="009622F0">
        <w:instrText xml:space="preserve"> Quote "(12</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(12)</w:t>
      </w:r>
      <w:r w:rsidRPr="009622F0">
        <w:fldChar w:fldCharType="end"/>
      </w:r>
      <w:r w:rsidRPr="009622F0">
        <w:t>  </w:t>
      </w:r>
      <w:r w:rsidR="00CB22EF" w:rsidRPr="009622F0">
        <w:t xml:space="preserve">Tax </w:t>
      </w:r>
      <w:r w:rsidR="00DB16BC" w:rsidRPr="009622F0">
        <w:t>chargeable —</w:t>
      </w:r>
    </w:p>
    <w:p w14:paraId="2B164662" w14:textId="1D568669" w:rsidR="00DB16BC" w:rsidRPr="009622F0" w:rsidRDefault="00993269" w:rsidP="00993269">
      <w:pPr>
        <w:pStyle w:val="Am1SectionTexta"/>
      </w:pPr>
      <w:r w:rsidRPr="009622F0">
        <w:fldChar w:fldCharType="begin"/>
      </w:r>
      <w:r w:rsidRPr="009622F0">
        <w:instrText xml:space="preserve"> GUID=632f5089-3c2b-48b5-b13e-62eac8b72236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under subsection (1) for any services under subsection (1)(</w:t>
      </w:r>
      <w:r w:rsidR="00DB16BC" w:rsidRPr="009622F0">
        <w:rPr>
          <w:i/>
          <w:iCs/>
        </w:rPr>
        <w:t>b</w:t>
      </w:r>
      <w:r w:rsidR="00DB16BC" w:rsidRPr="009622F0">
        <w:t xml:space="preserve">) </w:t>
      </w:r>
      <w:r w:rsidR="00972090" w:rsidRPr="009622F0">
        <w:t xml:space="preserve">that </w:t>
      </w:r>
      <w:r w:rsidR="00DB16BC" w:rsidRPr="009622F0">
        <w:t>are covered by an invoice issued or consideration received before 1 January 2023; or</w:t>
      </w:r>
    </w:p>
    <w:p w14:paraId="1096E8E8" w14:textId="3338AD0F" w:rsidR="00DB16BC" w:rsidRPr="009622F0" w:rsidRDefault="00993269" w:rsidP="00993269">
      <w:pPr>
        <w:pStyle w:val="Am1SectionTexta"/>
      </w:pPr>
      <w:r w:rsidRPr="009622F0">
        <w:fldChar w:fldCharType="begin"/>
      </w:r>
      <w:r w:rsidRPr="009622F0">
        <w:instrText xml:space="preserve"> GUID=20d6cb67-7bb2-4b70-8fba-26030e8e6086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under subsection (2) or (4),</w:t>
      </w:r>
    </w:p>
    <w:p w14:paraId="0871D4D1" w14:textId="1166CF01" w:rsidR="00DB16BC" w:rsidRPr="009622F0" w:rsidRDefault="00DB16BC" w:rsidP="00993269">
      <w:pPr>
        <w:pStyle w:val="Am1SectionText1N"/>
      </w:pPr>
      <w:r w:rsidRPr="009622F0">
        <w:fldChar w:fldCharType="begin"/>
      </w:r>
      <w:r w:rsidRPr="009622F0">
        <w:instrText xml:space="preserve"> GUID=a2bdebb4-f8b2-4995-957b-3ad7fc192db7 </w:instrText>
      </w:r>
      <w:r w:rsidRPr="009622F0">
        <w:fldChar w:fldCharType="end"/>
      </w:r>
      <w:r w:rsidRPr="009622F0">
        <w:t>must be accounted for in the return for the accounting period in which the later of the following falls:</w:t>
      </w:r>
    </w:p>
    <w:p w14:paraId="11FE02D0" w14:textId="686EF18F" w:rsidR="00DB16BC" w:rsidRPr="009622F0" w:rsidRDefault="00993269" w:rsidP="00993269">
      <w:pPr>
        <w:pStyle w:val="Am1SectionTexta"/>
      </w:pPr>
      <w:r w:rsidRPr="009622F0">
        <w:fldChar w:fldCharType="begin"/>
      </w:r>
      <w:r w:rsidRPr="009622F0">
        <w:instrText xml:space="preserve"> GUID=d3e2e355-2f87-417a-bad3-9dea330ecaae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r>
      <w:r w:rsidR="00DB16BC" w:rsidRPr="009622F0">
        <w:t xml:space="preserve">1 January 2023; </w:t>
      </w:r>
    </w:p>
    <w:p w14:paraId="58BE9178" w14:textId="2454E9DE" w:rsidR="00DB16BC" w:rsidRPr="009622F0" w:rsidRDefault="00993269" w:rsidP="00993269">
      <w:pPr>
        <w:pStyle w:val="Am1SectionTexta"/>
      </w:pPr>
      <w:r w:rsidRPr="009622F0">
        <w:fldChar w:fldCharType="begin"/>
      </w:r>
      <w:r w:rsidRPr="009622F0">
        <w:instrText xml:space="preserve"> GUID=b412af32-d6f2-468a-9397-c8be6b40bf77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r>
      <w:r w:rsidR="00DB16BC" w:rsidRPr="009622F0">
        <w:t>the day on which the person making the supply is registered in accordance with the First Schedule.</w:t>
      </w:r>
    </w:p>
    <w:p w14:paraId="21DF935E" w14:textId="7CA2CFA1" w:rsidR="00DB16BC" w:rsidRPr="009622F0" w:rsidRDefault="00993269" w:rsidP="00993269">
      <w:pPr>
        <w:pStyle w:val="Am1SectionText1"/>
      </w:pPr>
      <w:r w:rsidRPr="009622F0">
        <w:fldChar w:fldCharType="begin"/>
      </w:r>
      <w:r w:rsidRPr="009622F0">
        <w:instrText xml:space="preserve"> GUID=9d749487-8c99-4458-980e-9e4cfa107b09 </w:instrText>
      </w:r>
      <w:r w:rsidRPr="009622F0">
        <w:fldChar w:fldCharType="end"/>
      </w:r>
      <w:r w:rsidRPr="009622F0">
        <w:fldChar w:fldCharType="begin"/>
      </w:r>
      <w:r w:rsidRPr="009622F0">
        <w:instrText xml:space="preserve"> Quote "(13</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(13)</w:t>
      </w:r>
      <w:r w:rsidRPr="009622F0">
        <w:fldChar w:fldCharType="end"/>
      </w:r>
      <w:r w:rsidRPr="009622F0">
        <w:t>  </w:t>
      </w:r>
      <w:r w:rsidR="00CB22EF" w:rsidRPr="009622F0">
        <w:t>T</w:t>
      </w:r>
      <w:r w:rsidR="00DB16BC" w:rsidRPr="009622F0">
        <w:t>ax chargeable under subsections (6) and (9)</w:t>
      </w:r>
      <w:r w:rsidR="00CB22EF" w:rsidRPr="009622F0">
        <w:t xml:space="preserve"> </w:t>
      </w:r>
      <w:r w:rsidR="00DB16BC" w:rsidRPr="009622F0">
        <w:t>must be accounted for in the return for the accounting period in which the earlier of the following falls:</w:t>
      </w:r>
    </w:p>
    <w:p w14:paraId="192550C5" w14:textId="75400DC1" w:rsidR="00DB16BC" w:rsidRPr="009622F0" w:rsidRDefault="00993269" w:rsidP="00993269">
      <w:pPr>
        <w:pStyle w:val="Am1SectionTexta"/>
      </w:pPr>
      <w:r w:rsidRPr="009622F0">
        <w:fldChar w:fldCharType="begin"/>
      </w:r>
      <w:r w:rsidRPr="009622F0">
        <w:instrText xml:space="preserve"> GUID=f46a7ca0-6860-41e1-a016-ab3ca0801fac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 xml:space="preserve">the invoice for </w:t>
      </w:r>
      <w:r w:rsidR="00972090" w:rsidRPr="009622F0">
        <w:t>the</w:t>
      </w:r>
      <w:r w:rsidR="00DB16BC" w:rsidRPr="009622F0">
        <w:t xml:space="preserve"> new Seventh Schedule supply of services or Seventh Schedule supply of goods (as the case may be) is issued; </w:t>
      </w:r>
    </w:p>
    <w:p w14:paraId="47986451" w14:textId="3C09426A" w:rsidR="00DB16BC" w:rsidRPr="009622F0" w:rsidRDefault="00993269" w:rsidP="00993269">
      <w:pPr>
        <w:pStyle w:val="Am1SectionTexta"/>
      </w:pPr>
      <w:r w:rsidRPr="009622F0">
        <w:fldChar w:fldCharType="begin"/>
      </w:r>
      <w:r w:rsidRPr="009622F0">
        <w:instrText xml:space="preserve"> GUID=c1ae532c-0973-4f1f-bfde-e6ac79f626b7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the consideration for the amount of the invoice is received</w:t>
      </w:r>
      <w:r w:rsidR="00972090" w:rsidRPr="009622F0">
        <w:t xml:space="preserve"> </w:t>
      </w:r>
      <w:r w:rsidR="00941D52" w:rsidRPr="009622F0">
        <w:t>by the supplier</w:t>
      </w:r>
      <w:r w:rsidR="00DB16BC" w:rsidRPr="009622F0">
        <w:t>.</w:t>
      </w:r>
    </w:p>
    <w:p w14:paraId="3C4D4D98" w14:textId="3D54E35A" w:rsidR="00DB16BC" w:rsidRPr="009622F0" w:rsidRDefault="00993269" w:rsidP="00993269">
      <w:pPr>
        <w:pStyle w:val="Am1SectionText1"/>
      </w:pPr>
      <w:r w:rsidRPr="009622F0">
        <w:fldChar w:fldCharType="begin"/>
      </w:r>
      <w:r w:rsidRPr="009622F0">
        <w:instrText xml:space="preserve"> GUID=c8415abb-caa2-45b4-a8de-11850d4d82d3 </w:instrText>
      </w:r>
      <w:r w:rsidRPr="009622F0">
        <w:fldChar w:fldCharType="end"/>
      </w:r>
      <w:r w:rsidRPr="009622F0">
        <w:fldChar w:fldCharType="begin"/>
      </w:r>
      <w:r w:rsidRPr="009622F0">
        <w:instrText xml:space="preserve"> Quote "(14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(14)</w:t>
      </w:r>
      <w:r w:rsidRPr="009622F0">
        <w:fldChar w:fldCharType="end"/>
      </w:r>
      <w:r w:rsidRPr="009622F0">
        <w:t>  </w:t>
      </w:r>
      <w:r w:rsidR="00CB22EF" w:rsidRPr="009622F0">
        <w:t>T</w:t>
      </w:r>
      <w:r w:rsidR="00DB16BC" w:rsidRPr="009622F0">
        <w:t>ax chargeable under subsections (7) or (10) must be accounted for in the return for the accounting period in which the consideration for the amount of the invoice is received on or after the day on which the person making the supply is registered in accordance with the First Schedule.</w:t>
      </w:r>
    </w:p>
    <w:p w14:paraId="7CA695B5" w14:textId="5092F4B9" w:rsidR="00DB16BC" w:rsidRPr="009622F0" w:rsidRDefault="00993269" w:rsidP="00993269">
      <w:pPr>
        <w:pStyle w:val="Am1SectionText1"/>
      </w:pPr>
      <w:r w:rsidRPr="009622F0">
        <w:fldChar w:fldCharType="begin"/>
      </w:r>
      <w:r w:rsidRPr="009622F0">
        <w:instrText xml:space="preserve"> GUID=d8d02637-38e6-40a2-b8ac-89635c85ebd0 </w:instrText>
      </w:r>
      <w:r w:rsidRPr="009622F0">
        <w:fldChar w:fldCharType="end"/>
      </w:r>
      <w:r w:rsidRPr="009622F0">
        <w:fldChar w:fldCharType="begin"/>
      </w:r>
      <w:r w:rsidRPr="009622F0">
        <w:instrText xml:space="preserve"> Quote "(15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(15)</w:t>
      </w:r>
      <w:r w:rsidRPr="009622F0">
        <w:fldChar w:fldCharType="end"/>
      </w:r>
      <w:r w:rsidRPr="009622F0">
        <w:t>  </w:t>
      </w:r>
      <w:r w:rsidR="00DB16BC" w:rsidRPr="009622F0">
        <w:t>For the purposes of this section, where (as the case may be) —</w:t>
      </w:r>
    </w:p>
    <w:p w14:paraId="1DCA4AA0" w14:textId="03240E8E" w:rsidR="00DB16BC" w:rsidRPr="009622F0" w:rsidRDefault="00993269" w:rsidP="00993269">
      <w:pPr>
        <w:pStyle w:val="Am1SectionTexta"/>
      </w:pPr>
      <w:r w:rsidRPr="009622F0">
        <w:lastRenderedPageBreak/>
        <w:fldChar w:fldCharType="begin"/>
      </w:r>
      <w:r w:rsidRPr="009622F0">
        <w:instrText xml:space="preserve"> GUID=21cff71f-e073-4bba-9ca4-ee2bb822897c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 xml:space="preserve">only a part of the services under a new Seventh Schedule supply of services is performed; or </w:t>
      </w:r>
    </w:p>
    <w:p w14:paraId="749D97FD" w14:textId="67F4C512" w:rsidR="00DB16BC" w:rsidRPr="009622F0" w:rsidRDefault="00993269" w:rsidP="00993269">
      <w:pPr>
        <w:pStyle w:val="Am1SectionTexta"/>
      </w:pPr>
      <w:r w:rsidRPr="009622F0">
        <w:fldChar w:fldCharType="begin"/>
      </w:r>
      <w:r w:rsidRPr="009622F0">
        <w:instrText xml:space="preserve"> GUID=7c23959a-9ccf-4adc-9f65-89cdb6149d63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only a part of the goods under a Seventh Schedule supply of goods is removed or made available to the person to whom they are supplied, </w:t>
      </w:r>
    </w:p>
    <w:p w14:paraId="5CDCCA22" w14:textId="77777777" w:rsidR="00DB16BC" w:rsidRPr="009622F0" w:rsidRDefault="00DB16BC" w:rsidP="00993269">
      <w:pPr>
        <w:pStyle w:val="Am1SectionText1N"/>
      </w:pPr>
      <w:r w:rsidRPr="009622F0">
        <w:fldChar w:fldCharType="begin"/>
      </w:r>
      <w:r w:rsidRPr="009622F0">
        <w:instrText xml:space="preserve"> GUID=fdd492fd-c623-430f-b8a4-9485b65cf1ea </w:instrText>
      </w:r>
      <w:r w:rsidRPr="009622F0">
        <w:fldChar w:fldCharType="end"/>
      </w:r>
      <w:r w:rsidRPr="009622F0">
        <w:t>then the value of the part is a value that is, in the opinion of the Comptroller, reasonably attributable to the part.</w:t>
      </w:r>
    </w:p>
    <w:p w14:paraId="1D4352B2" w14:textId="18504349" w:rsidR="00DB16BC" w:rsidRPr="009622F0" w:rsidRDefault="00993269" w:rsidP="00993269">
      <w:pPr>
        <w:pStyle w:val="Am1SectionText1"/>
      </w:pPr>
      <w:r w:rsidRPr="009622F0">
        <w:fldChar w:fldCharType="begin"/>
      </w:r>
      <w:r w:rsidRPr="009622F0">
        <w:instrText xml:space="preserve"> GUID=5090de4a-28b8-4d6e-a132-340777abe33d </w:instrText>
      </w:r>
      <w:r w:rsidRPr="009622F0">
        <w:fldChar w:fldCharType="end"/>
      </w:r>
      <w:r w:rsidRPr="009622F0">
        <w:fldChar w:fldCharType="begin"/>
      </w:r>
      <w:r w:rsidRPr="009622F0">
        <w:instrText xml:space="preserve"> Quote "(16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(16)</w:t>
      </w:r>
      <w:r w:rsidRPr="009622F0">
        <w:fldChar w:fldCharType="end"/>
      </w:r>
      <w:r w:rsidRPr="009622F0">
        <w:t>  </w:t>
      </w:r>
      <w:r w:rsidR="00DB16BC" w:rsidRPr="009622F0">
        <w:t>This section applies despite anything in —</w:t>
      </w:r>
    </w:p>
    <w:p w14:paraId="3AC8300F" w14:textId="68CDD3A6" w:rsidR="00DB16BC" w:rsidRPr="009622F0" w:rsidRDefault="00993269" w:rsidP="00993269">
      <w:pPr>
        <w:pStyle w:val="Am1SectionTexta"/>
      </w:pPr>
      <w:r w:rsidRPr="009622F0">
        <w:fldChar w:fldCharType="begin"/>
      </w:r>
      <w:r w:rsidRPr="009622F0">
        <w:instrText xml:space="preserve"> GUID=eb745fc8-ba6a-484e-94ee-030126f66bf1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DB16BC" w:rsidRPr="009622F0">
        <w:t xml:space="preserve">section 11, 11A, 11B or 12; or </w:t>
      </w:r>
    </w:p>
    <w:p w14:paraId="2CE88E89" w14:textId="6B11929D" w:rsidR="00DB16BC" w:rsidRPr="009622F0" w:rsidRDefault="00993269" w:rsidP="00993269">
      <w:pPr>
        <w:pStyle w:val="Am1SectionTexta"/>
      </w:pPr>
      <w:r w:rsidRPr="009622F0">
        <w:fldChar w:fldCharType="begin"/>
      </w:r>
      <w:r w:rsidRPr="009622F0">
        <w:instrText xml:space="preserve"> GUID=1662110d-7e93-440c-8f58-227d368eb6b9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DB16BC" w:rsidRPr="009622F0">
        <w:t xml:space="preserve">section 39 (to the extent </w:t>
      </w:r>
      <w:r w:rsidR="00AC1FD1" w:rsidRPr="009622F0">
        <w:t xml:space="preserve">that </w:t>
      </w:r>
      <w:r w:rsidR="00AC1FD1" w:rsidRPr="009622F0">
        <w:rPr>
          <w:szCs w:val="26"/>
        </w:rPr>
        <w:t xml:space="preserve">the section provides for </w:t>
      </w:r>
      <w:bookmarkStart w:id="29" w:name="_Hlk76227398"/>
      <w:r w:rsidR="00AC1FD1" w:rsidRPr="009622F0">
        <w:rPr>
          <w:szCs w:val="26"/>
        </w:rPr>
        <w:t>changes in</w:t>
      </w:r>
      <w:r w:rsidR="00E64016" w:rsidRPr="009622F0">
        <w:rPr>
          <w:szCs w:val="26"/>
        </w:rPr>
        <w:t xml:space="preserve"> the</w:t>
      </w:r>
      <w:r w:rsidR="00AC1FD1" w:rsidRPr="009622F0">
        <w:rPr>
          <w:szCs w:val="26"/>
        </w:rPr>
        <w:t xml:space="preserve"> description </w:t>
      </w:r>
      <w:r w:rsidR="00E64016" w:rsidRPr="009622F0">
        <w:rPr>
          <w:szCs w:val="26"/>
        </w:rPr>
        <w:t>of</w:t>
      </w:r>
      <w:r w:rsidR="00AC1FD1" w:rsidRPr="009622F0">
        <w:rPr>
          <w:szCs w:val="26"/>
        </w:rPr>
        <w:t xml:space="preserve"> Seventh Schedule supplies</w:t>
      </w:r>
      <w:bookmarkEnd w:id="29"/>
      <w:r w:rsidR="00DB16BC" w:rsidRPr="009622F0">
        <w:t>).</w:t>
      </w:r>
    </w:p>
    <w:p w14:paraId="70B0E480" w14:textId="142FFD36" w:rsidR="00DB16BC" w:rsidRPr="009622F0" w:rsidRDefault="00993269" w:rsidP="00993269">
      <w:pPr>
        <w:pStyle w:val="Am1SectionText1"/>
      </w:pPr>
      <w:r w:rsidRPr="009622F0">
        <w:fldChar w:fldCharType="begin"/>
      </w:r>
      <w:r w:rsidRPr="009622F0">
        <w:instrText xml:space="preserve"> GUID=0b02afbc-78a2-4f6f-a3f5-9cae73711a25 </w:instrText>
      </w:r>
      <w:r w:rsidRPr="009622F0">
        <w:fldChar w:fldCharType="end"/>
      </w:r>
      <w:r w:rsidRPr="009622F0">
        <w:fldChar w:fldCharType="begin"/>
      </w:r>
      <w:r w:rsidRPr="009622F0">
        <w:instrText xml:space="preserve"> Quote "(17</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(17)</w:t>
      </w:r>
      <w:r w:rsidRPr="009622F0">
        <w:fldChar w:fldCharType="end"/>
      </w:r>
      <w:r w:rsidRPr="009622F0">
        <w:t>  </w:t>
      </w:r>
      <w:bookmarkStart w:id="30" w:name="_Hlk76227413"/>
      <w:r w:rsidR="00DB16BC" w:rsidRPr="009622F0">
        <w:t xml:space="preserve">For the purposes of paragraphs 1 and 1A of the First Schedule, </w:t>
      </w:r>
      <w:r w:rsidR="00F7430E" w:rsidRPr="009622F0">
        <w:t xml:space="preserve">references to taxable supplies and Seventh Schedule supplies of </w:t>
      </w:r>
      <w:r w:rsidR="00DB16BC" w:rsidRPr="009622F0">
        <w:t xml:space="preserve">a person </w:t>
      </w:r>
      <w:r w:rsidR="00F7430E" w:rsidRPr="009622F0">
        <w:t>do not include</w:t>
      </w:r>
      <w:r w:rsidR="00DB16BC" w:rsidRPr="009622F0">
        <w:t xml:space="preserve"> any Seventh Schedule supplies of goods or new Seventh Schedule supplies of services of the person that take place before 1 January 2023</w:t>
      </w:r>
      <w:bookmarkEnd w:id="30"/>
      <w:r w:rsidR="00DB16BC" w:rsidRPr="009622F0">
        <w:t xml:space="preserve">. </w:t>
      </w:r>
    </w:p>
    <w:p w14:paraId="080EE983" w14:textId="691CC779" w:rsidR="001C67DB" w:rsidRPr="009622F0" w:rsidRDefault="00993269" w:rsidP="00993269">
      <w:pPr>
        <w:pStyle w:val="Am1SectionText1"/>
      </w:pPr>
      <w:r w:rsidRPr="009622F0">
        <w:fldChar w:fldCharType="begin"/>
      </w:r>
      <w:r w:rsidRPr="009622F0">
        <w:instrText xml:space="preserve"> GUID=0c59a378-1e23-4fc4-9764-405bf853a0b9 </w:instrText>
      </w:r>
      <w:r w:rsidRPr="009622F0">
        <w:fldChar w:fldCharType="end"/>
      </w:r>
      <w:r w:rsidRPr="009622F0">
        <w:fldChar w:fldCharType="begin"/>
      </w:r>
      <w:r w:rsidRPr="009622F0">
        <w:instrText xml:space="preserve"> Quote "(18</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(18)</w:t>
      </w:r>
      <w:r w:rsidRPr="009622F0">
        <w:fldChar w:fldCharType="end"/>
      </w:r>
      <w:r w:rsidRPr="009622F0">
        <w:t>  </w:t>
      </w:r>
      <w:r w:rsidR="00DB16BC" w:rsidRPr="009622F0">
        <w:t>In this section, “new Seventh Schedule supply of services” has the same meaning as in section 91(4).</w:t>
      </w:r>
      <w:r w:rsidR="00AC1FD1" w:rsidRPr="009622F0">
        <w:t>”.</w:t>
      </w:r>
    </w:p>
    <w:p w14:paraId="0CE0390F" w14:textId="22337760" w:rsidR="00993269" w:rsidRPr="009622F0" w:rsidRDefault="00993269" w:rsidP="00153DC6">
      <w:pPr>
        <w:pStyle w:val="SectionHeading"/>
      </w:pPr>
      <w:r w:rsidRPr="009622F0">
        <w:fldChar w:fldCharType="begin"/>
      </w:r>
      <w:r w:rsidRPr="009622F0">
        <w:instrText xml:space="preserve"> GUID=22694d25-c038-4d16-828b-ef3f3b57d865 </w:instrText>
      </w:r>
      <w:r w:rsidRPr="009622F0">
        <w:fldChar w:fldCharType="end"/>
      </w:r>
      <w:r w:rsidR="00CB22EF" w:rsidRPr="009622F0">
        <w:t>New</w:t>
      </w:r>
      <w:r w:rsidRPr="009622F0">
        <w:t xml:space="preserve"> section 9</w:t>
      </w:r>
      <w:r w:rsidR="000E787E" w:rsidRPr="009622F0">
        <w:t>4</w:t>
      </w:r>
    </w:p>
    <w:p w14:paraId="3DDDB0F0" w14:textId="259D33F4" w:rsidR="00782ED7" w:rsidRPr="009622F0" w:rsidRDefault="00782ED7" w:rsidP="00153DC6">
      <w:pPr>
        <w:pStyle w:val="SectionText1"/>
      </w:pPr>
      <w:r w:rsidRPr="009622F0">
        <w:fldChar w:fldCharType="begin"/>
      </w:r>
      <w:r w:rsidRPr="009622F0">
        <w:instrText xml:space="preserve"> GUID=32fd8f90-7563-4df2-811b-3d8e18a6d49f </w:instrText>
      </w:r>
      <w:r w:rsidRPr="009622F0">
        <w:fldChar w:fldCharType="end"/>
      </w:r>
      <w:r w:rsidR="00153DC6" w:rsidRPr="009622F0">
        <w:fldChar w:fldCharType="begin"/>
      </w:r>
      <w:r w:rsidR="00153DC6" w:rsidRPr="009622F0">
        <w:instrText xml:space="preserve"> Quote "</w:instrText>
      </w:r>
      <w:r w:rsidR="00153DC6" w:rsidRPr="009622F0">
        <w:rPr>
          <w:b/>
          <w:bCs/>
        </w:rPr>
        <w:fldChar w:fldCharType="begin"/>
      </w:r>
      <w:r w:rsidR="00153DC6" w:rsidRPr="009622F0">
        <w:rPr>
          <w:b/>
          <w:bCs/>
        </w:rPr>
        <w:instrText>SEQ SectionText(1.) \h</w:instrText>
      </w:r>
      <w:r w:rsidR="00153DC6" w:rsidRPr="009622F0">
        <w:rPr>
          <w:b/>
          <w:bCs/>
        </w:rPr>
        <w:fldChar w:fldCharType="end"/>
      </w:r>
      <w:r w:rsidR="00153DC6" w:rsidRPr="009622F0">
        <w:rPr>
          <w:b/>
          <w:bCs/>
        </w:rPr>
        <w:fldChar w:fldCharType="begin"/>
      </w:r>
      <w:r w:rsidR="00153DC6" w:rsidRPr="009622F0">
        <w:rPr>
          <w:b/>
          <w:bCs/>
        </w:rPr>
        <w:instrText>SEQ ParaDisplay1</w:instrText>
      </w:r>
      <w:r w:rsidR="00153DC6" w:rsidRPr="009622F0">
        <w:rPr>
          <w:b/>
          <w:bCs/>
        </w:rPr>
        <w:fldChar w:fldCharType="separate"/>
      </w:r>
      <w:r w:rsidR="00AD27DC" w:rsidRPr="009622F0">
        <w:rPr>
          <w:b/>
          <w:bCs/>
          <w:noProof/>
        </w:rPr>
        <w:instrText>22</w:instrText>
      </w:r>
      <w:r w:rsidR="00153DC6" w:rsidRPr="009622F0">
        <w:rPr>
          <w:b/>
          <w:bCs/>
        </w:rPr>
        <w:fldChar w:fldCharType="end"/>
      </w:r>
      <w:r w:rsidR="00153DC6" w:rsidRPr="009622F0">
        <w:fldChar w:fldCharType="begin"/>
      </w:r>
      <w:r w:rsidR="00153DC6" w:rsidRPr="009622F0">
        <w:instrText xml:space="preserve"> SEQ SectionText(1) \r0\h </w:instrText>
      </w:r>
      <w:r w:rsidR="00153DC6" w:rsidRPr="009622F0">
        <w:fldChar w:fldCharType="end"/>
      </w:r>
      <w:r w:rsidR="00153DC6" w:rsidRPr="009622F0">
        <w:fldChar w:fldCharType="begin"/>
      </w:r>
      <w:r w:rsidR="00153DC6" w:rsidRPr="009622F0">
        <w:instrText xml:space="preserve"> SEQ SectionInterpretation(a) \r0\h </w:instrText>
      </w:r>
      <w:r w:rsidR="00153DC6" w:rsidRPr="009622F0">
        <w:fldChar w:fldCharType="end"/>
      </w:r>
      <w:r w:rsidR="00153DC6" w:rsidRPr="009622F0">
        <w:fldChar w:fldCharType="begin"/>
      </w:r>
      <w:r w:rsidR="00153DC6" w:rsidRPr="009622F0">
        <w:instrText xml:space="preserve"> SEQ SectionText(a) \r0\h </w:instrText>
      </w:r>
      <w:r w:rsidR="00153DC6" w:rsidRPr="009622F0">
        <w:fldChar w:fldCharType="end"/>
      </w:r>
      <w:r w:rsidR="00153DC6" w:rsidRPr="009622F0">
        <w:fldChar w:fldCharType="begin"/>
      </w:r>
      <w:r w:rsidR="00153DC6" w:rsidRPr="009622F0">
        <w:instrText xml:space="preserve"> SEQ pSectionText1. \r0\h </w:instrText>
      </w:r>
      <w:r w:rsidR="00153DC6" w:rsidRPr="009622F0">
        <w:fldChar w:fldCharType="end"/>
      </w:r>
      <w:r w:rsidR="00153DC6" w:rsidRPr="009622F0">
        <w:fldChar w:fldCharType="begin"/>
      </w:r>
      <w:r w:rsidR="00153DC6" w:rsidRPr="009622F0">
        <w:instrText xml:space="preserve"> SEQ SectionIllustrationText(a) \r0\h </w:instrText>
      </w:r>
      <w:r w:rsidR="00153DC6" w:rsidRPr="009622F0">
        <w:fldChar w:fldCharType="end"/>
      </w:r>
      <w:r w:rsidR="00153DC6" w:rsidRPr="009622F0">
        <w:fldChar w:fldCharType="begin"/>
      </w:r>
      <w:r w:rsidR="00153DC6" w:rsidRPr="009622F0">
        <w:instrText xml:space="preserve"> SEQ SectionExplanationText\r0\h </w:instrText>
      </w:r>
      <w:r w:rsidR="00153DC6" w:rsidRPr="009622F0">
        <w:fldChar w:fldCharType="end"/>
      </w:r>
      <w:r w:rsidR="00153DC6" w:rsidRPr="009622F0">
        <w:fldChar w:fldCharType="begin"/>
      </w:r>
      <w:r w:rsidR="00153DC6" w:rsidRPr="009622F0">
        <w:instrText xml:space="preserve"> SEQ SectionExceptionText\r0\h </w:instrText>
      </w:r>
      <w:r w:rsidR="00153DC6" w:rsidRPr="009622F0">
        <w:fldChar w:fldCharType="end"/>
      </w:r>
      <w:r w:rsidR="00153DC6" w:rsidRPr="009622F0">
        <w:rPr>
          <w:b/>
          <w:bCs/>
        </w:rPr>
        <w:instrText>.</w:instrText>
      </w:r>
      <w:r w:rsidR="00153DC6" w:rsidRPr="009622F0">
        <w:instrText xml:space="preserve">" </w:instrText>
      </w:r>
      <w:r w:rsidR="00153DC6" w:rsidRPr="009622F0">
        <w:fldChar w:fldCharType="separate"/>
      </w:r>
      <w:r w:rsidR="00AD27DC" w:rsidRPr="009622F0">
        <w:rPr>
          <w:b/>
          <w:bCs/>
          <w:noProof/>
        </w:rPr>
        <w:t>22</w:t>
      </w:r>
      <w:r w:rsidR="00AD27DC" w:rsidRPr="009622F0">
        <w:rPr>
          <w:b/>
          <w:bCs/>
        </w:rPr>
        <w:t>.</w:t>
      </w:r>
      <w:r w:rsidR="00153DC6" w:rsidRPr="009622F0">
        <w:fldChar w:fldCharType="end"/>
      </w:r>
      <w:r w:rsidR="00153DC6" w:rsidRPr="009622F0">
        <w:t>  </w:t>
      </w:r>
      <w:r w:rsidRPr="009622F0">
        <w:t>The principal Act is amended by inserting, immediately after section 93, the following section:</w:t>
      </w:r>
    </w:p>
    <w:p w14:paraId="721E0ECF" w14:textId="25D775E4" w:rsidR="00CB22EF" w:rsidRPr="009622F0" w:rsidRDefault="00153DC6" w:rsidP="00CB22EF">
      <w:pPr>
        <w:pStyle w:val="Am1SectionHeading"/>
      </w:pPr>
      <w:r w:rsidRPr="009622F0">
        <w:rPr>
          <w:b w:val="0"/>
          <w:bCs/>
        </w:rPr>
        <w:t>“</w:t>
      </w:r>
      <w:r w:rsidR="00CB22EF" w:rsidRPr="009622F0">
        <w:t>Temporary arrangements for reverse charge supplies: distantly taxable goods</w:t>
      </w:r>
    </w:p>
    <w:p w14:paraId="49C90FF7" w14:textId="42B69926" w:rsidR="00782ED7" w:rsidRPr="009622F0" w:rsidRDefault="00993269" w:rsidP="00993269">
      <w:pPr>
        <w:pStyle w:val="Am1SectionText1"/>
      </w:pPr>
      <w:r w:rsidRPr="009622F0">
        <w:fldChar w:fldCharType="begin"/>
      </w:r>
      <w:r w:rsidRPr="009622F0">
        <w:instrText xml:space="preserve"> GUID=045d3626-0dcf-4de0-9fd7-e1c2e8cf2d46 </w:instrText>
      </w:r>
      <w:r w:rsidRPr="009622F0">
        <w:fldChar w:fldCharType="end"/>
      </w:r>
      <w:r w:rsidRPr="009622F0">
        <w:fldChar w:fldCharType="begin"/>
      </w:r>
      <w:r w:rsidRPr="009622F0">
        <w:instrText xml:space="preserve"> </w:instrText>
      </w:r>
      <w:r w:rsidRPr="009622F0">
        <w:rPr>
          <w:b/>
        </w:rPr>
        <w:instrText>Quote "94.</w:instrText>
      </w:r>
      <w:r w:rsidRPr="009622F0">
        <w:rPr>
          <w:b/>
        </w:rPr>
        <w:fldChar w:fldCharType="begin"/>
      </w:r>
      <w:r w:rsidRPr="009622F0">
        <w:rPr>
          <w:b/>
        </w:rPr>
        <w:instrText xml:space="preserve"> Preserved=Yes</w:instrText>
      </w:r>
      <w:r w:rsidRPr="009622F0">
        <w:instrText xml:space="preserve"> </w:instrText>
      </w:r>
      <w:r w:rsidRPr="009622F0">
        <w:fldChar w:fldCharType="end"/>
      </w:r>
      <w:r w:rsidRPr="009622F0">
        <w:instrText xml:space="preserve">" </w:instrText>
      </w:r>
      <w:r w:rsidRPr="009622F0">
        <w:fldChar w:fldCharType="separate"/>
      </w:r>
      <w:r w:rsidRPr="009622F0">
        <w:rPr>
          <w:b/>
        </w:rPr>
        <w:t>94.</w:t>
      </w:r>
      <w:r w:rsidRPr="009622F0">
        <w:fldChar w:fldCharType="end"/>
      </w:r>
      <w:r w:rsidRPr="009622F0">
        <w:t>—</w:t>
      </w:r>
      <w:r w:rsidRPr="009622F0">
        <w:fldChar w:fldCharType="begin"/>
      </w:r>
      <w:r w:rsidRPr="009622F0">
        <w:instrText xml:space="preserve"> Quote "(1</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w:t>
      </w:r>
      <w:r w:rsidRPr="009622F0">
        <w:fldChar w:fldCharType="end"/>
      </w:r>
      <w:r w:rsidRPr="009622F0">
        <w:t>  </w:t>
      </w:r>
      <w:r w:rsidR="00782ED7" w:rsidRPr="009622F0">
        <w:t>Where an invoice for a supply in fact made that gives rise to a reverse charge supply of distantly taxable goods was or is issued on or after 16 February 2021 but before 1 January 2023, tax is chargeable on the reverse charge supply to the extent of —</w:t>
      </w:r>
    </w:p>
    <w:p w14:paraId="417642EF" w14:textId="77428EF8" w:rsidR="00782ED7" w:rsidRPr="009622F0" w:rsidRDefault="00993269" w:rsidP="00993269">
      <w:pPr>
        <w:pStyle w:val="Am1SectionTexta"/>
      </w:pPr>
      <w:r w:rsidRPr="009622F0">
        <w:fldChar w:fldCharType="begin"/>
      </w:r>
      <w:r w:rsidRPr="009622F0">
        <w:instrText xml:space="preserve"> GUID=1fba3990-b037-40a5-a9c0-8c41be9bd801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the amount of the invoice paid on or after 1</w:t>
      </w:r>
      <w:r w:rsidRPr="009622F0">
        <w:t> </w:t>
      </w:r>
      <w:r w:rsidR="00782ED7" w:rsidRPr="009622F0">
        <w:t>January</w:t>
      </w:r>
      <w:r w:rsidRPr="009622F0">
        <w:t> </w:t>
      </w:r>
      <w:r w:rsidR="00782ED7" w:rsidRPr="009622F0">
        <w:t>2023; or</w:t>
      </w:r>
    </w:p>
    <w:p w14:paraId="70F29A3F" w14:textId="001B4C44" w:rsidR="00782ED7" w:rsidRPr="009622F0" w:rsidRDefault="00993269" w:rsidP="00993269">
      <w:pPr>
        <w:pStyle w:val="Am1SectionTexta"/>
      </w:pPr>
      <w:r w:rsidRPr="009622F0">
        <w:lastRenderedPageBreak/>
        <w:fldChar w:fldCharType="begin"/>
      </w:r>
      <w:r w:rsidRPr="009622F0">
        <w:instrText xml:space="preserve"> GUID=6792bd80-961b-4363-bafb-01035bfb49c7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the value of the distantly taxable goods that are delivered to the recipient on or after 1 January 2023, if lower.</w:t>
      </w:r>
    </w:p>
    <w:p w14:paraId="26145168" w14:textId="488C4BC1" w:rsidR="00782ED7" w:rsidRPr="009622F0" w:rsidRDefault="00993269" w:rsidP="00993269">
      <w:pPr>
        <w:pStyle w:val="Am1SectionText1"/>
      </w:pPr>
      <w:r w:rsidRPr="009622F0">
        <w:fldChar w:fldCharType="begin"/>
      </w:r>
      <w:r w:rsidRPr="009622F0">
        <w:instrText xml:space="preserve"> GUID=b3ef08c6-7403-46f2-835c-d1875919bff5 </w:instrText>
      </w:r>
      <w:r w:rsidRPr="009622F0">
        <w:fldChar w:fldCharType="end"/>
      </w:r>
      <w:r w:rsidRPr="009622F0">
        <w:fldChar w:fldCharType="begin"/>
      </w:r>
      <w:r w:rsidRPr="009622F0">
        <w:instrText xml:space="preserve"> Quote "(2</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(2)</w:t>
      </w:r>
      <w:r w:rsidRPr="009622F0">
        <w:fldChar w:fldCharType="end"/>
      </w:r>
      <w:r w:rsidRPr="009622F0">
        <w:t>  </w:t>
      </w:r>
      <w:r w:rsidR="00782ED7" w:rsidRPr="009622F0">
        <w:t>Subsection (1) does not apply if the whole amount of the invoice is paid, or the whole of the goods to which the invoice relates is delivered to the recipient, before 1 January 2023.</w:t>
      </w:r>
    </w:p>
    <w:p w14:paraId="7483D99F" w14:textId="783CDD4C" w:rsidR="00782ED7" w:rsidRPr="009622F0" w:rsidRDefault="00993269" w:rsidP="00993269">
      <w:pPr>
        <w:pStyle w:val="Am1SectionText1"/>
      </w:pPr>
      <w:r w:rsidRPr="009622F0">
        <w:fldChar w:fldCharType="begin"/>
      </w:r>
      <w:r w:rsidRPr="009622F0">
        <w:instrText xml:space="preserve"> GUID=a55880a1-c08a-48e5-9d95-2e1867604acc </w:instrText>
      </w:r>
      <w:r w:rsidRPr="009622F0">
        <w:fldChar w:fldCharType="end"/>
      </w:r>
      <w:r w:rsidRPr="009622F0">
        <w:fldChar w:fldCharType="begin"/>
      </w:r>
      <w:r w:rsidRPr="009622F0">
        <w:instrText xml:space="preserve"> Quote "(3</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(3)</w:t>
      </w:r>
      <w:r w:rsidRPr="009622F0">
        <w:fldChar w:fldCharType="end"/>
      </w:r>
      <w:r w:rsidRPr="009622F0">
        <w:t>  </w:t>
      </w:r>
      <w:r w:rsidR="00782ED7" w:rsidRPr="009622F0">
        <w:t>Where an invoice for a supply in fact made that gives rise to a reverse charge supply of distantly taxable goods is issued on or after 1 January 2023 —</w:t>
      </w:r>
    </w:p>
    <w:p w14:paraId="0140969C" w14:textId="61D22E2B" w:rsidR="00782ED7" w:rsidRPr="009622F0" w:rsidRDefault="00993269" w:rsidP="00993269">
      <w:pPr>
        <w:pStyle w:val="Am1SectionTexta"/>
      </w:pPr>
      <w:r w:rsidRPr="009622F0">
        <w:fldChar w:fldCharType="begin"/>
      </w:r>
      <w:r w:rsidRPr="009622F0">
        <w:instrText xml:space="preserve"> GUID=611f970a-9a32-4c31-90b4-c937b8cb90ee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tax is chargeable on the reverse charge supply to the extent of the amount of the invoice paid on or after that date; but</w:t>
      </w:r>
    </w:p>
    <w:p w14:paraId="25DE9D3D" w14:textId="2E718918" w:rsidR="00782ED7" w:rsidRPr="009622F0" w:rsidRDefault="00993269" w:rsidP="00993269">
      <w:pPr>
        <w:pStyle w:val="Am1SectionTexta"/>
      </w:pPr>
      <w:r w:rsidRPr="009622F0">
        <w:fldChar w:fldCharType="begin"/>
      </w:r>
      <w:r w:rsidRPr="009622F0">
        <w:instrText xml:space="preserve"> GUID=bfe2ea7f-53dd-403e-bed0-976238787d0a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the recipient may elect for the tax to be chargeable only to the extent of the value of the goods that are delivered to the recipient on or after that date, if lower.</w:t>
      </w:r>
    </w:p>
    <w:p w14:paraId="6842FA56" w14:textId="1833BD6E" w:rsidR="00782ED7" w:rsidRPr="009622F0" w:rsidRDefault="00993269" w:rsidP="00993269">
      <w:pPr>
        <w:pStyle w:val="Am1SectionText1"/>
      </w:pPr>
      <w:r w:rsidRPr="009622F0">
        <w:fldChar w:fldCharType="begin"/>
      </w:r>
      <w:r w:rsidRPr="009622F0">
        <w:instrText xml:space="preserve"> GUID=be754f1d-8f65-45cb-9797-4e5884cb4642 </w:instrText>
      </w:r>
      <w:r w:rsidRPr="009622F0">
        <w:fldChar w:fldCharType="end"/>
      </w:r>
      <w:r w:rsidRPr="009622F0">
        <w:fldChar w:fldCharType="begin"/>
      </w:r>
      <w:r w:rsidRPr="009622F0">
        <w:instrText xml:space="preserve"> Quote "(4</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(4)</w:t>
      </w:r>
      <w:r w:rsidRPr="009622F0">
        <w:fldChar w:fldCharType="end"/>
      </w:r>
      <w:r w:rsidRPr="009622F0">
        <w:t>  </w:t>
      </w:r>
      <w:r w:rsidR="00782ED7" w:rsidRPr="009622F0">
        <w:t>Despite subsection (3), where an invoice for a supply in fact made that gives rise to a reverse charge supply of distantly taxable goods is issued on or after 1 January 2023 but before the day on which the person receiving the supply is registered in accordance with the First Schedule —</w:t>
      </w:r>
    </w:p>
    <w:p w14:paraId="6C8A9E07" w14:textId="1FF2871D" w:rsidR="00782ED7" w:rsidRPr="009622F0" w:rsidRDefault="00993269" w:rsidP="00993269">
      <w:pPr>
        <w:pStyle w:val="Am1SectionTexta"/>
      </w:pPr>
      <w:r w:rsidRPr="009622F0">
        <w:fldChar w:fldCharType="begin"/>
      </w:r>
      <w:r w:rsidRPr="009622F0">
        <w:instrText xml:space="preserve"> GUID=61cc7e47-9a25-4062-9e1d-a01fbc43b15a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tax is chargeable on the reverse charge supply to the extent of the amount of the invoice paid on or after the day on which the person receiving the supply is registered in accordance with the First Schedule; but</w:t>
      </w:r>
    </w:p>
    <w:p w14:paraId="1CDD608A" w14:textId="5C7A96B2" w:rsidR="00782ED7" w:rsidRPr="009622F0" w:rsidRDefault="00993269" w:rsidP="00993269">
      <w:pPr>
        <w:pStyle w:val="Am1SectionTexta"/>
      </w:pPr>
      <w:r w:rsidRPr="009622F0">
        <w:fldChar w:fldCharType="begin"/>
      </w:r>
      <w:r w:rsidRPr="009622F0">
        <w:instrText xml:space="preserve"> GUID=e6890ee6-5a0f-4778-837d-367ff7222735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the person may elect for the tax to be chargeable only to the extent of the value of the goods that are delivered to the recipient on or after 1 January 2023, if lower.</w:t>
      </w:r>
    </w:p>
    <w:p w14:paraId="73CD5A7B" w14:textId="190BD167" w:rsidR="00782ED7" w:rsidRPr="009622F0" w:rsidRDefault="00993269" w:rsidP="00993269">
      <w:pPr>
        <w:pStyle w:val="Am1SectionText1"/>
      </w:pPr>
      <w:r w:rsidRPr="009622F0">
        <w:fldChar w:fldCharType="begin"/>
      </w:r>
      <w:r w:rsidRPr="009622F0">
        <w:instrText xml:space="preserve"> GUID=84da7a3e-49bf-454a-9a79-69aab59150eb </w:instrText>
      </w:r>
      <w:r w:rsidRPr="009622F0">
        <w:fldChar w:fldCharType="end"/>
      </w:r>
      <w:r w:rsidRPr="009622F0">
        <w:fldChar w:fldCharType="begin"/>
      </w:r>
      <w:r w:rsidRPr="009622F0">
        <w:instrText xml:space="preserve"> Quote "(5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(5)</w:t>
      </w:r>
      <w:r w:rsidRPr="009622F0">
        <w:fldChar w:fldCharType="end"/>
      </w:r>
      <w:r w:rsidRPr="009622F0">
        <w:t>  </w:t>
      </w:r>
      <w:r w:rsidR="00782ED7" w:rsidRPr="009622F0">
        <w:t>Subsections (3) and (4) do not apply if the whole amount of the invoice is paid, and all of the distantly taxable goods are delivered to the recipient, on or after 1 January 2023.</w:t>
      </w:r>
    </w:p>
    <w:p w14:paraId="28152469" w14:textId="5140549E" w:rsidR="00782ED7" w:rsidRPr="009622F0" w:rsidRDefault="00993269" w:rsidP="00993269">
      <w:pPr>
        <w:pStyle w:val="Am1SectionText1"/>
      </w:pPr>
      <w:r w:rsidRPr="009622F0">
        <w:fldChar w:fldCharType="begin"/>
      </w:r>
      <w:r w:rsidRPr="009622F0">
        <w:instrText xml:space="preserve"> GUID=ac46345d-6908-4a59-9c75-6ace4a781820 </w:instrText>
      </w:r>
      <w:r w:rsidRPr="009622F0">
        <w:fldChar w:fldCharType="end"/>
      </w:r>
      <w:r w:rsidRPr="009622F0">
        <w:fldChar w:fldCharType="begin"/>
      </w:r>
      <w:r w:rsidRPr="009622F0">
        <w:instrText xml:space="preserve"> Quote "(6</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(6)</w:t>
      </w:r>
      <w:r w:rsidRPr="009622F0">
        <w:fldChar w:fldCharType="end"/>
      </w:r>
      <w:r w:rsidRPr="009622F0">
        <w:t>  </w:t>
      </w:r>
      <w:r w:rsidR="00782ED7" w:rsidRPr="009622F0">
        <w:t>Tax chargeable under subsection (1) must be accounted for in the return for the accounting period in which the later of the following falls:</w:t>
      </w:r>
    </w:p>
    <w:p w14:paraId="4E229035" w14:textId="091D8DC6" w:rsidR="00782ED7" w:rsidRPr="009622F0" w:rsidRDefault="00993269" w:rsidP="00993269">
      <w:pPr>
        <w:pStyle w:val="Am1SectionTexta"/>
      </w:pPr>
      <w:r w:rsidRPr="009622F0">
        <w:fldChar w:fldCharType="begin"/>
      </w:r>
      <w:r w:rsidRPr="009622F0">
        <w:instrText xml:space="preserve"> GUID=495d20e6-68e8-4fc7-8e63-c44b153c4deb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 xml:space="preserve">1 January 2023; </w:t>
      </w:r>
    </w:p>
    <w:p w14:paraId="1F0326B6" w14:textId="640D141B" w:rsidR="00782ED7" w:rsidRPr="009622F0" w:rsidRDefault="00993269" w:rsidP="00993269">
      <w:pPr>
        <w:pStyle w:val="Am1SectionTexta"/>
      </w:pPr>
      <w:r w:rsidRPr="009622F0">
        <w:lastRenderedPageBreak/>
        <w:fldChar w:fldCharType="begin"/>
      </w:r>
      <w:r w:rsidRPr="009622F0">
        <w:instrText xml:space="preserve"> GUID=e11c15bd-c812-41b5-92fa-fb69c1bac47a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the day on which the recipient is registered in accordance with the First Schedule.</w:t>
      </w:r>
    </w:p>
    <w:p w14:paraId="56F0C558" w14:textId="3D018A43" w:rsidR="00782ED7" w:rsidRPr="009622F0" w:rsidRDefault="00993269" w:rsidP="00993269">
      <w:pPr>
        <w:pStyle w:val="Am1SectionText1"/>
      </w:pPr>
      <w:r w:rsidRPr="009622F0">
        <w:fldChar w:fldCharType="begin"/>
      </w:r>
      <w:r w:rsidRPr="009622F0">
        <w:instrText xml:space="preserve"> GUID=bc90783f-874c-40ca-a81b-730a078534fd </w:instrText>
      </w:r>
      <w:r w:rsidRPr="009622F0">
        <w:fldChar w:fldCharType="end"/>
      </w:r>
      <w:r w:rsidRPr="009622F0">
        <w:fldChar w:fldCharType="begin"/>
      </w:r>
      <w:r w:rsidRPr="009622F0">
        <w:instrText xml:space="preserve"> Quote "(7</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(7)</w:t>
      </w:r>
      <w:r w:rsidRPr="009622F0">
        <w:fldChar w:fldCharType="end"/>
      </w:r>
      <w:r w:rsidRPr="009622F0">
        <w:t>  </w:t>
      </w:r>
      <w:r w:rsidR="00D4255A" w:rsidRPr="009622F0">
        <w:t xml:space="preserve">Tax </w:t>
      </w:r>
      <w:r w:rsidR="00782ED7" w:rsidRPr="009622F0">
        <w:t>chargeable under subsection (3) must be accounted for in the return for the accounting period in which the earlier of the following falls:</w:t>
      </w:r>
    </w:p>
    <w:p w14:paraId="6DCFA7C5" w14:textId="27591B5D" w:rsidR="00782ED7" w:rsidRPr="009622F0" w:rsidRDefault="00993269" w:rsidP="00993269">
      <w:pPr>
        <w:pStyle w:val="Am1SectionTexta"/>
      </w:pPr>
      <w:r w:rsidRPr="009622F0">
        <w:fldChar w:fldCharType="begin"/>
      </w:r>
      <w:r w:rsidRPr="009622F0">
        <w:instrText xml:space="preserve"> GUID=3ea369b4-4bdd-4492-b930-6f7356693265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 xml:space="preserve">the invoice for the reverse charge supply of distantly taxable goods is issued; </w:t>
      </w:r>
    </w:p>
    <w:p w14:paraId="5264127F" w14:textId="0ACE8393" w:rsidR="00782ED7" w:rsidRPr="009622F0" w:rsidRDefault="00993269" w:rsidP="00993269">
      <w:pPr>
        <w:pStyle w:val="Am1SectionTexta"/>
      </w:pPr>
      <w:r w:rsidRPr="009622F0">
        <w:fldChar w:fldCharType="begin"/>
      </w:r>
      <w:r w:rsidRPr="009622F0">
        <w:instrText xml:space="preserve"> GUID=bdde15be-60f0-4419-88bf-b62a6771f165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the consideration for the amount of the invoice is paid</w:t>
      </w:r>
      <w:r w:rsidR="00941D52" w:rsidRPr="009622F0">
        <w:t xml:space="preserve"> by the recipient</w:t>
      </w:r>
      <w:r w:rsidR="00782ED7" w:rsidRPr="009622F0">
        <w:t>.</w:t>
      </w:r>
    </w:p>
    <w:p w14:paraId="64267B8F" w14:textId="51328F94" w:rsidR="00782ED7" w:rsidRPr="009622F0" w:rsidRDefault="00993269" w:rsidP="00993269">
      <w:pPr>
        <w:pStyle w:val="Am1SectionText1"/>
      </w:pPr>
      <w:r w:rsidRPr="009622F0">
        <w:fldChar w:fldCharType="begin"/>
      </w:r>
      <w:r w:rsidRPr="009622F0">
        <w:instrText xml:space="preserve"> GUID=bbfa974e-95c1-4620-9275-afe1e74a4f87 </w:instrText>
      </w:r>
      <w:r w:rsidRPr="009622F0">
        <w:fldChar w:fldCharType="end"/>
      </w:r>
      <w:r w:rsidRPr="009622F0">
        <w:fldChar w:fldCharType="begin"/>
      </w:r>
      <w:r w:rsidRPr="009622F0">
        <w:instrText xml:space="preserve"> Quote "(8</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(8)</w:t>
      </w:r>
      <w:r w:rsidRPr="009622F0">
        <w:fldChar w:fldCharType="end"/>
      </w:r>
      <w:r w:rsidRPr="009622F0">
        <w:t>  </w:t>
      </w:r>
      <w:r w:rsidR="00CB22EF" w:rsidRPr="009622F0">
        <w:t>T</w:t>
      </w:r>
      <w:r w:rsidR="00782ED7" w:rsidRPr="009622F0">
        <w:t>ax chargeable under subsection (4)</w:t>
      </w:r>
      <w:r w:rsidR="00CB22EF" w:rsidRPr="009622F0">
        <w:t xml:space="preserve"> </w:t>
      </w:r>
      <w:r w:rsidR="00782ED7" w:rsidRPr="009622F0">
        <w:t>must be accounted for in the return for the accounting period in which the consideration for the amount of the invoice is paid on or after the day on which the person receiving the supply is registered in accordance with the First Schedule.</w:t>
      </w:r>
    </w:p>
    <w:p w14:paraId="335F0C98" w14:textId="53847E5C" w:rsidR="00782ED7" w:rsidRPr="009622F0" w:rsidRDefault="00993269" w:rsidP="00993269">
      <w:pPr>
        <w:pStyle w:val="Am1SectionText1"/>
      </w:pPr>
      <w:r w:rsidRPr="009622F0">
        <w:fldChar w:fldCharType="begin"/>
      </w:r>
      <w:r w:rsidRPr="009622F0">
        <w:instrText xml:space="preserve"> GUID=9a112bcc-59af-4cff-bb15-306237068209 </w:instrText>
      </w:r>
      <w:r w:rsidRPr="009622F0">
        <w:fldChar w:fldCharType="end"/>
      </w:r>
      <w:r w:rsidRPr="009622F0">
        <w:fldChar w:fldCharType="begin"/>
      </w:r>
      <w:r w:rsidRPr="009622F0">
        <w:instrText xml:space="preserve"> Quote "(9</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(9)</w:t>
      </w:r>
      <w:r w:rsidRPr="009622F0">
        <w:fldChar w:fldCharType="end"/>
      </w:r>
      <w:r w:rsidRPr="009622F0">
        <w:t>  </w:t>
      </w:r>
      <w:r w:rsidR="00782ED7" w:rsidRPr="009622F0">
        <w:t>For the purposes of this section, where only a part of the distantly taxable goods is delivered to the person to whom they are supplied, the value of the part is a value that is, in the opinion of the Comptroller, reasonably attributable to the part.</w:t>
      </w:r>
    </w:p>
    <w:p w14:paraId="6072EF6B" w14:textId="5107FF3C" w:rsidR="00782ED7" w:rsidRPr="009622F0" w:rsidRDefault="00993269" w:rsidP="00993269">
      <w:pPr>
        <w:pStyle w:val="Am1SectionText1"/>
      </w:pPr>
      <w:r w:rsidRPr="009622F0">
        <w:fldChar w:fldCharType="begin"/>
      </w:r>
      <w:r w:rsidRPr="009622F0">
        <w:instrText xml:space="preserve"> GUID=5750ae55-94b7-4c82-b05d-56f50d9621e4 </w:instrText>
      </w:r>
      <w:r w:rsidRPr="009622F0">
        <w:fldChar w:fldCharType="end"/>
      </w:r>
      <w:r w:rsidRPr="009622F0">
        <w:fldChar w:fldCharType="begin"/>
      </w:r>
      <w:r w:rsidRPr="009622F0">
        <w:instrText xml:space="preserve"> Quote "(10</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(10)</w:t>
      </w:r>
      <w:r w:rsidRPr="009622F0">
        <w:fldChar w:fldCharType="end"/>
      </w:r>
      <w:r w:rsidRPr="009622F0">
        <w:t>  </w:t>
      </w:r>
      <w:r w:rsidR="00782ED7" w:rsidRPr="009622F0">
        <w:t>This section applies despite anything in —</w:t>
      </w:r>
    </w:p>
    <w:p w14:paraId="3457D1A9" w14:textId="1E923AE4" w:rsidR="00782ED7" w:rsidRPr="009622F0" w:rsidRDefault="00993269" w:rsidP="00993269">
      <w:pPr>
        <w:pStyle w:val="Am1SectionTexta"/>
      </w:pPr>
      <w:r w:rsidRPr="009622F0">
        <w:fldChar w:fldCharType="begin"/>
      </w:r>
      <w:r w:rsidRPr="009622F0">
        <w:instrText xml:space="preserve"> GUID=dae8d50c-480c-4b0d-8965-e38276143566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r>
      <w:r w:rsidR="00782ED7" w:rsidRPr="009622F0">
        <w:t xml:space="preserve">section 11C; or </w:t>
      </w:r>
    </w:p>
    <w:p w14:paraId="2813088D" w14:textId="642F23AE" w:rsidR="00782ED7" w:rsidRPr="009622F0" w:rsidRDefault="00993269" w:rsidP="00993269">
      <w:pPr>
        <w:pStyle w:val="Am1SectionTexta"/>
      </w:pPr>
      <w:r w:rsidRPr="009622F0">
        <w:fldChar w:fldCharType="begin"/>
      </w:r>
      <w:r w:rsidRPr="009622F0">
        <w:instrText xml:space="preserve"> GUID=c38dbf19-fd41-451b-a49a-fa64bd69cda5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r w:rsidR="00782ED7" w:rsidRPr="009622F0">
        <w:t>section 39 (</w:t>
      </w:r>
      <w:bookmarkStart w:id="31" w:name="_Hlk76375095"/>
      <w:r w:rsidR="00782ED7" w:rsidRPr="009622F0">
        <w:t xml:space="preserve">to the extent </w:t>
      </w:r>
      <w:r w:rsidR="00AC1FD1" w:rsidRPr="009622F0">
        <w:t xml:space="preserve">that </w:t>
      </w:r>
      <w:r w:rsidR="00AC1FD1" w:rsidRPr="009622F0">
        <w:rPr>
          <w:szCs w:val="26"/>
        </w:rPr>
        <w:t xml:space="preserve">the section </w:t>
      </w:r>
      <w:bookmarkStart w:id="32" w:name="_Hlk76227703"/>
      <w:r w:rsidR="00AC1FD1" w:rsidRPr="009622F0">
        <w:rPr>
          <w:szCs w:val="26"/>
        </w:rPr>
        <w:t xml:space="preserve">provides for changes in </w:t>
      </w:r>
      <w:r w:rsidR="00E64016" w:rsidRPr="009622F0">
        <w:rPr>
          <w:szCs w:val="26"/>
        </w:rPr>
        <w:t xml:space="preserve">the </w:t>
      </w:r>
      <w:r w:rsidR="00AC1FD1" w:rsidRPr="009622F0">
        <w:rPr>
          <w:szCs w:val="26"/>
        </w:rPr>
        <w:t xml:space="preserve">description </w:t>
      </w:r>
      <w:bookmarkEnd w:id="32"/>
      <w:r w:rsidR="00E64016" w:rsidRPr="009622F0">
        <w:t>of circumstances in section 14(1), or in the Eighth Schedule, under which a supply gives rise to a reverse charge supply</w:t>
      </w:r>
      <w:bookmarkEnd w:id="31"/>
      <w:r w:rsidR="00782ED7" w:rsidRPr="009622F0">
        <w:t>).</w:t>
      </w:r>
    </w:p>
    <w:p w14:paraId="05EC8323" w14:textId="1D556BD8" w:rsidR="001C67DB" w:rsidRPr="009622F0" w:rsidRDefault="00993269" w:rsidP="00993269">
      <w:pPr>
        <w:pStyle w:val="Am1SectionText1"/>
      </w:pPr>
      <w:r w:rsidRPr="009622F0">
        <w:fldChar w:fldCharType="begin"/>
      </w:r>
      <w:r w:rsidRPr="009622F0">
        <w:instrText xml:space="preserve"> GUID=1aa36b4b-f55e-45f5-b598-bae6b8f5aff1 </w:instrText>
      </w:r>
      <w:r w:rsidRPr="009622F0">
        <w:fldChar w:fldCharType="end"/>
      </w:r>
      <w:r w:rsidRPr="009622F0">
        <w:fldChar w:fldCharType="begin"/>
      </w:r>
      <w:r w:rsidRPr="009622F0">
        <w:instrText xml:space="preserve"> Quote "(11</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(11)</w:t>
      </w:r>
      <w:r w:rsidRPr="009622F0">
        <w:fldChar w:fldCharType="end"/>
      </w:r>
      <w:r w:rsidRPr="009622F0">
        <w:t>  </w:t>
      </w:r>
      <w:r w:rsidR="00F7430E" w:rsidRPr="009622F0">
        <w:t xml:space="preserve">For the purposes of paragraph 1B of the First Schedule, </w:t>
      </w:r>
      <w:bookmarkStart w:id="33" w:name="_Hlk76227724"/>
      <w:r w:rsidR="00F7430E" w:rsidRPr="009622F0">
        <w:t xml:space="preserve">references to supplies </w:t>
      </w:r>
      <w:r w:rsidR="00A546C1" w:rsidRPr="009622F0">
        <w:t>of distantly taxable goods received by</w:t>
      </w:r>
      <w:r w:rsidR="00F7430E" w:rsidRPr="009622F0">
        <w:t xml:space="preserve"> a person do not include any </w:t>
      </w:r>
      <w:r w:rsidR="007174FF" w:rsidRPr="009622F0">
        <w:t>suppl</w:t>
      </w:r>
      <w:r w:rsidR="00A546C1" w:rsidRPr="009622F0">
        <w:t>ies</w:t>
      </w:r>
      <w:r w:rsidR="00F7430E" w:rsidRPr="009622F0">
        <w:t xml:space="preserve"> of distantly taxable goods </w:t>
      </w:r>
      <w:r w:rsidR="007174FF" w:rsidRPr="009622F0">
        <w:t>received by</w:t>
      </w:r>
      <w:r w:rsidR="00F7430E" w:rsidRPr="009622F0">
        <w:t xml:space="preserve"> the person </w:t>
      </w:r>
      <w:r w:rsidR="007174FF" w:rsidRPr="009622F0">
        <w:t>in Singapore</w:t>
      </w:r>
      <w:r w:rsidR="00F7430E" w:rsidRPr="009622F0">
        <w:t xml:space="preserve"> before 1 January 2023</w:t>
      </w:r>
      <w:bookmarkEnd w:id="33"/>
      <w:r w:rsidR="00F7430E" w:rsidRPr="009622F0">
        <w:t>.</w:t>
      </w:r>
      <w:r w:rsidR="00AC1FD1" w:rsidRPr="009622F0">
        <w:t>”.</w:t>
      </w:r>
    </w:p>
    <w:p w14:paraId="2C5404E9" w14:textId="77777777" w:rsidR="00153DC6" w:rsidRPr="009622F0" w:rsidRDefault="00153DC6" w:rsidP="00153DC6">
      <w:pPr>
        <w:pStyle w:val="SectionHeading"/>
      </w:pPr>
      <w:r w:rsidRPr="009622F0">
        <w:t>Amendment of First Schedule</w:t>
      </w:r>
    </w:p>
    <w:p w14:paraId="18BA8660" w14:textId="64AA2204" w:rsidR="00153DC6" w:rsidRPr="009622F0" w:rsidRDefault="00153DC6" w:rsidP="00153DC6">
      <w:pPr>
        <w:pStyle w:val="SectionText1"/>
      </w:pP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23</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23</w:t>
      </w:r>
      <w:r w:rsidR="00AD27DC" w:rsidRPr="009622F0">
        <w:rPr>
          <w:b/>
          <w:bCs/>
        </w:rPr>
        <w:t>.</w:t>
      </w:r>
      <w:r w:rsidRPr="009622F0">
        <w:fldChar w:fldCharType="end"/>
      </w:r>
      <w:r w:rsidRPr="009622F0">
        <w:t xml:space="preserve">  The First Schedule to the principal Act is amended </w:t>
      </w:r>
    </w:p>
    <w:p w14:paraId="4691A3D3" w14:textId="72C0FE2A" w:rsidR="00782ED7" w:rsidRPr="009622F0" w:rsidRDefault="00782ED7" w:rsidP="00153DC6">
      <w:pPr>
        <w:pStyle w:val="SectionTexta"/>
      </w:pPr>
      <w:r w:rsidRPr="009622F0">
        <w:fldChar w:fldCharType="begin"/>
      </w:r>
      <w:r w:rsidRPr="009622F0">
        <w:instrText xml:space="preserve"> GUID=349d3ec4-53db-4489-a00e-e55773d5a2e8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0</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a</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a</w:t>
      </w:r>
      <w:r w:rsidR="00AD27DC" w:rsidRPr="009622F0">
        <w:t>)</w:t>
      </w:r>
      <w:r w:rsidR="00153DC6" w:rsidRPr="009622F0">
        <w:fldChar w:fldCharType="end"/>
      </w:r>
      <w:r w:rsidR="00153DC6" w:rsidRPr="009622F0">
        <w:tab/>
      </w:r>
      <w:r w:rsidRPr="009622F0">
        <w:t>by deleting sub-paragraph (ii) of paragraph 1(1)(</w:t>
      </w:r>
      <w:r w:rsidRPr="009622F0">
        <w:rPr>
          <w:i/>
          <w:iCs/>
        </w:rPr>
        <w:t>a</w:t>
      </w:r>
      <w:r w:rsidRPr="009622F0">
        <w:t xml:space="preserve">) and substituting the following sub-paragraph: </w:t>
      </w:r>
    </w:p>
    <w:p w14:paraId="0CBD5C46" w14:textId="5D105826" w:rsidR="00782ED7" w:rsidRPr="009622F0" w:rsidRDefault="00782ED7" w:rsidP="00A42009">
      <w:pPr>
        <w:pStyle w:val="Am2ScheduleSectionTexti"/>
      </w:pPr>
      <w:r w:rsidRPr="009622F0">
        <w:lastRenderedPageBreak/>
        <w:fldChar w:fldCharType="begin"/>
      </w:r>
      <w:r w:rsidRPr="009622F0">
        <w:instrText xml:space="preserve"> GUID=4d116341-fb47-4aa5-8787-521ab290a979 </w:instrText>
      </w:r>
      <w:r w:rsidRPr="009622F0">
        <w:fldChar w:fldCharType="end"/>
      </w:r>
      <w:r w:rsidR="00153DC6" w:rsidRPr="009622F0">
        <w:tab/>
        <w:t>“</w:t>
      </w:r>
      <w:r w:rsidR="00153DC6" w:rsidRPr="009622F0">
        <w:fldChar w:fldCharType="begin"/>
      </w:r>
      <w:r w:rsidR="00153DC6" w:rsidRPr="009622F0">
        <w:instrText xml:space="preserve"> Quote "(ii</w:instrText>
      </w:r>
      <w:r w:rsidR="00153DC6" w:rsidRPr="009622F0">
        <w:fldChar w:fldCharType="begin"/>
      </w:r>
      <w:r w:rsidR="00153DC6" w:rsidRPr="009622F0">
        <w:instrText xml:space="preserve"> Preserved=Yes </w:instrText>
      </w:r>
      <w:r w:rsidR="00153DC6" w:rsidRPr="009622F0">
        <w:fldChar w:fldCharType="end"/>
      </w:r>
      <w:r w:rsidR="00153DC6" w:rsidRPr="009622F0">
        <w:instrText xml:space="preserve">)" </w:instrText>
      </w:r>
      <w:r w:rsidR="00153DC6" w:rsidRPr="009622F0">
        <w:fldChar w:fldCharType="separate"/>
      </w:r>
      <w:r w:rsidR="00153DC6" w:rsidRPr="009622F0">
        <w:t>(ii)</w:t>
      </w:r>
      <w:r w:rsidR="00153DC6" w:rsidRPr="009622F0">
        <w:fldChar w:fldCharType="end"/>
      </w:r>
      <w:r w:rsidR="00153DC6" w:rsidRPr="009622F0">
        <w:tab/>
      </w:r>
      <w:r w:rsidRPr="009622F0">
        <w:t>at the end of the year 2019 or a subsequent calendar year, if the total value of all of the following in that calendar year has exceeded $1 million:</w:t>
      </w:r>
    </w:p>
    <w:p w14:paraId="57898FA4" w14:textId="64D59091" w:rsidR="00782ED7" w:rsidRPr="009622F0" w:rsidRDefault="00782ED7" w:rsidP="00A42009">
      <w:pPr>
        <w:pStyle w:val="Am2ScheduleSectionTextA0"/>
      </w:pPr>
      <w:r w:rsidRPr="009622F0">
        <w:fldChar w:fldCharType="begin"/>
      </w:r>
      <w:r w:rsidRPr="009622F0">
        <w:instrText xml:space="preserve"> GUID=5d777e06-d7c8-44dd-aff8-fd5f480c72a6 </w:instrText>
      </w:r>
      <w:r w:rsidRPr="009622F0">
        <w:fldChar w:fldCharType="end"/>
      </w:r>
      <w:r w:rsidR="00A42009" w:rsidRPr="009622F0">
        <w:tab/>
      </w:r>
      <w:r w:rsidR="00A42009" w:rsidRPr="009622F0">
        <w:fldChar w:fldCharType="begin"/>
      </w:r>
      <w:r w:rsidR="00A42009" w:rsidRPr="009622F0">
        <w:instrText xml:space="preserve"> Quote "(A</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(A)</w:t>
      </w:r>
      <w:r w:rsidR="00A42009" w:rsidRPr="009622F0">
        <w:fldChar w:fldCharType="end"/>
      </w:r>
      <w:r w:rsidR="00A42009" w:rsidRPr="009622F0">
        <w:tab/>
      </w:r>
      <w:r w:rsidRPr="009622F0">
        <w:t xml:space="preserve">the person’s taxable supplies made in Singapore; </w:t>
      </w:r>
    </w:p>
    <w:p w14:paraId="535878D8" w14:textId="554D5859" w:rsidR="00782ED7" w:rsidRPr="009622F0" w:rsidRDefault="00782ED7" w:rsidP="00A42009">
      <w:pPr>
        <w:pStyle w:val="Am2ScheduleSectionTextA0"/>
      </w:pPr>
      <w:r w:rsidRPr="009622F0">
        <w:fldChar w:fldCharType="begin"/>
      </w:r>
      <w:r w:rsidRPr="009622F0">
        <w:instrText xml:space="preserve"> GUID=48aa2290-3848-432c-b0d2-1c9872ca70ac </w:instrText>
      </w:r>
      <w:r w:rsidRPr="009622F0">
        <w:fldChar w:fldCharType="end"/>
      </w:r>
      <w:r w:rsidR="00A42009" w:rsidRPr="009622F0">
        <w:tab/>
      </w:r>
      <w:r w:rsidR="00A42009" w:rsidRPr="009622F0">
        <w:fldChar w:fldCharType="begin"/>
      </w:r>
      <w:r w:rsidR="00A42009" w:rsidRPr="009622F0">
        <w:instrText xml:space="preserve"> Quote "(B</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(B)</w:t>
      </w:r>
      <w:r w:rsidR="00A42009" w:rsidRPr="009622F0">
        <w:fldChar w:fldCharType="end"/>
      </w:r>
      <w:r w:rsidR="00A42009" w:rsidRPr="009622F0">
        <w:tab/>
      </w:r>
      <w:r w:rsidRPr="009622F0">
        <w:t>if the person belongs in Singapore, the person’s taxable supplies under paragraph 3(2)(</w:t>
      </w:r>
      <w:r w:rsidRPr="009622F0">
        <w:rPr>
          <w:i/>
          <w:iCs/>
        </w:rPr>
        <w:t>b</w:t>
      </w:r>
      <w:r w:rsidRPr="009622F0">
        <w:t>)(ii) and 3(3</w:t>
      </w:r>
      <w:r w:rsidR="00F7430E" w:rsidRPr="009622F0">
        <w:t>A</w:t>
      </w:r>
      <w:r w:rsidRPr="009622F0">
        <w:t>) of the Seventh Schedule;</w:t>
      </w:r>
      <w:r w:rsidR="00153DC6" w:rsidRPr="009622F0">
        <w:t>”</w:t>
      </w:r>
      <w:r w:rsidR="002718F9" w:rsidRPr="009622F0">
        <w:t>;</w:t>
      </w:r>
    </w:p>
    <w:p w14:paraId="2F3AAC91" w14:textId="068432D6" w:rsidR="00782ED7" w:rsidRPr="009622F0" w:rsidRDefault="00782ED7" w:rsidP="002718F9">
      <w:pPr>
        <w:pStyle w:val="SectionTexta"/>
      </w:pPr>
      <w:r w:rsidRPr="009622F0">
        <w:fldChar w:fldCharType="begin"/>
      </w:r>
      <w:r w:rsidRPr="009622F0">
        <w:instrText xml:space="preserve"> GUID=58c8685d-d23b-4d26-9b13-8954a23170a8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2</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2</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2</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b</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b</w:t>
      </w:r>
      <w:r w:rsidR="00AD27DC" w:rsidRPr="009622F0">
        <w:t>)</w:t>
      </w:r>
      <w:r w:rsidR="002718F9" w:rsidRPr="009622F0">
        <w:fldChar w:fldCharType="end"/>
      </w:r>
      <w:r w:rsidR="002718F9" w:rsidRPr="009622F0">
        <w:tab/>
      </w:r>
      <w:r w:rsidRPr="009622F0">
        <w:t>by deleting sub-paragraph (</w:t>
      </w:r>
      <w:r w:rsidRPr="009622F0">
        <w:rPr>
          <w:i/>
          <w:iCs/>
        </w:rPr>
        <w:t>b</w:t>
      </w:r>
      <w:r w:rsidRPr="009622F0">
        <w:t>) of paragraph 1(1) and substituting the following sub-paragraph:</w:t>
      </w:r>
    </w:p>
    <w:p w14:paraId="3F096F54" w14:textId="1BE458F4" w:rsidR="00AC571A" w:rsidRPr="009622F0" w:rsidRDefault="00AC571A" w:rsidP="00A42009">
      <w:pPr>
        <w:pStyle w:val="Am2ScheduleSectionTexta"/>
      </w:pPr>
      <w:r w:rsidRPr="009622F0">
        <w:fldChar w:fldCharType="begin"/>
      </w:r>
      <w:r w:rsidRPr="009622F0">
        <w:instrText xml:space="preserve"> GUID=0a9fafc5-cbea-4d84-9c32-28391bf0ca79 </w:instrText>
      </w:r>
      <w:r w:rsidRPr="009622F0">
        <w:fldChar w:fldCharType="end"/>
      </w:r>
      <w:r w:rsidR="00A42009" w:rsidRPr="009622F0">
        <w:tab/>
        <w:t>“</w:t>
      </w:r>
      <w:r w:rsidR="00A42009" w:rsidRPr="009622F0">
        <w:fldChar w:fldCharType="begin"/>
      </w:r>
      <w:r w:rsidR="00A42009" w:rsidRPr="009622F0">
        <w:instrText xml:space="preserve"> Quote "(</w:instrText>
      </w:r>
      <w:r w:rsidR="00A42009" w:rsidRPr="009622F0">
        <w:rPr>
          <w:i/>
        </w:rPr>
        <w:instrText>b</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r w:rsidR="00A42009" w:rsidRPr="009622F0">
        <w:rPr>
          <w:i/>
        </w:rPr>
        <w:t>b</w:t>
      </w:r>
      <w:r w:rsidR="00A42009" w:rsidRPr="009622F0">
        <w:t>)</w:t>
      </w:r>
      <w:r w:rsidR="00A42009" w:rsidRPr="009622F0">
        <w:fldChar w:fldCharType="end"/>
      </w:r>
      <w:r w:rsidR="00A42009" w:rsidRPr="009622F0">
        <w:tab/>
      </w:r>
      <w:r w:rsidRPr="009622F0">
        <w:t>at any time, if there are reasonable grounds for believing that the total value of all of the following in the period of 12 months then beginning will exceed $1 million:</w:t>
      </w:r>
    </w:p>
    <w:p w14:paraId="6800B81D" w14:textId="70A14A4E" w:rsidR="00AC571A" w:rsidRPr="009622F0" w:rsidRDefault="00AC571A" w:rsidP="00A42009">
      <w:pPr>
        <w:pStyle w:val="Am2ScheduleSectionTexti"/>
      </w:pPr>
      <w:r w:rsidRPr="009622F0">
        <w:fldChar w:fldCharType="begin"/>
      </w:r>
      <w:r w:rsidRPr="009622F0">
        <w:instrText xml:space="preserve"> GUID=f6b55f52-be4a-458b-a3d3-127edad5b301 </w:instrText>
      </w:r>
      <w:r w:rsidRPr="009622F0">
        <w:fldChar w:fldCharType="end"/>
      </w:r>
      <w:r w:rsidR="00A42009" w:rsidRPr="009622F0">
        <w:tab/>
      </w:r>
      <w:r w:rsidR="00A42009" w:rsidRPr="009622F0">
        <w:fldChar w:fldCharType="begin"/>
      </w:r>
      <w:r w:rsidR="00A42009" w:rsidRPr="009622F0">
        <w:instrText xml:space="preserve"> Quote "(i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proofErr w:type="spellStart"/>
      <w:r w:rsidR="00A42009" w:rsidRPr="009622F0">
        <w:t>i</w:t>
      </w:r>
      <w:proofErr w:type="spellEnd"/>
      <w:r w:rsidR="00A42009" w:rsidRPr="009622F0">
        <w:t>)</w:t>
      </w:r>
      <w:r w:rsidR="00A42009" w:rsidRPr="009622F0">
        <w:fldChar w:fldCharType="end"/>
      </w:r>
      <w:r w:rsidR="00A42009" w:rsidRPr="009622F0">
        <w:tab/>
      </w:r>
      <w:r w:rsidRPr="009622F0">
        <w:t>the person’s taxable supplies made in Singapore;</w:t>
      </w:r>
    </w:p>
    <w:p w14:paraId="7EA41F20" w14:textId="77298945" w:rsidR="00AC571A" w:rsidRPr="009622F0" w:rsidRDefault="00AC571A" w:rsidP="00A42009">
      <w:pPr>
        <w:pStyle w:val="Am2ScheduleSectionTexti"/>
      </w:pPr>
      <w:r w:rsidRPr="009622F0">
        <w:fldChar w:fldCharType="begin"/>
      </w:r>
      <w:r w:rsidRPr="009622F0">
        <w:instrText xml:space="preserve"> GUID=09a27580-43c4-4106-a2f6-038214fadf97 </w:instrText>
      </w:r>
      <w:r w:rsidRPr="009622F0">
        <w:fldChar w:fldCharType="end"/>
      </w:r>
      <w:r w:rsidR="00A42009" w:rsidRPr="009622F0">
        <w:tab/>
      </w:r>
      <w:r w:rsidR="00A42009" w:rsidRPr="009622F0">
        <w:fldChar w:fldCharType="begin"/>
      </w:r>
      <w:r w:rsidR="00A42009" w:rsidRPr="009622F0">
        <w:instrText xml:space="preserve"> Quote "(ii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(ii)</w:t>
      </w:r>
      <w:r w:rsidR="00A42009" w:rsidRPr="009622F0">
        <w:fldChar w:fldCharType="end"/>
      </w:r>
      <w:r w:rsidR="00A42009" w:rsidRPr="009622F0">
        <w:tab/>
      </w:r>
      <w:r w:rsidRPr="009622F0">
        <w:t>if the person belongs in Singapore, the person’s taxable supplies under paragraph 3(2)(</w:t>
      </w:r>
      <w:r w:rsidRPr="009622F0">
        <w:rPr>
          <w:i/>
          <w:iCs/>
        </w:rPr>
        <w:t>b</w:t>
      </w:r>
      <w:r w:rsidRPr="009622F0">
        <w:t>)(ii) and 3(3</w:t>
      </w:r>
      <w:r w:rsidR="00F7430E" w:rsidRPr="009622F0">
        <w:t>A</w:t>
      </w:r>
      <w:r w:rsidRPr="009622F0">
        <w:t>) of the Seventh Schedule.</w:t>
      </w:r>
      <w:r w:rsidR="00A42009" w:rsidRPr="009622F0">
        <w:t>”</w:t>
      </w:r>
      <w:r w:rsidR="00A42009" w:rsidRPr="009622F0">
        <w:rPr>
          <w:sz w:val="26"/>
          <w:szCs w:val="26"/>
        </w:rPr>
        <w:t>;</w:t>
      </w:r>
    </w:p>
    <w:p w14:paraId="22720736" w14:textId="0BC40CF3" w:rsidR="00782ED7" w:rsidRPr="009622F0" w:rsidRDefault="00AC571A" w:rsidP="002718F9">
      <w:pPr>
        <w:pStyle w:val="SectionTexta"/>
      </w:pPr>
      <w:r w:rsidRPr="009622F0">
        <w:fldChar w:fldCharType="begin"/>
      </w:r>
      <w:r w:rsidRPr="009622F0">
        <w:instrText xml:space="preserve"> GUID=45ec6f2b-e1ea-4463-812f-b4f37f8280fb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3</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3</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2</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3</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c</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c</w:t>
      </w:r>
      <w:r w:rsidR="00AD27DC" w:rsidRPr="009622F0">
        <w:t>)</w:t>
      </w:r>
      <w:r w:rsidR="002718F9" w:rsidRPr="009622F0">
        <w:fldChar w:fldCharType="end"/>
      </w:r>
      <w:r w:rsidR="002718F9" w:rsidRPr="009622F0">
        <w:tab/>
      </w:r>
      <w:r w:rsidRPr="009622F0">
        <w:t>by deleting sub-paragraph (ii) of paragraph 1(2)(</w:t>
      </w:r>
      <w:r w:rsidRPr="009622F0">
        <w:rPr>
          <w:i/>
          <w:iCs/>
        </w:rPr>
        <w:t>a</w:t>
      </w:r>
      <w:r w:rsidRPr="009622F0">
        <w:t>) and substituting the following sub-paragraph:</w:t>
      </w:r>
    </w:p>
    <w:p w14:paraId="434D7454" w14:textId="20013E68" w:rsidR="00AC571A" w:rsidRPr="009622F0" w:rsidRDefault="00AC571A" w:rsidP="00A42009">
      <w:pPr>
        <w:pStyle w:val="Am2ScheduleSectionTexti"/>
      </w:pPr>
      <w:r w:rsidRPr="009622F0">
        <w:fldChar w:fldCharType="begin"/>
      </w:r>
      <w:r w:rsidRPr="009622F0">
        <w:instrText xml:space="preserve"> GUID=592f8ace-34ec-4327-961f-6ecfbe9df4ef </w:instrText>
      </w:r>
      <w:r w:rsidRPr="009622F0">
        <w:fldChar w:fldCharType="end"/>
      </w:r>
      <w:r w:rsidR="00A42009" w:rsidRPr="009622F0">
        <w:tab/>
        <w:t>“</w:t>
      </w:r>
      <w:r w:rsidR="00A42009" w:rsidRPr="009622F0">
        <w:fldChar w:fldCharType="begin"/>
      </w:r>
      <w:r w:rsidR="00A42009" w:rsidRPr="009622F0">
        <w:instrText xml:space="preserve"> Quote "(ii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(ii)</w:t>
      </w:r>
      <w:r w:rsidR="00A42009" w:rsidRPr="009622F0">
        <w:fldChar w:fldCharType="end"/>
      </w:r>
      <w:r w:rsidR="00A42009" w:rsidRPr="009622F0">
        <w:tab/>
      </w:r>
      <w:r w:rsidRPr="009622F0">
        <w:t>for a business transferred on or after 1 January 2019, the total value of all of the following in the calendar year immediately preceding the calendar year in which the time of transfer falls exceeds $1 million</w:t>
      </w:r>
      <w:r w:rsidR="00941D52" w:rsidRPr="009622F0">
        <w:t>:</w:t>
      </w:r>
    </w:p>
    <w:p w14:paraId="0D749136" w14:textId="31D60472" w:rsidR="00AC571A" w:rsidRPr="009622F0" w:rsidRDefault="00AC571A" w:rsidP="00A42009">
      <w:pPr>
        <w:pStyle w:val="Am2ScheduleSectionTextA0"/>
      </w:pPr>
      <w:r w:rsidRPr="009622F0">
        <w:fldChar w:fldCharType="begin"/>
      </w:r>
      <w:r w:rsidRPr="009622F0">
        <w:instrText xml:space="preserve"> GUID=3976d2e8-6fe4-421e-b5a5-fbfce4869a39 </w:instrText>
      </w:r>
      <w:r w:rsidRPr="009622F0">
        <w:fldChar w:fldCharType="end"/>
      </w:r>
      <w:r w:rsidR="00A42009" w:rsidRPr="009622F0">
        <w:tab/>
      </w:r>
      <w:r w:rsidR="00A42009" w:rsidRPr="009622F0">
        <w:fldChar w:fldCharType="begin"/>
      </w:r>
      <w:r w:rsidR="00A42009" w:rsidRPr="009622F0">
        <w:instrText xml:space="preserve"> Quote "(A</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(A)</w:t>
      </w:r>
      <w:r w:rsidR="00A42009" w:rsidRPr="009622F0">
        <w:fldChar w:fldCharType="end"/>
      </w:r>
      <w:r w:rsidR="00A42009" w:rsidRPr="009622F0">
        <w:tab/>
      </w:r>
      <w:r w:rsidRPr="009622F0">
        <w:t>the transferee’s taxable supplies made in Singapore;</w:t>
      </w:r>
    </w:p>
    <w:p w14:paraId="4BF37E29" w14:textId="61847FE1" w:rsidR="00AC571A" w:rsidRPr="009622F0" w:rsidRDefault="00AC571A" w:rsidP="00A42009">
      <w:pPr>
        <w:pStyle w:val="Am2ScheduleSectionTextA0"/>
      </w:pPr>
      <w:r w:rsidRPr="009622F0">
        <w:fldChar w:fldCharType="begin"/>
      </w:r>
      <w:r w:rsidRPr="009622F0">
        <w:instrText xml:space="preserve"> GUID=105ce834-62d4-4bad-9ab7-2a3773a63abd </w:instrText>
      </w:r>
      <w:r w:rsidRPr="009622F0">
        <w:fldChar w:fldCharType="end"/>
      </w:r>
      <w:r w:rsidR="00A42009" w:rsidRPr="009622F0">
        <w:tab/>
      </w:r>
      <w:r w:rsidR="00A42009" w:rsidRPr="009622F0">
        <w:fldChar w:fldCharType="begin"/>
      </w:r>
      <w:r w:rsidR="00A42009" w:rsidRPr="009622F0">
        <w:instrText xml:space="preserve"> Quote "(B</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(B)</w:t>
      </w:r>
      <w:r w:rsidR="00A42009" w:rsidRPr="009622F0">
        <w:fldChar w:fldCharType="end"/>
      </w:r>
      <w:r w:rsidR="00A42009" w:rsidRPr="009622F0">
        <w:tab/>
      </w:r>
      <w:r w:rsidRPr="009622F0">
        <w:t>if the transferee belongs in Singapore, the transferee’s taxable supplies under paragraph 3(2)(</w:t>
      </w:r>
      <w:r w:rsidRPr="009622F0">
        <w:rPr>
          <w:i/>
          <w:iCs/>
        </w:rPr>
        <w:t>b</w:t>
      </w:r>
      <w:r w:rsidRPr="009622F0">
        <w:t>)(ii) and 3(3</w:t>
      </w:r>
      <w:r w:rsidR="00F7430E" w:rsidRPr="009622F0">
        <w:t>A</w:t>
      </w:r>
      <w:r w:rsidRPr="009622F0">
        <w:t>) of the Seventh Schedule; or</w:t>
      </w:r>
      <w:r w:rsidR="00A42009" w:rsidRPr="009622F0">
        <w:t>”;</w:t>
      </w:r>
    </w:p>
    <w:p w14:paraId="0732D93A" w14:textId="1AD27DB3" w:rsidR="00782ED7" w:rsidRPr="009622F0" w:rsidRDefault="00AC571A" w:rsidP="002718F9">
      <w:pPr>
        <w:pStyle w:val="SectionTexta"/>
      </w:pPr>
      <w:r w:rsidRPr="009622F0">
        <w:fldChar w:fldCharType="begin"/>
      </w:r>
      <w:r w:rsidRPr="009622F0">
        <w:instrText xml:space="preserve"> GUID=0e682457-191b-415a-8efd-b344461309ee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4</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4</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3</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4</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d</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d</w:t>
      </w:r>
      <w:r w:rsidR="00AD27DC" w:rsidRPr="009622F0">
        <w:t>)</w:t>
      </w:r>
      <w:r w:rsidR="002718F9" w:rsidRPr="009622F0">
        <w:fldChar w:fldCharType="end"/>
      </w:r>
      <w:r w:rsidR="002718F9" w:rsidRPr="009622F0">
        <w:tab/>
      </w:r>
      <w:r w:rsidRPr="009622F0">
        <w:t>by deleting sub-paragraph (</w:t>
      </w:r>
      <w:r w:rsidRPr="009622F0">
        <w:rPr>
          <w:i/>
          <w:iCs/>
        </w:rPr>
        <w:t>b</w:t>
      </w:r>
      <w:r w:rsidRPr="009622F0">
        <w:t>) of paragraph 1(2) and substituting the following sub-paragraph:</w:t>
      </w:r>
    </w:p>
    <w:p w14:paraId="27A294B7" w14:textId="61B8694A" w:rsidR="00AC571A" w:rsidRPr="009622F0" w:rsidRDefault="00AC571A" w:rsidP="00A42009">
      <w:pPr>
        <w:pStyle w:val="Am2ScheduleSectionTexta"/>
      </w:pPr>
      <w:r w:rsidRPr="009622F0">
        <w:fldChar w:fldCharType="begin"/>
      </w:r>
      <w:r w:rsidRPr="009622F0">
        <w:instrText xml:space="preserve"> GUID=e5ca5ff3-75cd-4fdb-99ab-9a6749d1f88d </w:instrText>
      </w:r>
      <w:r w:rsidRPr="009622F0">
        <w:fldChar w:fldCharType="end"/>
      </w:r>
      <w:r w:rsidR="00A42009" w:rsidRPr="009622F0">
        <w:tab/>
        <w:t>“</w:t>
      </w:r>
      <w:r w:rsidR="00A42009" w:rsidRPr="009622F0">
        <w:fldChar w:fldCharType="begin"/>
      </w:r>
      <w:r w:rsidR="00A42009" w:rsidRPr="009622F0">
        <w:instrText xml:space="preserve"> Quote "(</w:instrText>
      </w:r>
      <w:r w:rsidR="00A42009" w:rsidRPr="009622F0">
        <w:rPr>
          <w:i/>
        </w:rPr>
        <w:instrText>b</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r w:rsidR="00A42009" w:rsidRPr="009622F0">
        <w:rPr>
          <w:i/>
        </w:rPr>
        <w:t>b</w:t>
      </w:r>
      <w:r w:rsidR="00A42009" w:rsidRPr="009622F0">
        <w:t>)</w:t>
      </w:r>
      <w:r w:rsidR="00A42009" w:rsidRPr="009622F0">
        <w:fldChar w:fldCharType="end"/>
      </w:r>
      <w:r w:rsidR="00A42009" w:rsidRPr="009622F0">
        <w:tab/>
      </w:r>
      <w:r w:rsidRPr="009622F0">
        <w:t>if there are reasonable grounds for believing that the total value of all of the following in the period of 12 months then beginning will exceed $1 million:</w:t>
      </w:r>
    </w:p>
    <w:p w14:paraId="232FEF1F" w14:textId="033493DE" w:rsidR="00AC571A" w:rsidRPr="009622F0" w:rsidRDefault="00AC571A" w:rsidP="00A42009">
      <w:pPr>
        <w:pStyle w:val="Am2ScheduleSectionTexti"/>
      </w:pPr>
      <w:r w:rsidRPr="009622F0">
        <w:fldChar w:fldCharType="begin"/>
      </w:r>
      <w:r w:rsidRPr="009622F0">
        <w:instrText xml:space="preserve"> GUID=26b643f6-703d-4c43-9921-72430de95d98 </w:instrText>
      </w:r>
      <w:r w:rsidRPr="009622F0">
        <w:fldChar w:fldCharType="end"/>
      </w:r>
      <w:r w:rsidR="00A42009" w:rsidRPr="009622F0">
        <w:tab/>
      </w:r>
      <w:r w:rsidR="00A42009" w:rsidRPr="009622F0">
        <w:fldChar w:fldCharType="begin"/>
      </w:r>
      <w:r w:rsidR="00A42009" w:rsidRPr="009622F0">
        <w:instrText xml:space="preserve"> Quote "(i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proofErr w:type="spellStart"/>
      <w:r w:rsidR="00A42009" w:rsidRPr="009622F0">
        <w:t>i</w:t>
      </w:r>
      <w:proofErr w:type="spellEnd"/>
      <w:r w:rsidR="00A42009" w:rsidRPr="009622F0">
        <w:t>)</w:t>
      </w:r>
      <w:r w:rsidR="00A42009" w:rsidRPr="009622F0">
        <w:fldChar w:fldCharType="end"/>
      </w:r>
      <w:r w:rsidR="00A42009" w:rsidRPr="009622F0">
        <w:tab/>
      </w:r>
      <w:r w:rsidRPr="009622F0">
        <w:t>the transferee’s taxable supplies made in Singapore;</w:t>
      </w:r>
    </w:p>
    <w:p w14:paraId="00F54C69" w14:textId="201AB417" w:rsidR="00AC571A" w:rsidRPr="009622F0" w:rsidRDefault="00AC571A" w:rsidP="00A42009">
      <w:pPr>
        <w:pStyle w:val="Am2ScheduleSectionTexti"/>
      </w:pPr>
      <w:r w:rsidRPr="009622F0">
        <w:lastRenderedPageBreak/>
        <w:fldChar w:fldCharType="begin"/>
      </w:r>
      <w:r w:rsidRPr="009622F0">
        <w:instrText xml:space="preserve"> GUID=d42f4126-c5cb-4c8c-a794-81afbcb9ad89 </w:instrText>
      </w:r>
      <w:r w:rsidRPr="009622F0">
        <w:fldChar w:fldCharType="end"/>
      </w:r>
      <w:r w:rsidR="00A42009" w:rsidRPr="009622F0">
        <w:tab/>
      </w:r>
      <w:r w:rsidR="00A42009" w:rsidRPr="009622F0">
        <w:fldChar w:fldCharType="begin"/>
      </w:r>
      <w:r w:rsidR="00A42009" w:rsidRPr="009622F0">
        <w:instrText xml:space="preserve"> Quote "(ii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(ii)</w:t>
      </w:r>
      <w:r w:rsidR="00A42009" w:rsidRPr="009622F0">
        <w:fldChar w:fldCharType="end"/>
      </w:r>
      <w:r w:rsidR="00A42009" w:rsidRPr="009622F0">
        <w:tab/>
      </w:r>
      <w:r w:rsidRPr="009622F0">
        <w:t>if the transferee belongs in Singapore, the transferee’s taxable supplies under paragraph 3(2)(</w:t>
      </w:r>
      <w:r w:rsidRPr="009622F0">
        <w:rPr>
          <w:i/>
          <w:iCs/>
        </w:rPr>
        <w:t>b</w:t>
      </w:r>
      <w:r w:rsidRPr="009622F0">
        <w:t>)(ii) and 3(3</w:t>
      </w:r>
      <w:r w:rsidR="00F7430E" w:rsidRPr="009622F0">
        <w:t>A</w:t>
      </w:r>
      <w:r w:rsidRPr="009622F0">
        <w:t>) of the Seventh Schedule.</w:t>
      </w:r>
      <w:r w:rsidR="00A42009" w:rsidRPr="009622F0">
        <w:t>”</w:t>
      </w:r>
      <w:r w:rsidR="008064CE" w:rsidRPr="009622F0">
        <w:rPr>
          <w:sz w:val="26"/>
          <w:szCs w:val="26"/>
        </w:rPr>
        <w:t>;</w:t>
      </w:r>
    </w:p>
    <w:p w14:paraId="13BE3CF6" w14:textId="646187F5" w:rsidR="00782ED7" w:rsidRPr="009622F0" w:rsidRDefault="00AC571A" w:rsidP="002718F9">
      <w:pPr>
        <w:pStyle w:val="SectionTexta"/>
      </w:pPr>
      <w:r w:rsidRPr="009622F0">
        <w:fldChar w:fldCharType="begin"/>
      </w:r>
      <w:r w:rsidRPr="009622F0">
        <w:instrText xml:space="preserve"> GUID=40b38639-9379-4cc9-b6b9-1563b2c9d86f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5</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5</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4</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5</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e</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e</w:t>
      </w:r>
      <w:r w:rsidR="00AD27DC" w:rsidRPr="009622F0">
        <w:t>)</w:t>
      </w:r>
      <w:r w:rsidR="002718F9" w:rsidRPr="009622F0">
        <w:fldChar w:fldCharType="end"/>
      </w:r>
      <w:r w:rsidR="002718F9" w:rsidRPr="009622F0">
        <w:tab/>
      </w:r>
      <w:r w:rsidRPr="009622F0">
        <w:t>by deleting sub-paragraph (</w:t>
      </w:r>
      <w:r w:rsidRPr="009622F0">
        <w:rPr>
          <w:i/>
          <w:iCs/>
        </w:rPr>
        <w:t>b</w:t>
      </w:r>
      <w:r w:rsidRPr="009622F0">
        <w:t>) of paragraph 1(3) and substituting the following sub-paragraph:</w:t>
      </w:r>
    </w:p>
    <w:p w14:paraId="507C6346" w14:textId="674A8DB3" w:rsidR="00AC571A" w:rsidRPr="009622F0" w:rsidRDefault="00AC571A" w:rsidP="00A42009">
      <w:pPr>
        <w:pStyle w:val="Am2ScheduleSectionTexta"/>
      </w:pPr>
      <w:r w:rsidRPr="009622F0">
        <w:fldChar w:fldCharType="begin"/>
      </w:r>
      <w:r w:rsidRPr="009622F0">
        <w:instrText xml:space="preserve"> GUID=9be13643-cfcb-4a81-841c-1ed421bc0269 </w:instrText>
      </w:r>
      <w:r w:rsidRPr="009622F0">
        <w:fldChar w:fldCharType="end"/>
      </w:r>
      <w:r w:rsidR="00A42009" w:rsidRPr="009622F0">
        <w:tab/>
        <w:t>“</w:t>
      </w:r>
      <w:r w:rsidR="00A42009" w:rsidRPr="009622F0">
        <w:fldChar w:fldCharType="begin"/>
      </w:r>
      <w:r w:rsidR="00A42009" w:rsidRPr="009622F0">
        <w:instrText xml:space="preserve"> Quote "(</w:instrText>
      </w:r>
      <w:r w:rsidR="00A42009" w:rsidRPr="009622F0">
        <w:rPr>
          <w:i/>
        </w:rPr>
        <w:instrText>b</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r w:rsidR="00A42009" w:rsidRPr="009622F0">
        <w:rPr>
          <w:i/>
        </w:rPr>
        <w:t>b</w:t>
      </w:r>
      <w:r w:rsidR="00A42009" w:rsidRPr="009622F0">
        <w:t>)</w:t>
      </w:r>
      <w:r w:rsidR="00A42009" w:rsidRPr="009622F0">
        <w:fldChar w:fldCharType="end"/>
      </w:r>
      <w:r w:rsidR="00A42009" w:rsidRPr="009622F0">
        <w:tab/>
      </w:r>
      <w:r w:rsidRPr="009622F0">
        <w:t>by virtue of sub paragraph (1)(</w:t>
      </w:r>
      <w:r w:rsidRPr="009622F0">
        <w:rPr>
          <w:i/>
          <w:iCs/>
        </w:rPr>
        <w:t>a</w:t>
      </w:r>
      <w:r w:rsidRPr="009622F0">
        <w:t>)(ii) or (2)(</w:t>
      </w:r>
      <w:r w:rsidRPr="009622F0">
        <w:rPr>
          <w:i/>
          <w:iCs/>
        </w:rPr>
        <w:t>a</w:t>
      </w:r>
      <w:r w:rsidRPr="009622F0">
        <w:t>)(ii) at the end of any calendar year if the Comptroller is satisfied that the value of all of the following in the next calendar year will not exceed $1 million:</w:t>
      </w:r>
    </w:p>
    <w:p w14:paraId="4EF95ADB" w14:textId="7EDAA01C" w:rsidR="00AC571A" w:rsidRPr="009622F0" w:rsidRDefault="00AC571A" w:rsidP="00A42009">
      <w:pPr>
        <w:pStyle w:val="Am2ScheduleSectionTexti"/>
      </w:pPr>
      <w:r w:rsidRPr="009622F0">
        <w:fldChar w:fldCharType="begin"/>
      </w:r>
      <w:r w:rsidRPr="009622F0">
        <w:instrText xml:space="preserve"> GUID=4434f5d6-93e7-4956-92e8-5825c70f031d </w:instrText>
      </w:r>
      <w:r w:rsidRPr="009622F0">
        <w:fldChar w:fldCharType="end"/>
      </w:r>
      <w:r w:rsidR="00A42009" w:rsidRPr="009622F0">
        <w:tab/>
      </w:r>
      <w:r w:rsidR="00A42009" w:rsidRPr="009622F0">
        <w:fldChar w:fldCharType="begin"/>
      </w:r>
      <w:r w:rsidR="00A42009" w:rsidRPr="009622F0">
        <w:instrText xml:space="preserve"> Quote "(i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w:t>
      </w:r>
      <w:proofErr w:type="spellStart"/>
      <w:r w:rsidR="00A42009" w:rsidRPr="009622F0">
        <w:t>i</w:t>
      </w:r>
      <w:proofErr w:type="spellEnd"/>
      <w:r w:rsidR="00A42009" w:rsidRPr="009622F0">
        <w:t>)</w:t>
      </w:r>
      <w:r w:rsidR="00A42009" w:rsidRPr="009622F0">
        <w:fldChar w:fldCharType="end"/>
      </w:r>
      <w:r w:rsidR="00A42009" w:rsidRPr="009622F0">
        <w:tab/>
      </w:r>
      <w:r w:rsidRPr="009622F0">
        <w:t>the person’s taxable supplies made in Singapore;</w:t>
      </w:r>
    </w:p>
    <w:p w14:paraId="4F1F6903" w14:textId="4660A4FF" w:rsidR="00AC571A" w:rsidRPr="009622F0" w:rsidRDefault="00AC571A" w:rsidP="00A42009">
      <w:pPr>
        <w:pStyle w:val="Am2ScheduleSectionTexti"/>
      </w:pPr>
      <w:r w:rsidRPr="009622F0">
        <w:fldChar w:fldCharType="begin"/>
      </w:r>
      <w:r w:rsidRPr="009622F0">
        <w:instrText xml:space="preserve"> GUID=0b00b51d-2816-4dda-b201-c331028aa652 </w:instrText>
      </w:r>
      <w:r w:rsidRPr="009622F0">
        <w:fldChar w:fldCharType="end"/>
      </w:r>
      <w:r w:rsidR="00A42009" w:rsidRPr="009622F0">
        <w:tab/>
      </w:r>
      <w:r w:rsidR="00A42009" w:rsidRPr="009622F0">
        <w:fldChar w:fldCharType="begin"/>
      </w:r>
      <w:r w:rsidR="00A42009" w:rsidRPr="009622F0">
        <w:instrText xml:space="preserve"> Quote "(ii</w:instrText>
      </w:r>
      <w:r w:rsidR="00A42009" w:rsidRPr="009622F0">
        <w:fldChar w:fldCharType="begin"/>
      </w:r>
      <w:r w:rsidR="00A42009" w:rsidRPr="009622F0">
        <w:instrText xml:space="preserve"> Preserved=Yes </w:instrText>
      </w:r>
      <w:r w:rsidR="00A42009" w:rsidRPr="009622F0">
        <w:fldChar w:fldCharType="end"/>
      </w:r>
      <w:r w:rsidR="00A42009" w:rsidRPr="009622F0">
        <w:instrText xml:space="preserve">)" </w:instrText>
      </w:r>
      <w:r w:rsidR="00A42009" w:rsidRPr="009622F0">
        <w:fldChar w:fldCharType="separate"/>
      </w:r>
      <w:r w:rsidR="00A42009" w:rsidRPr="009622F0">
        <w:t>(ii)</w:t>
      </w:r>
      <w:r w:rsidR="00A42009" w:rsidRPr="009622F0">
        <w:fldChar w:fldCharType="end"/>
      </w:r>
      <w:r w:rsidR="00A42009" w:rsidRPr="009622F0">
        <w:tab/>
      </w:r>
      <w:r w:rsidRPr="009622F0">
        <w:t>if the person belongs in Singapore, the person’s taxable supplies under paragraph 3(2)(</w:t>
      </w:r>
      <w:r w:rsidRPr="009622F0">
        <w:rPr>
          <w:i/>
          <w:iCs/>
        </w:rPr>
        <w:t>b</w:t>
      </w:r>
      <w:r w:rsidRPr="009622F0">
        <w:t>)(ii) and 3(3</w:t>
      </w:r>
      <w:r w:rsidR="00F7430E" w:rsidRPr="009622F0">
        <w:t>A</w:t>
      </w:r>
      <w:r w:rsidRPr="009622F0">
        <w:t>) of the Seventh Schedule.</w:t>
      </w:r>
      <w:r w:rsidR="00A42009" w:rsidRPr="009622F0">
        <w:t>”;</w:t>
      </w:r>
    </w:p>
    <w:p w14:paraId="392A7474" w14:textId="4A5E336F" w:rsidR="00AC571A" w:rsidRPr="009622F0" w:rsidRDefault="00AC571A" w:rsidP="002718F9">
      <w:pPr>
        <w:pStyle w:val="SectionTexta"/>
      </w:pPr>
      <w:r w:rsidRPr="009622F0">
        <w:fldChar w:fldCharType="begin"/>
      </w:r>
      <w:r w:rsidRPr="009622F0">
        <w:instrText xml:space="preserve"> GUID=57ced3d5-a2fd-4eea-b4fc-7286004c6a9d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6</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6</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5</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6</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f</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f</w:t>
      </w:r>
      <w:r w:rsidR="00AD27DC" w:rsidRPr="009622F0">
        <w:t>)</w:t>
      </w:r>
      <w:r w:rsidR="002718F9" w:rsidRPr="009622F0">
        <w:fldChar w:fldCharType="end"/>
      </w:r>
      <w:r w:rsidR="002718F9" w:rsidRPr="009622F0">
        <w:tab/>
      </w:r>
      <w:r w:rsidRPr="009622F0">
        <w:t>by deleting the words “, other than exempt supplies,” in paragraphs 1A(1)(</w:t>
      </w:r>
      <w:r w:rsidRPr="009622F0">
        <w:rPr>
          <w:i/>
          <w:iCs/>
        </w:rPr>
        <w:t>a</w:t>
      </w:r>
      <w:r w:rsidRPr="009622F0">
        <w:t>)(ii) and (</w:t>
      </w:r>
      <w:r w:rsidRPr="009622F0">
        <w:rPr>
          <w:i/>
          <w:iCs/>
        </w:rPr>
        <w:t>b</w:t>
      </w:r>
      <w:r w:rsidRPr="009622F0">
        <w:t>)(ii), (2)(</w:t>
      </w:r>
      <w:r w:rsidRPr="009622F0">
        <w:rPr>
          <w:i/>
          <w:iCs/>
        </w:rPr>
        <w:t>a</w:t>
      </w:r>
      <w:r w:rsidRPr="009622F0">
        <w:t>)(ii) and (</w:t>
      </w:r>
      <w:r w:rsidRPr="009622F0">
        <w:rPr>
          <w:i/>
          <w:iCs/>
        </w:rPr>
        <w:t>b</w:t>
      </w:r>
      <w:r w:rsidRPr="009622F0">
        <w:t>)(ii) and (3)(</w:t>
      </w:r>
      <w:r w:rsidRPr="009622F0">
        <w:rPr>
          <w:i/>
          <w:iCs/>
        </w:rPr>
        <w:t>b</w:t>
      </w:r>
      <w:r w:rsidRPr="009622F0">
        <w:t>), 3A(ii) and 5(3)(</w:t>
      </w:r>
      <w:r w:rsidRPr="009622F0">
        <w:rPr>
          <w:i/>
          <w:iCs/>
        </w:rPr>
        <w:t>b</w:t>
      </w:r>
      <w:r w:rsidRPr="009622F0">
        <w:t>)(ii);</w:t>
      </w:r>
    </w:p>
    <w:p w14:paraId="7DEB6421" w14:textId="6F2E1D48" w:rsidR="00AC571A" w:rsidRPr="009622F0" w:rsidRDefault="00AC571A" w:rsidP="002718F9">
      <w:pPr>
        <w:pStyle w:val="SectionTexta"/>
      </w:pPr>
      <w:r w:rsidRPr="009622F0">
        <w:fldChar w:fldCharType="begin"/>
      </w:r>
      <w:r w:rsidRPr="009622F0">
        <w:instrText xml:space="preserve"> GUID=08c9922a-4a2b-48a7-97cf-93dd0d415168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7</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7</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6</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7</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g</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g</w:t>
      </w:r>
      <w:r w:rsidR="00AD27DC" w:rsidRPr="009622F0">
        <w:t>)</w:t>
      </w:r>
      <w:r w:rsidR="002718F9" w:rsidRPr="009622F0">
        <w:fldChar w:fldCharType="end"/>
      </w:r>
      <w:r w:rsidR="002718F9" w:rsidRPr="009622F0">
        <w:tab/>
      </w:r>
      <w:r w:rsidRPr="009622F0">
        <w:t>by deleting the words “</w:t>
      </w:r>
      <w:r w:rsidR="00A42009" w:rsidRPr="009622F0">
        <w:rPr>
          <w:szCs w:val="26"/>
          <w:lang w:eastAsia="en-SG"/>
        </w:rPr>
        <w:t>services mentioned in section 14(1)(</w:t>
      </w:r>
      <w:r w:rsidR="00A42009" w:rsidRPr="009622F0">
        <w:rPr>
          <w:i/>
          <w:iCs/>
          <w:szCs w:val="26"/>
          <w:lang w:eastAsia="en-SG"/>
        </w:rPr>
        <w:t>a</w:t>
      </w:r>
      <w:r w:rsidR="00A42009" w:rsidRPr="009622F0">
        <w:rPr>
          <w:szCs w:val="26"/>
          <w:lang w:eastAsia="en-SG"/>
        </w:rPr>
        <w:t>)</w:t>
      </w:r>
      <w:r w:rsidRPr="009622F0">
        <w:t>” in paragraph 1B(1) and substituting the words “</w:t>
      </w:r>
      <w:r w:rsidR="00A42009" w:rsidRPr="009622F0">
        <w:t>distantly taxable goods or services mentioned in section 14(1)</w:t>
      </w:r>
      <w:r w:rsidRPr="009622F0">
        <w:t>”;</w:t>
      </w:r>
    </w:p>
    <w:p w14:paraId="00917E72" w14:textId="42C5C2B8" w:rsidR="00AC1FD1" w:rsidRPr="009622F0" w:rsidRDefault="00AC571A" w:rsidP="002718F9">
      <w:pPr>
        <w:pStyle w:val="SectionTexta"/>
      </w:pPr>
      <w:r w:rsidRPr="009622F0">
        <w:fldChar w:fldCharType="begin"/>
      </w:r>
      <w:r w:rsidRPr="009622F0">
        <w:instrText xml:space="preserve"> GUID=4fd31e5e-0957-4d6b-b90c-9f45a80a3dab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8</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8</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7</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8</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h</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h</w:t>
      </w:r>
      <w:r w:rsidR="00AD27DC" w:rsidRPr="009622F0">
        <w:t>)</w:t>
      </w:r>
      <w:r w:rsidR="002718F9" w:rsidRPr="009622F0">
        <w:fldChar w:fldCharType="end"/>
      </w:r>
      <w:r w:rsidR="002718F9" w:rsidRPr="009622F0">
        <w:tab/>
      </w:r>
      <w:r w:rsidR="00AC1FD1" w:rsidRPr="009622F0">
        <w:t>by deleting the words “</w:t>
      </w:r>
      <w:r w:rsidR="00AC1FD1" w:rsidRPr="009622F0">
        <w:rPr>
          <w:szCs w:val="26"/>
          <w:lang w:eastAsia="en-SG"/>
        </w:rPr>
        <w:t>the supply of all such services”</w:t>
      </w:r>
      <w:r w:rsidR="00AC1FD1" w:rsidRPr="009622F0">
        <w:t xml:space="preserve"> in paragraph 1B(1)(</w:t>
      </w:r>
      <w:r w:rsidR="00AC1FD1" w:rsidRPr="009622F0">
        <w:rPr>
          <w:i/>
          <w:iCs/>
        </w:rPr>
        <w:t>a</w:t>
      </w:r>
      <w:r w:rsidR="00AC1FD1" w:rsidRPr="009622F0">
        <w:t>) and substituting the words “</w:t>
      </w:r>
      <w:bookmarkStart w:id="34" w:name="_Hlk76228039"/>
      <w:r w:rsidR="00AC1FD1" w:rsidRPr="009622F0">
        <w:t xml:space="preserve">all supplies </w:t>
      </w:r>
      <w:r w:rsidR="00AC1FD1" w:rsidRPr="009622F0">
        <w:rPr>
          <w:szCs w:val="26"/>
          <w:lang w:eastAsia="en-SG"/>
        </w:rPr>
        <w:t>of such goods and services</w:t>
      </w:r>
      <w:bookmarkEnd w:id="34"/>
      <w:r w:rsidR="00AC1FD1" w:rsidRPr="009622F0">
        <w:t>”;</w:t>
      </w:r>
    </w:p>
    <w:p w14:paraId="5A0287B6" w14:textId="448F5AE6" w:rsidR="00AC571A" w:rsidRPr="009622F0" w:rsidRDefault="00AC571A" w:rsidP="002718F9">
      <w:pPr>
        <w:pStyle w:val="SectionTexta"/>
      </w:pPr>
      <w:r w:rsidRPr="009622F0">
        <w:fldChar w:fldCharType="begin"/>
      </w:r>
      <w:r w:rsidRPr="009622F0">
        <w:instrText xml:space="preserve"> GUID=dde7c722-b861-48f5-b8eb-404e521f204d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9</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9</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8</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9</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i</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proofErr w:type="spellStart"/>
      <w:r w:rsidR="00AD27DC" w:rsidRPr="009622F0">
        <w:rPr>
          <w:i/>
          <w:iCs/>
          <w:noProof/>
        </w:rPr>
        <w:t>i</w:t>
      </w:r>
      <w:proofErr w:type="spellEnd"/>
      <w:r w:rsidR="00AD27DC" w:rsidRPr="009622F0">
        <w:t>)</w:t>
      </w:r>
      <w:r w:rsidR="002718F9" w:rsidRPr="009622F0">
        <w:fldChar w:fldCharType="end"/>
      </w:r>
      <w:r w:rsidR="002718F9" w:rsidRPr="009622F0">
        <w:tab/>
      </w:r>
      <w:r w:rsidRPr="009622F0">
        <w:t>by deleting the words “section 14(1)(</w:t>
      </w:r>
      <w:r w:rsidRPr="009622F0">
        <w:rPr>
          <w:i/>
          <w:iCs/>
        </w:rPr>
        <w:t>b</w:t>
      </w:r>
      <w:r w:rsidRPr="009622F0">
        <w:t>)” in paragraph 1B(1)(</w:t>
      </w:r>
      <w:r w:rsidRPr="009622F0">
        <w:rPr>
          <w:i/>
          <w:iCs/>
        </w:rPr>
        <w:t>a</w:t>
      </w:r>
      <w:r w:rsidRPr="009622F0">
        <w:t>) and (</w:t>
      </w:r>
      <w:r w:rsidRPr="009622F0">
        <w:rPr>
          <w:i/>
          <w:iCs/>
        </w:rPr>
        <w:t>b</w:t>
      </w:r>
      <w:r w:rsidRPr="009622F0">
        <w:t>) and (2)(</w:t>
      </w:r>
      <w:r w:rsidRPr="009622F0">
        <w:rPr>
          <w:i/>
          <w:iCs/>
        </w:rPr>
        <w:t>a</w:t>
      </w:r>
      <w:r w:rsidRPr="009622F0">
        <w:t>) and (</w:t>
      </w:r>
      <w:r w:rsidRPr="009622F0">
        <w:rPr>
          <w:i/>
          <w:iCs/>
        </w:rPr>
        <w:t>b</w:t>
      </w:r>
      <w:r w:rsidRPr="009622F0">
        <w:t>) and substituting the words “</w:t>
      </w:r>
      <w:r w:rsidR="00A42009" w:rsidRPr="009622F0">
        <w:t>section 14(1)</w:t>
      </w:r>
      <w:r w:rsidRPr="009622F0">
        <w:t>”;</w:t>
      </w:r>
    </w:p>
    <w:p w14:paraId="5D4FDCC5" w14:textId="707A96CB" w:rsidR="00AC1FD1" w:rsidRPr="009622F0" w:rsidRDefault="00AC1FD1" w:rsidP="002718F9">
      <w:pPr>
        <w:pStyle w:val="SectionTexta"/>
      </w:pPr>
      <w:r w:rsidRPr="009622F0">
        <w:fldChar w:fldCharType="begin"/>
      </w:r>
      <w:r w:rsidRPr="009622F0">
        <w:instrText xml:space="preserve"> GUID=f111d969-7f4c-401e-976b-e068546c6f3f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10</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10</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9</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10</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j</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j</w:t>
      </w:r>
      <w:r w:rsidR="00AD27DC" w:rsidRPr="009622F0">
        <w:t>)</w:t>
      </w:r>
      <w:r w:rsidR="002718F9" w:rsidRPr="009622F0">
        <w:fldChar w:fldCharType="end"/>
      </w:r>
      <w:r w:rsidR="002718F9" w:rsidRPr="009622F0">
        <w:tab/>
      </w:r>
      <w:r w:rsidRPr="009622F0">
        <w:t>by deleting the words “</w:t>
      </w:r>
      <w:r w:rsidRPr="009622F0">
        <w:rPr>
          <w:szCs w:val="26"/>
          <w:lang w:eastAsia="en-SG"/>
        </w:rPr>
        <w:t>the supply of such services”</w:t>
      </w:r>
      <w:r w:rsidRPr="009622F0">
        <w:t xml:space="preserve"> in paragraph 1B(1)(</w:t>
      </w:r>
      <w:r w:rsidRPr="009622F0">
        <w:rPr>
          <w:i/>
          <w:iCs/>
        </w:rPr>
        <w:t>b</w:t>
      </w:r>
      <w:r w:rsidRPr="009622F0">
        <w:t>) and substituting the words “</w:t>
      </w:r>
      <w:bookmarkStart w:id="35" w:name="_Hlk76228077"/>
      <w:r w:rsidRPr="009622F0">
        <w:t xml:space="preserve">all supplies </w:t>
      </w:r>
      <w:r w:rsidRPr="009622F0">
        <w:rPr>
          <w:szCs w:val="26"/>
          <w:lang w:eastAsia="en-SG"/>
        </w:rPr>
        <w:t>of such goods and services</w:t>
      </w:r>
      <w:bookmarkEnd w:id="35"/>
      <w:r w:rsidRPr="009622F0">
        <w:t>”;</w:t>
      </w:r>
    </w:p>
    <w:p w14:paraId="7116F2B4" w14:textId="57188E27" w:rsidR="00AC571A" w:rsidRPr="009622F0" w:rsidRDefault="00AC571A" w:rsidP="002718F9">
      <w:pPr>
        <w:pStyle w:val="SectionTexta"/>
      </w:pPr>
      <w:r w:rsidRPr="009622F0">
        <w:fldChar w:fldCharType="begin"/>
      </w:r>
      <w:r w:rsidRPr="009622F0">
        <w:instrText xml:space="preserve"> GUID=8df56b56-92a1-4cb8-a5aa-4029a5a32057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11</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11</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10</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11</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k</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k</w:t>
      </w:r>
      <w:r w:rsidR="00AD27DC" w:rsidRPr="009622F0">
        <w:t>)</w:t>
      </w:r>
      <w:r w:rsidR="002718F9" w:rsidRPr="009622F0">
        <w:fldChar w:fldCharType="end"/>
      </w:r>
      <w:r w:rsidR="002718F9" w:rsidRPr="009622F0">
        <w:tab/>
      </w:r>
      <w:r w:rsidRPr="009622F0">
        <w:t>by deleting the words “</w:t>
      </w:r>
      <w:r w:rsidR="00A42009" w:rsidRPr="009622F0">
        <w:t>services mentioned in section 14(1)(</w:t>
      </w:r>
      <w:r w:rsidR="00A42009" w:rsidRPr="009622F0">
        <w:rPr>
          <w:i/>
          <w:iCs/>
        </w:rPr>
        <w:t>a</w:t>
      </w:r>
      <w:r w:rsidR="00A42009" w:rsidRPr="009622F0">
        <w:t>)</w:t>
      </w:r>
      <w:r w:rsidRPr="009622F0">
        <w:t>” in paragraph 1B(2) and substitu</w:t>
      </w:r>
      <w:r w:rsidR="00F7430E" w:rsidRPr="009622F0">
        <w:t>t</w:t>
      </w:r>
      <w:r w:rsidRPr="009622F0">
        <w:t xml:space="preserve">ing </w:t>
      </w:r>
      <w:r w:rsidR="008064CE" w:rsidRPr="009622F0">
        <w:t xml:space="preserve">in each case </w:t>
      </w:r>
      <w:r w:rsidRPr="009622F0">
        <w:t>the words “</w:t>
      </w:r>
      <w:r w:rsidR="00A42009" w:rsidRPr="009622F0">
        <w:t>distantly taxable goods or services mentioned in section 14(1)</w:t>
      </w:r>
      <w:r w:rsidRPr="009622F0">
        <w:t>”;</w:t>
      </w:r>
    </w:p>
    <w:p w14:paraId="3058BB09" w14:textId="0DECECCA" w:rsidR="00AC571A" w:rsidRPr="009622F0" w:rsidRDefault="00AC571A" w:rsidP="002718F9">
      <w:pPr>
        <w:pStyle w:val="SectionTexta"/>
      </w:pPr>
      <w:r w:rsidRPr="009622F0">
        <w:lastRenderedPageBreak/>
        <w:fldChar w:fldCharType="begin"/>
      </w:r>
      <w:r w:rsidRPr="009622F0">
        <w:instrText xml:space="preserve"> GUID=26cab927-85cf-47ec-b44f-aacf554097eb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12</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12</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11</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12</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l</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l</w:t>
      </w:r>
      <w:r w:rsidR="00AD27DC" w:rsidRPr="009622F0">
        <w:t>)</w:t>
      </w:r>
      <w:r w:rsidR="002718F9" w:rsidRPr="009622F0">
        <w:fldChar w:fldCharType="end"/>
      </w:r>
      <w:r w:rsidR="002718F9" w:rsidRPr="009622F0">
        <w:tab/>
      </w:r>
      <w:r w:rsidRPr="009622F0">
        <w:t xml:space="preserve">by </w:t>
      </w:r>
      <w:r w:rsidR="000E787E" w:rsidRPr="009622F0">
        <w:t>deleting</w:t>
      </w:r>
      <w:r w:rsidRPr="009622F0">
        <w:t xml:space="preserve"> the word “s</w:t>
      </w:r>
      <w:r w:rsidR="000E787E" w:rsidRPr="009622F0">
        <w:t>ervices</w:t>
      </w:r>
      <w:r w:rsidRPr="009622F0">
        <w:t>” in paragraph 1B(2)(</w:t>
      </w:r>
      <w:r w:rsidRPr="009622F0">
        <w:rPr>
          <w:i/>
          <w:iCs/>
        </w:rPr>
        <w:t>a</w:t>
      </w:r>
      <w:r w:rsidRPr="009622F0">
        <w:t>) and (</w:t>
      </w:r>
      <w:r w:rsidRPr="009622F0">
        <w:rPr>
          <w:i/>
          <w:iCs/>
        </w:rPr>
        <w:t>b</w:t>
      </w:r>
      <w:r w:rsidRPr="009622F0">
        <w:t>)</w:t>
      </w:r>
      <w:r w:rsidR="008064CE" w:rsidRPr="009622F0">
        <w:t xml:space="preserve"> and substituting in each case</w:t>
      </w:r>
      <w:r w:rsidRPr="009622F0">
        <w:t xml:space="preserve"> the words “</w:t>
      </w:r>
      <w:r w:rsidR="00A42009" w:rsidRPr="009622F0">
        <w:t>such goods and</w:t>
      </w:r>
      <w:r w:rsidR="000E787E" w:rsidRPr="009622F0">
        <w:t xml:space="preserve"> services</w:t>
      </w:r>
      <w:r w:rsidRPr="009622F0">
        <w:t>”;</w:t>
      </w:r>
    </w:p>
    <w:p w14:paraId="4C732242" w14:textId="32744F15" w:rsidR="005A1AA3" w:rsidRPr="009622F0" w:rsidRDefault="005A1AA3" w:rsidP="002718F9">
      <w:pPr>
        <w:pStyle w:val="SectionTexta"/>
      </w:pPr>
      <w:r w:rsidRPr="009622F0">
        <w:fldChar w:fldCharType="begin"/>
      </w:r>
      <w:r w:rsidRPr="009622F0">
        <w:instrText xml:space="preserve"> GUID=f111d969-7f4c-401e-976b-e068546c6f3f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13</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13</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12</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13</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m</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m</w:t>
      </w:r>
      <w:r w:rsidR="00AD27DC" w:rsidRPr="009622F0">
        <w:t>)</w:t>
      </w:r>
      <w:r w:rsidR="002718F9" w:rsidRPr="009622F0">
        <w:fldChar w:fldCharType="end"/>
      </w:r>
      <w:r w:rsidR="002718F9" w:rsidRPr="009622F0">
        <w:tab/>
      </w:r>
      <w:r w:rsidRPr="009622F0">
        <w:t>by deleting the words “</w:t>
      </w:r>
      <w:r w:rsidR="00A42009" w:rsidRPr="009622F0">
        <w:t>services mentioned in section 14(1)(</w:t>
      </w:r>
      <w:r w:rsidR="00A42009" w:rsidRPr="009622F0">
        <w:rPr>
          <w:i/>
          <w:iCs/>
        </w:rPr>
        <w:t>a</w:t>
      </w:r>
      <w:r w:rsidR="00A42009" w:rsidRPr="009622F0">
        <w:t>)</w:t>
      </w:r>
      <w:r w:rsidRPr="009622F0">
        <w:t>” wherever they appear in paragraphs 2(2)(</w:t>
      </w:r>
      <w:r w:rsidRPr="009622F0">
        <w:rPr>
          <w:i/>
          <w:iCs/>
        </w:rPr>
        <w:t>b</w:t>
      </w:r>
      <w:r w:rsidRPr="009622F0">
        <w:t>) and (</w:t>
      </w:r>
      <w:r w:rsidRPr="009622F0">
        <w:rPr>
          <w:i/>
          <w:iCs/>
        </w:rPr>
        <w:t>c</w:t>
      </w:r>
      <w:r w:rsidRPr="009622F0">
        <w:t>), (4) and (5), 5(3)(</w:t>
      </w:r>
      <w:r w:rsidRPr="009622F0">
        <w:rPr>
          <w:i/>
          <w:iCs/>
        </w:rPr>
        <w:t>c</w:t>
      </w:r>
      <w:r w:rsidRPr="009622F0">
        <w:t>), 8(4), 10(</w:t>
      </w:r>
      <w:r w:rsidRPr="009622F0">
        <w:rPr>
          <w:i/>
          <w:iCs/>
        </w:rPr>
        <w:t>b</w:t>
      </w:r>
      <w:r w:rsidRPr="009622F0">
        <w:t>), 12(2), 18(1) and 19 and substituting the words “</w:t>
      </w:r>
      <w:r w:rsidR="00A42009" w:rsidRPr="009622F0">
        <w:t>distantly taxable goods or services mentioned in section 14(1)</w:t>
      </w:r>
      <w:r w:rsidRPr="009622F0">
        <w:t>”</w:t>
      </w:r>
      <w:r w:rsidR="00A42009" w:rsidRPr="009622F0">
        <w:t>;</w:t>
      </w:r>
    </w:p>
    <w:p w14:paraId="5A0AE1E4" w14:textId="7C81ACAE" w:rsidR="007F19A2" w:rsidRPr="009622F0" w:rsidRDefault="007F19A2" w:rsidP="002718F9">
      <w:pPr>
        <w:pStyle w:val="SectionTexta"/>
      </w:pPr>
      <w:r w:rsidRPr="009622F0">
        <w:fldChar w:fldCharType="begin"/>
      </w:r>
      <w:r w:rsidRPr="009622F0">
        <w:instrText xml:space="preserve"> GUID=24e560b0-50c3-43fd-90ee-1cc4d562794d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14</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14</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13</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14</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n</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n</w:t>
      </w:r>
      <w:r w:rsidR="00AD27DC" w:rsidRPr="009622F0">
        <w:t>)</w:t>
      </w:r>
      <w:r w:rsidR="002718F9" w:rsidRPr="009622F0">
        <w:fldChar w:fldCharType="end"/>
      </w:r>
      <w:r w:rsidR="002718F9" w:rsidRPr="009622F0">
        <w:tab/>
      </w:r>
      <w:r w:rsidRPr="009622F0">
        <w:t>by deleting the words “</w:t>
      </w:r>
      <w:r w:rsidR="00A42009" w:rsidRPr="009622F0">
        <w:t>section 91(1) or (2) (as applicable)</w:t>
      </w:r>
      <w:r w:rsidRPr="009622F0">
        <w:t>”</w:t>
      </w:r>
      <w:r w:rsidR="000E787E" w:rsidRPr="009622F0">
        <w:t xml:space="preserve"> </w:t>
      </w:r>
      <w:r w:rsidRPr="009622F0">
        <w:t>in paragraph 5(1) and substituting the words “</w:t>
      </w:r>
      <w:r w:rsidR="00A42009" w:rsidRPr="009622F0">
        <w:t>section 91</w:t>
      </w:r>
      <w:r w:rsidRPr="009622F0">
        <w:t>”; and</w:t>
      </w:r>
    </w:p>
    <w:p w14:paraId="3C41AD5A" w14:textId="03CE65A1" w:rsidR="00592277" w:rsidRPr="009622F0" w:rsidRDefault="00592277" w:rsidP="002718F9">
      <w:pPr>
        <w:pStyle w:val="SectionTexta"/>
      </w:pPr>
      <w:r w:rsidRPr="009622F0">
        <w:fldChar w:fldCharType="begin"/>
      </w:r>
      <w:r w:rsidRPr="009622F0">
        <w:instrText xml:space="preserve"> GUID=49e5b693-c8dc-4276-86b4-c40037cc0fe7 </w:instrText>
      </w:r>
      <w:r w:rsidRPr="009622F0">
        <w:fldChar w:fldCharType="end"/>
      </w:r>
      <w:r w:rsidR="002718F9" w:rsidRPr="009622F0">
        <w:tab/>
      </w:r>
      <w:r w:rsidR="002718F9" w:rsidRPr="009622F0">
        <w:fldChar w:fldCharType="begin"/>
      </w:r>
      <w:r w:rsidR="002718F9" w:rsidRPr="009622F0">
        <w:instrText xml:space="preserve"> Quote "(</w:instrText>
      </w:r>
      <w:r w:rsidR="002718F9" w:rsidRPr="009622F0">
        <w:fldChar w:fldCharType="begin"/>
      </w:r>
      <w:r w:rsidR="002718F9" w:rsidRPr="009622F0">
        <w:instrText>SEQ SectionText(a) \h</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26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52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78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104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130 "</w:instrText>
      </w:r>
      <w:r w:rsidR="002718F9" w:rsidRPr="009622F0">
        <w:rPr>
          <w:i/>
        </w:rPr>
        <w:instrText>z</w:instrText>
      </w:r>
      <w:r w:rsidR="002718F9" w:rsidRPr="009622F0">
        <w:instrText>"</w:instrText>
      </w:r>
      <w:r w:rsidR="002718F9" w:rsidRPr="009622F0">
        <w:fldChar w:fldCharType="end"/>
      </w:r>
      <w:r w:rsidR="002718F9" w:rsidRPr="009622F0">
        <w:fldChar w:fldCharType="begin"/>
      </w:r>
      <w:r w:rsidR="002718F9" w:rsidRPr="009622F0">
        <w:instrText xml:space="preserve">IF </w:instrText>
      </w:r>
      <w:r w:rsidR="002718F9" w:rsidRPr="009622F0">
        <w:fldChar w:fldCharType="begin"/>
      </w:r>
      <w:r w:rsidR="002718F9" w:rsidRPr="009622F0">
        <w:instrText>SEQ SectionText(a) \c</w:instrText>
      </w:r>
      <w:r w:rsidR="002718F9" w:rsidRPr="009622F0">
        <w:fldChar w:fldCharType="separate"/>
      </w:r>
      <w:r w:rsidR="00AD27DC" w:rsidRPr="009622F0">
        <w:rPr>
          <w:noProof/>
        </w:rPr>
        <w:instrText>15</w:instrText>
      </w:r>
      <w:r w:rsidR="002718F9" w:rsidRPr="009622F0">
        <w:rPr>
          <w:noProof/>
        </w:rPr>
        <w:fldChar w:fldCharType="end"/>
      </w:r>
      <w:r w:rsidR="002718F9" w:rsidRPr="009622F0">
        <w:instrText xml:space="preserve"> &gt; 156 "</w:instrText>
      </w:r>
      <w:r w:rsidR="002718F9" w:rsidRPr="009622F0">
        <w:rPr>
          <w:i/>
        </w:rPr>
        <w:instrText>z</w:instrText>
      </w:r>
      <w:r w:rsidR="002718F9" w:rsidRPr="009622F0">
        <w:instrText>"</w:instrText>
      </w:r>
      <w:r w:rsidR="002718F9" w:rsidRPr="009622F0">
        <w:fldChar w:fldCharType="end"/>
      </w:r>
      <w:r w:rsidR="002718F9" w:rsidRPr="009622F0">
        <w:rPr>
          <w:i/>
          <w:iCs/>
        </w:rPr>
        <w:fldChar w:fldCharType="begin"/>
      </w:r>
      <w:r w:rsidR="002718F9" w:rsidRPr="009622F0">
        <w:rPr>
          <w:i/>
          <w:iCs/>
        </w:rPr>
        <w:instrText>SEQ ParaDisplay \r</w:instrText>
      </w:r>
      <w:r w:rsidR="002718F9" w:rsidRPr="009622F0">
        <w:rPr>
          <w:i/>
          <w:iCs/>
        </w:rPr>
        <w:fldChar w:fldCharType="begin"/>
      </w:r>
      <w:r w:rsidR="002718F9" w:rsidRPr="009622F0">
        <w:rPr>
          <w:i/>
          <w:iCs/>
        </w:rPr>
        <w:instrText>=MOD(</w:instrText>
      </w:r>
      <w:r w:rsidR="002718F9" w:rsidRPr="009622F0">
        <w:rPr>
          <w:i/>
          <w:iCs/>
        </w:rPr>
        <w:fldChar w:fldCharType="begin"/>
      </w:r>
      <w:r w:rsidR="002718F9" w:rsidRPr="009622F0">
        <w:rPr>
          <w:i/>
          <w:iCs/>
        </w:rPr>
        <w:instrText>=</w:instrText>
      </w:r>
      <w:r w:rsidR="002718F9" w:rsidRPr="009622F0">
        <w:rPr>
          <w:i/>
          <w:iCs/>
        </w:rPr>
        <w:fldChar w:fldCharType="begin"/>
      </w:r>
      <w:r w:rsidR="002718F9" w:rsidRPr="009622F0">
        <w:rPr>
          <w:i/>
          <w:iCs/>
        </w:rPr>
        <w:instrText>SEQ SectionText(a) \c</w:instrText>
      </w:r>
      <w:r w:rsidR="002718F9" w:rsidRPr="009622F0">
        <w:rPr>
          <w:i/>
          <w:iCs/>
        </w:rPr>
        <w:fldChar w:fldCharType="separate"/>
      </w:r>
      <w:r w:rsidR="00AD27DC" w:rsidRPr="009622F0">
        <w:rPr>
          <w:i/>
          <w:iCs/>
          <w:noProof/>
        </w:rPr>
        <w:instrText>15</w:instrText>
      </w:r>
      <w:r w:rsidR="002718F9" w:rsidRPr="009622F0">
        <w:rPr>
          <w:i/>
          <w:iCs/>
        </w:rPr>
        <w:fldChar w:fldCharType="end"/>
      </w:r>
      <w:r w:rsidR="002718F9" w:rsidRPr="009622F0">
        <w:rPr>
          <w:i/>
          <w:iCs/>
        </w:rPr>
        <w:instrText>-1</w:instrText>
      </w:r>
      <w:r w:rsidR="002718F9" w:rsidRPr="009622F0">
        <w:rPr>
          <w:i/>
          <w:iCs/>
        </w:rPr>
        <w:fldChar w:fldCharType="separate"/>
      </w:r>
      <w:r w:rsidR="00AD27DC" w:rsidRPr="009622F0">
        <w:rPr>
          <w:i/>
          <w:iCs/>
          <w:noProof/>
        </w:rPr>
        <w:instrText>14</w:instrText>
      </w:r>
      <w:r w:rsidR="002718F9" w:rsidRPr="009622F0">
        <w:rPr>
          <w:i/>
          <w:iCs/>
        </w:rPr>
        <w:fldChar w:fldCharType="end"/>
      </w:r>
      <w:r w:rsidR="002718F9" w:rsidRPr="009622F0">
        <w:rPr>
          <w:i/>
          <w:iCs/>
        </w:rPr>
        <w:instrText>,26)+1</w:instrText>
      </w:r>
      <w:r w:rsidR="002718F9" w:rsidRPr="009622F0">
        <w:rPr>
          <w:i/>
          <w:iCs/>
        </w:rPr>
        <w:fldChar w:fldCharType="separate"/>
      </w:r>
      <w:r w:rsidR="00AD27DC" w:rsidRPr="009622F0">
        <w:rPr>
          <w:i/>
          <w:iCs/>
          <w:noProof/>
        </w:rPr>
        <w:instrText>15</w:instrText>
      </w:r>
      <w:r w:rsidR="002718F9" w:rsidRPr="009622F0">
        <w:rPr>
          <w:i/>
          <w:iCs/>
        </w:rPr>
        <w:fldChar w:fldCharType="end"/>
      </w:r>
      <w:r w:rsidR="002718F9" w:rsidRPr="009622F0">
        <w:rPr>
          <w:i/>
          <w:iCs/>
        </w:rPr>
        <w:instrText xml:space="preserve"> \*alphabetic</w:instrText>
      </w:r>
      <w:r w:rsidR="002718F9" w:rsidRPr="009622F0">
        <w:rPr>
          <w:i/>
          <w:iCs/>
        </w:rPr>
        <w:fldChar w:fldCharType="separate"/>
      </w:r>
      <w:r w:rsidR="00AD27DC" w:rsidRPr="009622F0">
        <w:rPr>
          <w:i/>
          <w:iCs/>
          <w:noProof/>
        </w:rPr>
        <w:instrText>o</w:instrText>
      </w:r>
      <w:r w:rsidR="002718F9" w:rsidRPr="009622F0">
        <w:rPr>
          <w:i/>
          <w:iCs/>
        </w:rPr>
        <w:fldChar w:fldCharType="end"/>
      </w:r>
      <w:r w:rsidR="002718F9" w:rsidRPr="009622F0">
        <w:fldChar w:fldCharType="begin"/>
      </w:r>
      <w:r w:rsidR="002718F9" w:rsidRPr="009622F0">
        <w:instrText>SEQ SectionText(i) \r0 \h</w:instrText>
      </w:r>
      <w:r w:rsidR="002718F9" w:rsidRPr="009622F0">
        <w:fldChar w:fldCharType="end"/>
      </w:r>
      <w:r w:rsidR="002718F9" w:rsidRPr="009622F0">
        <w:fldChar w:fldCharType="begin"/>
      </w:r>
      <w:r w:rsidR="002718F9" w:rsidRPr="009622F0">
        <w:instrText xml:space="preserve"> SEQ Am2SectionText(1) \r0\h </w:instrText>
      </w:r>
      <w:r w:rsidR="002718F9" w:rsidRPr="009622F0">
        <w:fldChar w:fldCharType="end"/>
      </w:r>
      <w:r w:rsidR="002718F9" w:rsidRPr="009622F0">
        <w:fldChar w:fldCharType="begin"/>
      </w:r>
      <w:r w:rsidR="002718F9" w:rsidRPr="009622F0">
        <w:instrText xml:space="preserve"> SEQ Am2SectionInterpretation(a) \r0\h </w:instrText>
      </w:r>
      <w:r w:rsidR="002718F9" w:rsidRPr="009622F0">
        <w:fldChar w:fldCharType="end"/>
      </w:r>
      <w:r w:rsidR="002718F9" w:rsidRPr="009622F0">
        <w:fldChar w:fldCharType="begin"/>
      </w:r>
      <w:r w:rsidR="002718F9" w:rsidRPr="009622F0">
        <w:instrText xml:space="preserve"> SEQ pSectionText(a) \r0\h </w:instrText>
      </w:r>
      <w:r w:rsidR="002718F9" w:rsidRPr="009622F0">
        <w:fldChar w:fldCharType="end"/>
      </w:r>
      <w:r w:rsidR="002718F9" w:rsidRPr="009622F0">
        <w:fldChar w:fldCharType="begin"/>
      </w:r>
      <w:r w:rsidR="002718F9" w:rsidRPr="009622F0">
        <w:instrText xml:space="preserve"> pSectionText(a) \r0\h </w:instrText>
      </w:r>
      <w:r w:rsidR="002718F9" w:rsidRPr="009622F0">
        <w:fldChar w:fldCharType="end"/>
      </w:r>
      <w:r w:rsidR="002718F9" w:rsidRPr="009622F0">
        <w:instrText xml:space="preserve">)" </w:instrText>
      </w:r>
      <w:r w:rsidR="002718F9" w:rsidRPr="009622F0">
        <w:fldChar w:fldCharType="separate"/>
      </w:r>
      <w:r w:rsidR="00AD27DC" w:rsidRPr="009622F0">
        <w:t>(</w:t>
      </w:r>
      <w:r w:rsidR="00AD27DC" w:rsidRPr="009622F0">
        <w:rPr>
          <w:i/>
          <w:iCs/>
          <w:noProof/>
        </w:rPr>
        <w:t>o</w:t>
      </w:r>
      <w:r w:rsidR="00AD27DC" w:rsidRPr="009622F0">
        <w:t>)</w:t>
      </w:r>
      <w:r w:rsidR="002718F9" w:rsidRPr="009622F0">
        <w:fldChar w:fldCharType="end"/>
      </w:r>
      <w:r w:rsidR="002718F9" w:rsidRPr="009622F0">
        <w:tab/>
      </w:r>
      <w:r w:rsidRPr="009622F0">
        <w:t>by deleting the words “, other than exempt supplies” in paragraph 8(1)(</w:t>
      </w:r>
      <w:r w:rsidRPr="009622F0">
        <w:rPr>
          <w:i/>
          <w:iCs/>
        </w:rPr>
        <w:t>c</w:t>
      </w:r>
      <w:r w:rsidRPr="009622F0">
        <w:t>).</w:t>
      </w:r>
    </w:p>
    <w:p w14:paraId="173D3105" w14:textId="050A342C" w:rsidR="00153DC6" w:rsidRPr="009622F0" w:rsidRDefault="00153DC6" w:rsidP="00153DC6">
      <w:pPr>
        <w:pStyle w:val="SectionHeading"/>
      </w:pPr>
      <w:r w:rsidRPr="009622F0">
        <w:t>Amendment of Third Schedule</w:t>
      </w:r>
    </w:p>
    <w:p w14:paraId="4CAB84A4" w14:textId="5DE98DF9" w:rsidR="00153DC6" w:rsidRPr="009622F0" w:rsidRDefault="00153DC6" w:rsidP="00153DC6">
      <w:pPr>
        <w:pStyle w:val="SectionText1"/>
      </w:pP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24</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24</w:t>
      </w:r>
      <w:r w:rsidR="00AD27DC" w:rsidRPr="009622F0">
        <w:rPr>
          <w:b/>
          <w:bCs/>
        </w:rPr>
        <w:t>.</w:t>
      </w:r>
      <w:r w:rsidRPr="009622F0">
        <w:fldChar w:fldCharType="end"/>
      </w:r>
      <w:r w:rsidRPr="009622F0">
        <w:t>  The Third Schedule to the principal Act is amended</w:t>
      </w:r>
    </w:p>
    <w:p w14:paraId="76C0001B" w14:textId="62924609" w:rsidR="00E12629" w:rsidRPr="009622F0" w:rsidRDefault="00E12629" w:rsidP="00153DC6">
      <w:pPr>
        <w:pStyle w:val="SectionTexta"/>
      </w:pPr>
      <w:r w:rsidRPr="009622F0">
        <w:fldChar w:fldCharType="begin"/>
      </w:r>
      <w:r w:rsidRPr="009622F0">
        <w:instrText xml:space="preserve"> GUID=e5a4475e-1a2c-411e-9251-3c5451439213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0</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a</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a</w:t>
      </w:r>
      <w:r w:rsidR="00AD27DC" w:rsidRPr="009622F0">
        <w:t>)</w:t>
      </w:r>
      <w:r w:rsidR="00153DC6" w:rsidRPr="009622F0">
        <w:fldChar w:fldCharType="end"/>
      </w:r>
      <w:r w:rsidR="00153DC6" w:rsidRPr="009622F0">
        <w:tab/>
      </w:r>
      <w:r w:rsidRPr="009622F0">
        <w:t xml:space="preserve">by </w:t>
      </w:r>
      <w:r w:rsidR="00F7430E" w:rsidRPr="009622F0">
        <w:t>deleting</w:t>
      </w:r>
      <w:r w:rsidRPr="009622F0">
        <w:t xml:space="preserve"> the words “section 14(1)(</w:t>
      </w:r>
      <w:r w:rsidRPr="009622F0">
        <w:rPr>
          <w:i/>
          <w:iCs/>
        </w:rPr>
        <w:t>a</w:t>
      </w:r>
      <w:r w:rsidRPr="009622F0">
        <w:t>)” in paragraph 1(1A)(</w:t>
      </w:r>
      <w:r w:rsidRPr="009622F0">
        <w:rPr>
          <w:i/>
          <w:iCs/>
        </w:rPr>
        <w:t>a</w:t>
      </w:r>
      <w:r w:rsidRPr="009622F0">
        <w:t>)</w:t>
      </w:r>
      <w:r w:rsidR="00F7430E" w:rsidRPr="009622F0">
        <w:t xml:space="preserve"> and substituting</w:t>
      </w:r>
      <w:r w:rsidRPr="009622F0">
        <w:t xml:space="preserve"> the words “</w:t>
      </w:r>
      <w:r w:rsidR="00F7430E" w:rsidRPr="009622F0">
        <w:t>section 14(1)</w:t>
      </w:r>
      <w:r w:rsidRPr="009622F0">
        <w:t>”;</w:t>
      </w:r>
    </w:p>
    <w:p w14:paraId="59B5A211" w14:textId="1E48C345" w:rsidR="00E12629" w:rsidRPr="009622F0" w:rsidRDefault="00E12629" w:rsidP="00153DC6">
      <w:pPr>
        <w:pStyle w:val="SectionTexta"/>
      </w:pPr>
      <w:r w:rsidRPr="009622F0">
        <w:fldChar w:fldCharType="begin"/>
      </w:r>
      <w:r w:rsidRPr="009622F0">
        <w:instrText xml:space="preserve"> GUID=caf786a7-bf6d-426c-a3d9-a3ebe83ed03c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b</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b</w:t>
      </w:r>
      <w:r w:rsidR="00AD27DC" w:rsidRPr="009622F0">
        <w:t>)</w:t>
      </w:r>
      <w:r w:rsidR="00153DC6" w:rsidRPr="009622F0">
        <w:fldChar w:fldCharType="end"/>
      </w:r>
      <w:r w:rsidR="00153DC6" w:rsidRPr="009622F0">
        <w:tab/>
      </w:r>
      <w:r w:rsidRPr="009622F0">
        <w:t xml:space="preserve">by inserting, immediately after sub-paragraph (1) of paragraph 11, the following sub-paragraph: </w:t>
      </w:r>
    </w:p>
    <w:p w14:paraId="281739F3" w14:textId="6EEB6821" w:rsidR="00E12629" w:rsidRPr="009622F0" w:rsidRDefault="00A42009" w:rsidP="00A42009">
      <w:pPr>
        <w:pStyle w:val="Am2ScheduleSectionText1"/>
      </w:pPr>
      <w:r w:rsidRPr="009622F0">
        <w:t>“</w:t>
      </w:r>
      <w:r w:rsidR="00E12629" w:rsidRPr="009622F0">
        <w:fldChar w:fldCharType="begin"/>
      </w:r>
      <w:r w:rsidR="00E12629" w:rsidRPr="009622F0">
        <w:instrText xml:space="preserve"> GUID=f4bc19a7-2a16-4a97-a848-ab59ab2861f8 </w:instrText>
      </w:r>
      <w:r w:rsidR="00E12629" w:rsidRPr="009622F0">
        <w:fldChar w:fldCharType="end"/>
      </w:r>
      <w:r w:rsidRPr="009622F0">
        <w:fldChar w:fldCharType="begin"/>
      </w:r>
      <w:r w:rsidRPr="009622F0">
        <w:instrText xml:space="preserve"> Quote "(1AA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(1AA)</w:t>
      </w:r>
      <w:r w:rsidRPr="009622F0">
        <w:fldChar w:fldCharType="end"/>
      </w:r>
      <w:r w:rsidRPr="009622F0">
        <w:t>  </w:t>
      </w:r>
      <w:r w:rsidR="00E12629" w:rsidRPr="009622F0">
        <w:t xml:space="preserve">Subject to this paragraph and </w:t>
      </w:r>
      <w:r w:rsidR="00F7430E" w:rsidRPr="009622F0">
        <w:t>for the purposes of</w:t>
      </w:r>
      <w:r w:rsidR="00E12629" w:rsidRPr="009622F0">
        <w:t xml:space="preserve"> section 18</w:t>
      </w:r>
      <w:r w:rsidR="00941D52" w:rsidRPr="009622F0">
        <w:t>A</w:t>
      </w:r>
      <w:r w:rsidR="00E12629" w:rsidRPr="009622F0">
        <w:t xml:space="preserve">, where any sum relevant for determining the entry value for any item of goods is expressed in a currency other than Singapore currency or in digital payment tokens, it is to be converted into Singapore currency at the selling rate of exchange prevailing in Singapore at </w:t>
      </w:r>
      <w:r w:rsidR="008064CE" w:rsidRPr="009622F0">
        <w:t xml:space="preserve">the </w:t>
      </w:r>
      <w:r w:rsidR="00E12629" w:rsidRPr="009622F0">
        <w:t>point of sale of the item.</w:t>
      </w:r>
      <w:r w:rsidRPr="009622F0">
        <w:t>”</w:t>
      </w:r>
      <w:r w:rsidRPr="009622F0">
        <w:rPr>
          <w:sz w:val="26"/>
          <w:szCs w:val="26"/>
        </w:rPr>
        <w:t>; and</w:t>
      </w:r>
    </w:p>
    <w:p w14:paraId="034F3F62" w14:textId="43DF92A1" w:rsidR="00063226" w:rsidRPr="009622F0" w:rsidRDefault="00063226" w:rsidP="00153DC6">
      <w:pPr>
        <w:pStyle w:val="SectionTexta"/>
      </w:pPr>
      <w:r w:rsidRPr="009622F0">
        <w:fldChar w:fldCharType="begin"/>
      </w:r>
      <w:r w:rsidRPr="009622F0">
        <w:instrText xml:space="preserve"> GUID=179a2757-c718-432d-a6ca-2871127c25b3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c</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c</w:t>
      </w:r>
      <w:r w:rsidR="00AD27DC" w:rsidRPr="009622F0">
        <w:t>)</w:t>
      </w:r>
      <w:r w:rsidR="00153DC6" w:rsidRPr="009622F0">
        <w:fldChar w:fldCharType="end"/>
      </w:r>
      <w:r w:rsidR="00153DC6" w:rsidRPr="009622F0">
        <w:tab/>
      </w:r>
      <w:r w:rsidRPr="009622F0">
        <w:t>by deleting the words “section 14(1)(</w:t>
      </w:r>
      <w:r w:rsidRPr="009622F0">
        <w:rPr>
          <w:i/>
          <w:iCs/>
        </w:rPr>
        <w:t>a</w:t>
      </w:r>
      <w:r w:rsidRPr="009622F0">
        <w:t>)(</w:t>
      </w:r>
      <w:proofErr w:type="spellStart"/>
      <w:r w:rsidRPr="009622F0">
        <w:t>i</w:t>
      </w:r>
      <w:proofErr w:type="spellEnd"/>
      <w:r w:rsidRPr="009622F0">
        <w:t>) or (ii)” in paragraph 15(1) and substituting the words “</w:t>
      </w:r>
      <w:r w:rsidR="00A42009" w:rsidRPr="009622F0">
        <w:t>section 14(1)(</w:t>
      </w:r>
      <w:r w:rsidR="00A42009" w:rsidRPr="009622F0">
        <w:rPr>
          <w:i/>
          <w:iCs/>
        </w:rPr>
        <w:t>b</w:t>
      </w:r>
      <w:r w:rsidR="00A42009" w:rsidRPr="009622F0">
        <w:t>)(</w:t>
      </w:r>
      <w:proofErr w:type="spellStart"/>
      <w:r w:rsidR="00A42009" w:rsidRPr="009622F0">
        <w:t>i</w:t>
      </w:r>
      <w:proofErr w:type="spellEnd"/>
      <w:r w:rsidR="00A42009" w:rsidRPr="009622F0">
        <w:t>) or (ii)</w:t>
      </w:r>
      <w:r w:rsidRPr="009622F0">
        <w:t>”.</w:t>
      </w:r>
    </w:p>
    <w:p w14:paraId="042733C0" w14:textId="3F9EC30B" w:rsidR="00153DC6" w:rsidRPr="009622F0" w:rsidRDefault="00153DC6" w:rsidP="00153DC6">
      <w:pPr>
        <w:pStyle w:val="SectionHeading"/>
      </w:pPr>
      <w:r w:rsidRPr="009622F0">
        <w:t>Amendment of Seventh Schedule</w:t>
      </w:r>
    </w:p>
    <w:p w14:paraId="294EFCFF" w14:textId="07CAEEB5" w:rsidR="00063226" w:rsidRPr="009622F0" w:rsidRDefault="00063226" w:rsidP="00153DC6">
      <w:pPr>
        <w:pStyle w:val="SectionText1"/>
      </w:pPr>
      <w:r w:rsidRPr="009622F0">
        <w:fldChar w:fldCharType="begin"/>
      </w:r>
      <w:r w:rsidRPr="009622F0">
        <w:instrText xml:space="preserve"> GUID=e0243239-1199-4e76-b91b-e44a9b717901 </w:instrText>
      </w:r>
      <w:r w:rsidRPr="009622F0">
        <w:fldChar w:fldCharType="end"/>
      </w:r>
      <w:r w:rsidR="00153DC6" w:rsidRPr="009622F0">
        <w:fldChar w:fldCharType="begin"/>
      </w:r>
      <w:r w:rsidR="00153DC6" w:rsidRPr="009622F0">
        <w:instrText xml:space="preserve"> Quote "</w:instrText>
      </w:r>
      <w:r w:rsidR="00153DC6" w:rsidRPr="009622F0">
        <w:rPr>
          <w:b/>
          <w:bCs/>
        </w:rPr>
        <w:fldChar w:fldCharType="begin"/>
      </w:r>
      <w:r w:rsidR="00153DC6" w:rsidRPr="009622F0">
        <w:rPr>
          <w:b/>
          <w:bCs/>
        </w:rPr>
        <w:instrText>SEQ SectionText(1.) \h</w:instrText>
      </w:r>
      <w:r w:rsidR="00153DC6" w:rsidRPr="009622F0">
        <w:rPr>
          <w:b/>
          <w:bCs/>
        </w:rPr>
        <w:fldChar w:fldCharType="end"/>
      </w:r>
      <w:r w:rsidR="00153DC6" w:rsidRPr="009622F0">
        <w:rPr>
          <w:b/>
          <w:bCs/>
        </w:rPr>
        <w:fldChar w:fldCharType="begin"/>
      </w:r>
      <w:r w:rsidR="00153DC6" w:rsidRPr="009622F0">
        <w:rPr>
          <w:b/>
          <w:bCs/>
        </w:rPr>
        <w:instrText>SEQ ParaDisplay1</w:instrText>
      </w:r>
      <w:r w:rsidR="00153DC6" w:rsidRPr="009622F0">
        <w:rPr>
          <w:b/>
          <w:bCs/>
        </w:rPr>
        <w:fldChar w:fldCharType="separate"/>
      </w:r>
      <w:r w:rsidR="00AD27DC" w:rsidRPr="009622F0">
        <w:rPr>
          <w:b/>
          <w:bCs/>
          <w:noProof/>
        </w:rPr>
        <w:instrText>25</w:instrText>
      </w:r>
      <w:r w:rsidR="00153DC6" w:rsidRPr="009622F0">
        <w:rPr>
          <w:b/>
          <w:bCs/>
        </w:rPr>
        <w:fldChar w:fldCharType="end"/>
      </w:r>
      <w:r w:rsidR="00153DC6" w:rsidRPr="009622F0">
        <w:fldChar w:fldCharType="begin"/>
      </w:r>
      <w:r w:rsidR="00153DC6" w:rsidRPr="009622F0">
        <w:instrText xml:space="preserve"> SEQ SectionText(1) \r0\h </w:instrText>
      </w:r>
      <w:r w:rsidR="00153DC6" w:rsidRPr="009622F0">
        <w:fldChar w:fldCharType="end"/>
      </w:r>
      <w:r w:rsidR="00153DC6" w:rsidRPr="009622F0">
        <w:fldChar w:fldCharType="begin"/>
      </w:r>
      <w:r w:rsidR="00153DC6" w:rsidRPr="009622F0">
        <w:instrText xml:space="preserve"> SEQ SectionInterpretation(a) \r0\h </w:instrText>
      </w:r>
      <w:r w:rsidR="00153DC6" w:rsidRPr="009622F0">
        <w:fldChar w:fldCharType="end"/>
      </w:r>
      <w:r w:rsidR="00153DC6" w:rsidRPr="009622F0">
        <w:fldChar w:fldCharType="begin"/>
      </w:r>
      <w:r w:rsidR="00153DC6" w:rsidRPr="009622F0">
        <w:instrText xml:space="preserve"> SEQ SectionText(a) \r0\h </w:instrText>
      </w:r>
      <w:r w:rsidR="00153DC6" w:rsidRPr="009622F0">
        <w:fldChar w:fldCharType="end"/>
      </w:r>
      <w:r w:rsidR="00153DC6" w:rsidRPr="009622F0">
        <w:fldChar w:fldCharType="begin"/>
      </w:r>
      <w:r w:rsidR="00153DC6" w:rsidRPr="009622F0">
        <w:instrText xml:space="preserve"> SEQ pSectionText1. \r0\h </w:instrText>
      </w:r>
      <w:r w:rsidR="00153DC6" w:rsidRPr="009622F0">
        <w:fldChar w:fldCharType="end"/>
      </w:r>
      <w:r w:rsidR="00153DC6" w:rsidRPr="009622F0">
        <w:fldChar w:fldCharType="begin"/>
      </w:r>
      <w:r w:rsidR="00153DC6" w:rsidRPr="009622F0">
        <w:instrText xml:space="preserve"> SEQ SectionIllustrationText(a) \r0\h </w:instrText>
      </w:r>
      <w:r w:rsidR="00153DC6" w:rsidRPr="009622F0">
        <w:fldChar w:fldCharType="end"/>
      </w:r>
      <w:r w:rsidR="00153DC6" w:rsidRPr="009622F0">
        <w:fldChar w:fldCharType="begin"/>
      </w:r>
      <w:r w:rsidR="00153DC6" w:rsidRPr="009622F0">
        <w:instrText xml:space="preserve"> SEQ SectionExplanationText\r0\h </w:instrText>
      </w:r>
      <w:r w:rsidR="00153DC6" w:rsidRPr="009622F0">
        <w:fldChar w:fldCharType="end"/>
      </w:r>
      <w:r w:rsidR="00153DC6" w:rsidRPr="009622F0">
        <w:fldChar w:fldCharType="begin"/>
      </w:r>
      <w:r w:rsidR="00153DC6" w:rsidRPr="009622F0">
        <w:instrText xml:space="preserve"> SEQ SectionExceptionText\r0\h </w:instrText>
      </w:r>
      <w:r w:rsidR="00153DC6" w:rsidRPr="009622F0">
        <w:fldChar w:fldCharType="end"/>
      </w:r>
      <w:r w:rsidR="00153DC6" w:rsidRPr="009622F0">
        <w:rPr>
          <w:b/>
          <w:bCs/>
        </w:rPr>
        <w:instrText>.</w:instrText>
      </w:r>
      <w:r w:rsidR="00153DC6" w:rsidRPr="009622F0">
        <w:instrText xml:space="preserve">" </w:instrText>
      </w:r>
      <w:r w:rsidR="00153DC6" w:rsidRPr="009622F0">
        <w:fldChar w:fldCharType="separate"/>
      </w:r>
      <w:r w:rsidR="00AD27DC" w:rsidRPr="009622F0">
        <w:rPr>
          <w:b/>
          <w:bCs/>
          <w:noProof/>
        </w:rPr>
        <w:t>25</w:t>
      </w:r>
      <w:r w:rsidR="00AD27DC" w:rsidRPr="009622F0">
        <w:rPr>
          <w:b/>
          <w:bCs/>
        </w:rPr>
        <w:t>.</w:t>
      </w:r>
      <w:r w:rsidR="00153DC6" w:rsidRPr="009622F0">
        <w:fldChar w:fldCharType="end"/>
      </w:r>
      <w:r w:rsidR="00153DC6" w:rsidRPr="009622F0">
        <w:t>  </w:t>
      </w:r>
      <w:r w:rsidRPr="009622F0">
        <w:t>The Seventh Schedule to the Act is amended —</w:t>
      </w:r>
    </w:p>
    <w:p w14:paraId="542FE516" w14:textId="386C36B0" w:rsidR="00063226" w:rsidRPr="009622F0" w:rsidRDefault="00063226" w:rsidP="00AE527B">
      <w:pPr>
        <w:pStyle w:val="SectionTexta"/>
      </w:pPr>
      <w:r w:rsidRPr="009622F0">
        <w:fldChar w:fldCharType="begin"/>
      </w:r>
      <w:r w:rsidRPr="009622F0">
        <w:instrText xml:space="preserve"> GUID=d7de8c76-1518-4211-b44e-4b089e1f84f5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0</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a</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a</w:t>
      </w:r>
      <w:r w:rsidR="00AD27DC" w:rsidRPr="009622F0">
        <w:t>)</w:t>
      </w:r>
      <w:r w:rsidR="00153DC6" w:rsidRPr="009622F0">
        <w:fldChar w:fldCharType="end"/>
      </w:r>
      <w:r w:rsidR="00153DC6" w:rsidRPr="009622F0">
        <w:tab/>
      </w:r>
      <w:r w:rsidRPr="009622F0">
        <w:t xml:space="preserve">by inserting, immediately </w:t>
      </w:r>
      <w:r w:rsidR="00FE1D7B" w:rsidRPr="009622F0">
        <w:t>above paragraph 1,</w:t>
      </w:r>
      <w:r w:rsidRPr="009622F0">
        <w:t xml:space="preserve"> the heading “</w:t>
      </w:r>
      <w:r w:rsidRPr="009622F0">
        <w:fldChar w:fldCharType="begin"/>
      </w:r>
      <w:r w:rsidRPr="009622F0">
        <w:instrText xml:space="preserve"> GUID=68840280-3c46-4182-b9bb-e05517ae1407 </w:instrText>
      </w:r>
      <w:r w:rsidRPr="009622F0">
        <w:fldChar w:fldCharType="end"/>
      </w:r>
      <w:r w:rsidRPr="009622F0">
        <w:t>General</w:t>
      </w:r>
      <w:r w:rsidR="00AE527B" w:rsidRPr="009622F0">
        <w:t>”;</w:t>
      </w:r>
    </w:p>
    <w:p w14:paraId="72FE83CC" w14:textId="25419E1E" w:rsidR="00507F8B" w:rsidRPr="009622F0" w:rsidRDefault="00063226" w:rsidP="00153DC6">
      <w:pPr>
        <w:pStyle w:val="SectionTexta"/>
      </w:pPr>
      <w:r w:rsidRPr="009622F0">
        <w:fldChar w:fldCharType="begin"/>
      </w:r>
      <w:r w:rsidRPr="009622F0">
        <w:instrText xml:space="preserve"> GUID=ce771a0c-0f4f-43cc-94f6-b6c6f5450cab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b</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b</w:t>
      </w:r>
      <w:r w:rsidR="00AD27DC" w:rsidRPr="009622F0">
        <w:t>)</w:t>
      </w:r>
      <w:r w:rsidR="00153DC6" w:rsidRPr="009622F0">
        <w:fldChar w:fldCharType="end"/>
      </w:r>
      <w:r w:rsidR="00153DC6" w:rsidRPr="009622F0">
        <w:tab/>
      </w:r>
      <w:r w:rsidRPr="009622F0">
        <w:t>by deleting the definition of “customer” in paragraph 1(1);</w:t>
      </w:r>
    </w:p>
    <w:p w14:paraId="66C61755" w14:textId="300DE7C5" w:rsidR="00AE527B" w:rsidRPr="009622F0" w:rsidRDefault="00C47CD9" w:rsidP="00153DC6">
      <w:pPr>
        <w:pStyle w:val="SectionTexta"/>
      </w:pPr>
      <w:r w:rsidRPr="009622F0">
        <w:lastRenderedPageBreak/>
        <w:fldChar w:fldCharType="begin"/>
      </w:r>
      <w:r w:rsidRPr="009622F0">
        <w:instrText xml:space="preserve"> GUID=3e871776-d02c-4f10-a661-7bdd70433565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c</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c</w:t>
      </w:r>
      <w:r w:rsidR="00AD27DC" w:rsidRPr="009622F0">
        <w:t>)</w:t>
      </w:r>
      <w:r w:rsidR="00153DC6" w:rsidRPr="009622F0">
        <w:fldChar w:fldCharType="end"/>
      </w:r>
      <w:r w:rsidR="00153DC6" w:rsidRPr="009622F0">
        <w:tab/>
      </w:r>
      <w:r w:rsidRPr="009622F0">
        <w:t xml:space="preserve">by deleting the </w:t>
      </w:r>
      <w:r w:rsidR="00AE527B" w:rsidRPr="009622F0">
        <w:t xml:space="preserve">definitions of “local underlying supplier” and </w:t>
      </w:r>
      <w:r w:rsidR="008064CE" w:rsidRPr="009622F0">
        <w:t>“</w:t>
      </w:r>
      <w:r w:rsidR="00AE527B" w:rsidRPr="009622F0">
        <w:t xml:space="preserve">overseas underlying supplier” </w:t>
      </w:r>
      <w:r w:rsidR="008064CE" w:rsidRPr="009622F0">
        <w:t xml:space="preserve">in paragraph 1(1) </w:t>
      </w:r>
      <w:r w:rsidR="00AE527B" w:rsidRPr="009622F0">
        <w:t xml:space="preserve">and </w:t>
      </w:r>
      <w:r w:rsidR="00B63C5D" w:rsidRPr="009622F0">
        <w:t xml:space="preserve">substituting </w:t>
      </w:r>
      <w:r w:rsidR="00AE527B" w:rsidRPr="009622F0">
        <w:t>the following definitions:</w:t>
      </w:r>
    </w:p>
    <w:p w14:paraId="7AF15B9C" w14:textId="25AB90EF" w:rsidR="00C47CD9" w:rsidRPr="009622F0" w:rsidRDefault="00AE527B" w:rsidP="00AE527B">
      <w:pPr>
        <w:pStyle w:val="Am2ScheduleSectionInterpretationItem"/>
      </w:pPr>
      <w:bookmarkStart w:id="36" w:name="_Hlk76228696"/>
      <w:r w:rsidRPr="009622F0">
        <w:t>“ </w:t>
      </w:r>
      <w:r w:rsidR="00C47CD9" w:rsidRPr="009622F0">
        <w:fldChar w:fldCharType="begin"/>
      </w:r>
      <w:r w:rsidR="00C47CD9" w:rsidRPr="009622F0">
        <w:instrText xml:space="preserve"> GUID=0f886004-fd79-4237-bab4-8476830991d1 </w:instrText>
      </w:r>
      <w:r w:rsidR="00C47CD9" w:rsidRPr="009622F0">
        <w:fldChar w:fldCharType="end"/>
      </w:r>
      <w:r w:rsidR="00C47CD9" w:rsidRPr="009622F0">
        <w:t xml:space="preserve">“local underlying supplier”, in relation to a supply of distantly taxable goods or remote services, means a supplier of </w:t>
      </w:r>
      <w:r w:rsidRPr="009622F0">
        <w:t>the</w:t>
      </w:r>
      <w:r w:rsidR="00C47CD9" w:rsidRPr="009622F0">
        <w:t xml:space="preserve"> goods or services that belongs in Singapore and makes the supply through an electronic marketplace;</w:t>
      </w:r>
    </w:p>
    <w:p w14:paraId="539EE474" w14:textId="33B77213" w:rsidR="00AE527B" w:rsidRPr="009622F0" w:rsidRDefault="00AE527B" w:rsidP="00AE527B">
      <w:pPr>
        <w:pStyle w:val="Am2ScheduleSectionInterpretationItem"/>
      </w:pPr>
      <w:r w:rsidRPr="009622F0">
        <w:fldChar w:fldCharType="begin"/>
      </w:r>
      <w:r w:rsidRPr="009622F0">
        <w:instrText xml:space="preserve"> GUID=ebdd516e-a340-4280-b2dc-97bdc7feb207 </w:instrText>
      </w:r>
      <w:r w:rsidRPr="009622F0">
        <w:fldChar w:fldCharType="end"/>
      </w:r>
      <w:r w:rsidRPr="009622F0">
        <w:t xml:space="preserve">“overseas underlying supplier”, in relation to a supply of distantly taxable goods or remote services, means a supplier of the </w:t>
      </w:r>
      <w:r w:rsidR="00F27AB8" w:rsidRPr="009622F0">
        <w:t>goods or services</w:t>
      </w:r>
      <w:r w:rsidRPr="009622F0">
        <w:t xml:space="preserve"> that belongs in a country other than Singapore and makes the supply through an electronic marketplace;</w:t>
      </w:r>
    </w:p>
    <w:p w14:paraId="11AF226A" w14:textId="2B3DCDBF" w:rsidR="00AE527B" w:rsidRPr="009622F0" w:rsidRDefault="00AE527B" w:rsidP="00AE527B">
      <w:pPr>
        <w:pStyle w:val="Am2ScheduleSectionInterpretationItem"/>
      </w:pPr>
      <w:r w:rsidRPr="009622F0">
        <w:fldChar w:fldCharType="begin"/>
      </w:r>
      <w:r w:rsidRPr="009622F0">
        <w:instrText xml:space="preserve"> GUID=07d4dbb8-cf2b-4fc9-97d6-6391c10c35c9 </w:instrText>
      </w:r>
      <w:r w:rsidRPr="009622F0">
        <w:fldChar w:fldCharType="end"/>
      </w:r>
      <w:r w:rsidRPr="009622F0">
        <w:t>“</w:t>
      </w:r>
      <w:proofErr w:type="spellStart"/>
      <w:r w:rsidRPr="009622F0">
        <w:t>redeliverer</w:t>
      </w:r>
      <w:proofErr w:type="spellEnd"/>
      <w:r w:rsidRPr="009622F0">
        <w:t>”, in relation to a supply of goods, means a person who, under an arrangement with the person (</w:t>
      </w:r>
      <w:r w:rsidRPr="009622F0">
        <w:rPr>
          <w:i/>
          <w:iCs/>
        </w:rPr>
        <w:t>X</w:t>
      </w:r>
      <w:r w:rsidRPr="009622F0">
        <w:t xml:space="preserve">) to whom the supply is made or any person acting on </w:t>
      </w:r>
      <w:r w:rsidRPr="009622F0">
        <w:rPr>
          <w:i/>
          <w:iCs/>
        </w:rPr>
        <w:t>X</w:t>
      </w:r>
      <w:r w:rsidRPr="009622F0">
        <w:t xml:space="preserve">’s behalf, delivers the goods from outside the customs territory to a place in the customs territory, or arranges or assists </w:t>
      </w:r>
      <w:r w:rsidR="00AD27DC" w:rsidRPr="009622F0">
        <w:t xml:space="preserve">in </w:t>
      </w:r>
      <w:r w:rsidRPr="009622F0">
        <w:t>such delivery, and does one or more of the following:</w:t>
      </w:r>
    </w:p>
    <w:p w14:paraId="06C8020C" w14:textId="4BBC534B" w:rsidR="00AE527B" w:rsidRPr="009622F0" w:rsidRDefault="00AE527B" w:rsidP="00AE527B">
      <w:pPr>
        <w:pStyle w:val="Am2ScheduleSectionInterpretationa"/>
      </w:pPr>
      <w:r w:rsidRPr="009622F0">
        <w:fldChar w:fldCharType="begin"/>
      </w:r>
      <w:r w:rsidRPr="009622F0">
        <w:instrText xml:space="preserve"> GUID=28d7222e-c8db-4e33-81eb-e8e8cbd52ca8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provides the use of an address outside the customs territory to which the goods are delivered;</w:t>
      </w:r>
    </w:p>
    <w:p w14:paraId="4203290D" w14:textId="16D8A6A7" w:rsidR="00AE527B" w:rsidRPr="009622F0" w:rsidRDefault="00AE527B" w:rsidP="00AE527B">
      <w:pPr>
        <w:pStyle w:val="Am2ScheduleSectionInterpretationa"/>
      </w:pPr>
      <w:r w:rsidRPr="009622F0">
        <w:fldChar w:fldCharType="begin"/>
      </w:r>
      <w:r w:rsidRPr="009622F0">
        <w:instrText xml:space="preserve"> GUID=c1408723-42d7-445c-a9bf-7cc80118538c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arranges or assists in the use of an address outside the customs territory to which the goods are delivered;</w:t>
      </w:r>
    </w:p>
    <w:p w14:paraId="0E4AB563" w14:textId="1622E030" w:rsidR="00AE527B" w:rsidRPr="009622F0" w:rsidRDefault="00AE527B" w:rsidP="00AE527B">
      <w:pPr>
        <w:pStyle w:val="Am2ScheduleSectionInterpretationa"/>
      </w:pPr>
      <w:r w:rsidRPr="009622F0">
        <w:fldChar w:fldCharType="begin"/>
      </w:r>
      <w:r w:rsidRPr="009622F0">
        <w:instrText xml:space="preserve"> GUID=66fe8e07-c112-46cd-95f4-02200c7be682 </w:instrText>
      </w:r>
      <w:r w:rsidRPr="009622F0">
        <w:fldChar w:fldCharType="end"/>
      </w: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 xml:space="preserve">purchases the goods outside the customs territory as an agent of </w:t>
      </w:r>
      <w:r w:rsidR="00AD27DC" w:rsidRPr="009622F0">
        <w:rPr>
          <w:i/>
          <w:iCs/>
        </w:rPr>
        <w:t>X</w:t>
      </w:r>
      <w:r w:rsidR="00AD27DC" w:rsidRPr="009622F0">
        <w:t xml:space="preserve"> or a</w:t>
      </w:r>
      <w:r w:rsidRPr="009622F0">
        <w:t xml:space="preserve"> person acting on </w:t>
      </w:r>
      <w:r w:rsidRPr="009622F0">
        <w:rPr>
          <w:i/>
          <w:iCs/>
        </w:rPr>
        <w:t>X</w:t>
      </w:r>
      <w:r w:rsidRPr="009622F0">
        <w:t>’s behalf;</w:t>
      </w:r>
    </w:p>
    <w:p w14:paraId="631D4C63" w14:textId="4DAC96EC" w:rsidR="00AE527B" w:rsidRPr="009622F0" w:rsidRDefault="00AE527B" w:rsidP="00AE527B">
      <w:pPr>
        <w:pStyle w:val="Am2ScheduleSectionInterpretationa"/>
      </w:pPr>
      <w:r w:rsidRPr="009622F0">
        <w:fldChar w:fldCharType="begin"/>
      </w:r>
      <w:r w:rsidRPr="009622F0">
        <w:instrText xml:space="preserve"> GUID=1ce3a320-b1ad-4f6c-9ceb-e0d5fb9cabc4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t>arranges or assists in the purchase of the goods outside the customs territory;</w:t>
      </w:r>
    </w:p>
    <w:bookmarkEnd w:id="36"/>
    <w:p w14:paraId="76085F5B" w14:textId="1A38D44B" w:rsidR="00AE527B" w:rsidRPr="009622F0" w:rsidRDefault="00AE527B" w:rsidP="00AE527B">
      <w:pPr>
        <w:pStyle w:val="Am2ScheduleSectionInterpretationItem"/>
      </w:pPr>
      <w:r w:rsidRPr="009622F0">
        <w:fldChar w:fldCharType="begin"/>
      </w:r>
      <w:r w:rsidRPr="009622F0">
        <w:instrText xml:space="preserve"> GUID=3179f531-5115-4f6b-a06e-ad65de3f9595 </w:instrText>
      </w:r>
      <w:r w:rsidRPr="009622F0">
        <w:fldChar w:fldCharType="end"/>
      </w:r>
      <w:r w:rsidRPr="009622F0">
        <w:t xml:space="preserve">“underlying supplier”, in relation to a supply of distantly taxable goods or remote services, means a supplier of the </w:t>
      </w:r>
      <w:r w:rsidR="00F27AB8" w:rsidRPr="009622F0">
        <w:t>goods or services</w:t>
      </w:r>
      <w:r w:rsidRPr="009622F0">
        <w:t xml:space="preserve"> that makes the supply through an electronic marketplace.”;</w:t>
      </w:r>
    </w:p>
    <w:p w14:paraId="185475DF" w14:textId="277A30A1" w:rsidR="00C47CD9" w:rsidRPr="009622F0" w:rsidRDefault="00C47CD9" w:rsidP="00153DC6">
      <w:pPr>
        <w:pStyle w:val="SectionTexta"/>
      </w:pPr>
      <w:r w:rsidRPr="009622F0">
        <w:fldChar w:fldCharType="begin"/>
      </w:r>
      <w:r w:rsidRPr="009622F0">
        <w:instrText xml:space="preserve"> GUID=756242ac-8e0e-4fb6-854c-a9b34d47f866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4</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4</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4</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d</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d</w:t>
      </w:r>
      <w:r w:rsidR="00AD27DC" w:rsidRPr="009622F0">
        <w:t>)</w:t>
      </w:r>
      <w:r w:rsidR="00153DC6" w:rsidRPr="009622F0">
        <w:fldChar w:fldCharType="end"/>
      </w:r>
      <w:r w:rsidR="00153DC6" w:rsidRPr="009622F0">
        <w:tab/>
      </w:r>
      <w:r w:rsidR="00AE527B" w:rsidRPr="009622F0">
        <w:t xml:space="preserve">by deleting paragraph 2 and substituting the following paragraphs: </w:t>
      </w:r>
    </w:p>
    <w:p w14:paraId="0CAD8321" w14:textId="069CD956" w:rsidR="00AE527B" w:rsidRPr="009622F0" w:rsidRDefault="00AC1FD1" w:rsidP="00AC1FD1">
      <w:pPr>
        <w:pStyle w:val="Am2ScheduleSectionHeading"/>
      </w:pPr>
      <w:r w:rsidRPr="009622F0">
        <w:rPr>
          <w:b w:val="0"/>
          <w:bCs/>
        </w:rPr>
        <w:t>“</w:t>
      </w:r>
      <w:r w:rsidR="00AE527B" w:rsidRPr="009622F0">
        <w:fldChar w:fldCharType="begin"/>
      </w:r>
      <w:r w:rsidR="00AE527B" w:rsidRPr="009622F0">
        <w:instrText xml:space="preserve"> GUID=fef07a20-844a-494d-947e-43194878d32a </w:instrText>
      </w:r>
      <w:r w:rsidR="00AE527B" w:rsidRPr="009622F0">
        <w:fldChar w:fldCharType="end"/>
      </w:r>
      <w:r w:rsidR="00AE527B" w:rsidRPr="009622F0">
        <w:t xml:space="preserve">Meaning of </w:t>
      </w:r>
      <w:r w:rsidR="00F27AB8" w:rsidRPr="009622F0">
        <w:t>“</w:t>
      </w:r>
      <w:r w:rsidR="00AE527B" w:rsidRPr="009622F0">
        <w:t>customer</w:t>
      </w:r>
      <w:r w:rsidR="00F27AB8" w:rsidRPr="009622F0">
        <w:t>”</w:t>
      </w:r>
    </w:p>
    <w:p w14:paraId="778C36C4" w14:textId="4B2F2D2A" w:rsidR="00AE527B" w:rsidRPr="009622F0" w:rsidRDefault="00AE527B" w:rsidP="00AC1FD1">
      <w:pPr>
        <w:pStyle w:val="Am2ScheduleSectionText1"/>
      </w:pPr>
      <w:r w:rsidRPr="009622F0">
        <w:fldChar w:fldCharType="begin"/>
      </w:r>
      <w:r w:rsidRPr="009622F0">
        <w:instrText xml:space="preserve"> GUID=a4e85068-f209-4a1e-9553-36a832f4a459 </w:instrText>
      </w:r>
      <w:r w:rsidRPr="009622F0">
        <w:fldChar w:fldCharType="end"/>
      </w:r>
      <w:r w:rsidR="00AC1FD1" w:rsidRPr="009622F0">
        <w:fldChar w:fldCharType="begin"/>
      </w:r>
      <w:r w:rsidR="00AC1FD1" w:rsidRPr="009622F0">
        <w:instrText xml:space="preserve"> Quote "2.</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2.</w:t>
      </w:r>
      <w:r w:rsidR="00AC1FD1" w:rsidRPr="009622F0">
        <w:fldChar w:fldCharType="end"/>
      </w:r>
      <w:r w:rsidR="00AC1FD1" w:rsidRPr="009622F0">
        <w:t>—</w:t>
      </w:r>
      <w:r w:rsidR="00AC1FD1" w:rsidRPr="009622F0">
        <w:fldChar w:fldCharType="begin"/>
      </w:r>
      <w:r w:rsidR="00AC1FD1" w:rsidRPr="009622F0">
        <w:instrText xml:space="preserve"> Quote "(1</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(1)</w:t>
      </w:r>
      <w:r w:rsidR="00AC1FD1" w:rsidRPr="009622F0">
        <w:fldChar w:fldCharType="end"/>
      </w:r>
      <w:r w:rsidR="00AC1FD1" w:rsidRPr="009622F0">
        <w:t>  </w:t>
      </w:r>
      <w:r w:rsidRPr="009622F0">
        <w:t>Subject to sub-paragraph (2), for the purpose</w:t>
      </w:r>
      <w:r w:rsidR="00AD27DC" w:rsidRPr="009622F0">
        <w:t>s</w:t>
      </w:r>
      <w:r w:rsidRPr="009622F0">
        <w:t xml:space="preserve"> of this Schedule, where a supply of goods or services is a Seventh Schedule supply, then the person to whom the supply is made is the customer in relation to the supply, but not if the person —</w:t>
      </w:r>
    </w:p>
    <w:p w14:paraId="591DFCBB" w14:textId="08FDC973" w:rsidR="00AE527B" w:rsidRPr="009622F0" w:rsidRDefault="00AE527B" w:rsidP="00AC1FD1">
      <w:pPr>
        <w:pStyle w:val="Am2ScheduleSectionTexta"/>
      </w:pPr>
      <w:r w:rsidRPr="009622F0">
        <w:fldChar w:fldCharType="begin"/>
      </w:r>
      <w:r w:rsidRPr="009622F0">
        <w:instrText xml:space="preserve"> GUID=8e58d131-fe19-4515-8af8-99ee44eb9ee9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a</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a</w:t>
      </w:r>
      <w:r w:rsidR="00AC1FD1" w:rsidRPr="009622F0">
        <w:t>)</w:t>
      </w:r>
      <w:r w:rsidR="00AC1FD1" w:rsidRPr="009622F0">
        <w:fldChar w:fldCharType="end"/>
      </w:r>
      <w:r w:rsidR="00AC1FD1" w:rsidRPr="009622F0">
        <w:tab/>
      </w:r>
      <w:r w:rsidRPr="009622F0">
        <w:t>is registered under this Act; and</w:t>
      </w:r>
    </w:p>
    <w:p w14:paraId="6E7571C4" w14:textId="79C806D4" w:rsidR="00AE527B" w:rsidRPr="009622F0" w:rsidRDefault="00AE527B" w:rsidP="00AC1FD1">
      <w:pPr>
        <w:pStyle w:val="Am2ScheduleSectionTexta"/>
      </w:pPr>
      <w:r w:rsidRPr="009622F0">
        <w:lastRenderedPageBreak/>
        <w:fldChar w:fldCharType="begin"/>
      </w:r>
      <w:r w:rsidRPr="009622F0">
        <w:instrText xml:space="preserve"> GUID=5e606369-40ab-498e-bf7a-33c4a4de9aa6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b</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b</w:t>
      </w:r>
      <w:r w:rsidR="00AC1FD1" w:rsidRPr="009622F0">
        <w:t>)</w:t>
      </w:r>
      <w:r w:rsidR="00AC1FD1" w:rsidRPr="009622F0">
        <w:fldChar w:fldCharType="end"/>
      </w:r>
      <w:r w:rsidR="00AC1FD1" w:rsidRPr="009622F0">
        <w:tab/>
      </w:r>
      <w:r w:rsidRPr="009622F0">
        <w:t>receives the supply in the course or furtherance of any business carried on by the person.</w:t>
      </w:r>
    </w:p>
    <w:p w14:paraId="2A9A5242" w14:textId="5BE87AFC" w:rsidR="00AE527B" w:rsidRPr="009622F0" w:rsidRDefault="00AE527B" w:rsidP="00AC1FD1">
      <w:pPr>
        <w:pStyle w:val="Am2ScheduleSectionText1"/>
      </w:pPr>
      <w:r w:rsidRPr="009622F0">
        <w:fldChar w:fldCharType="begin"/>
      </w:r>
      <w:r w:rsidRPr="009622F0">
        <w:instrText xml:space="preserve"> GUID=ecb115d4-c988-478d-b06f-4da069961e46 </w:instrText>
      </w:r>
      <w:r w:rsidRPr="009622F0">
        <w:fldChar w:fldCharType="end"/>
      </w:r>
      <w:r w:rsidR="00AC1FD1" w:rsidRPr="009622F0">
        <w:fldChar w:fldCharType="begin"/>
      </w:r>
      <w:r w:rsidR="00AC1FD1" w:rsidRPr="009622F0">
        <w:instrText xml:space="preserve"> Quote "(2</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(2)</w:t>
      </w:r>
      <w:r w:rsidR="00AC1FD1" w:rsidRPr="009622F0">
        <w:fldChar w:fldCharType="end"/>
      </w:r>
      <w:r w:rsidR="00AC1FD1" w:rsidRPr="009622F0">
        <w:t>  </w:t>
      </w:r>
      <w:r w:rsidR="00F27AB8" w:rsidRPr="009622F0">
        <w:t>In addition</w:t>
      </w:r>
      <w:r w:rsidRPr="009622F0">
        <w:t xml:space="preserve">, where the supplier knows that any one or more persons (each </w:t>
      </w:r>
      <w:r w:rsidRPr="009622F0">
        <w:rPr>
          <w:i/>
          <w:iCs/>
        </w:rPr>
        <w:t>Y</w:t>
      </w:r>
      <w:r w:rsidRPr="009622F0">
        <w:t>) other than the person (</w:t>
      </w:r>
      <w:r w:rsidRPr="009622F0">
        <w:rPr>
          <w:i/>
          <w:iCs/>
        </w:rPr>
        <w:t>X</w:t>
      </w:r>
      <w:r w:rsidRPr="009622F0">
        <w:t xml:space="preserve">) described as the customer in sub-paragraph (1) directly benefits from the goods or services, </w:t>
      </w:r>
      <w:r w:rsidR="00F27AB8" w:rsidRPr="009622F0">
        <w:t>and</w:t>
      </w:r>
      <w:r w:rsidRPr="009622F0">
        <w:t xml:space="preserve"> </w:t>
      </w:r>
      <w:r w:rsidR="00D4255A" w:rsidRPr="009622F0">
        <w:t xml:space="preserve">that </w:t>
      </w:r>
      <w:r w:rsidRPr="009622F0">
        <w:t xml:space="preserve">any </w:t>
      </w:r>
      <w:r w:rsidRPr="009622F0">
        <w:rPr>
          <w:i/>
          <w:iCs/>
        </w:rPr>
        <w:t>Y</w:t>
      </w:r>
      <w:r w:rsidRPr="009622F0">
        <w:t xml:space="preserve"> —</w:t>
      </w:r>
    </w:p>
    <w:p w14:paraId="7D5270BC" w14:textId="2B8764CE" w:rsidR="00AE527B" w:rsidRPr="009622F0" w:rsidRDefault="00AE527B" w:rsidP="00AC1FD1">
      <w:pPr>
        <w:pStyle w:val="Am2ScheduleSectionTexta"/>
      </w:pPr>
      <w:r w:rsidRPr="009622F0">
        <w:fldChar w:fldCharType="begin"/>
      </w:r>
      <w:r w:rsidRPr="009622F0">
        <w:instrText xml:space="preserve"> GUID=83b2e79a-7149-45ea-812e-58ce5c042a48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a</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a</w:t>
      </w:r>
      <w:r w:rsidR="00AC1FD1" w:rsidRPr="009622F0">
        <w:t>)</w:t>
      </w:r>
      <w:r w:rsidR="00AC1FD1" w:rsidRPr="009622F0">
        <w:fldChar w:fldCharType="end"/>
      </w:r>
      <w:r w:rsidR="00AC1FD1" w:rsidRPr="009622F0">
        <w:tab/>
      </w:r>
      <w:r w:rsidRPr="009622F0">
        <w:t>is not registered under this Act; or</w:t>
      </w:r>
    </w:p>
    <w:p w14:paraId="5EBBD66E" w14:textId="09AA3C4B" w:rsidR="00AE527B" w:rsidRPr="009622F0" w:rsidRDefault="00AE527B" w:rsidP="00AC1FD1">
      <w:pPr>
        <w:pStyle w:val="Am2ScheduleSectionTexta"/>
      </w:pPr>
      <w:r w:rsidRPr="009622F0">
        <w:fldChar w:fldCharType="begin"/>
      </w:r>
      <w:r w:rsidRPr="009622F0">
        <w:instrText xml:space="preserve"> GUID=e1749822-0e03-4748-82af-1702a89c89c9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b</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b</w:t>
      </w:r>
      <w:r w:rsidR="00AC1FD1" w:rsidRPr="009622F0">
        <w:t>)</w:t>
      </w:r>
      <w:r w:rsidR="00AC1FD1" w:rsidRPr="009622F0">
        <w:fldChar w:fldCharType="end"/>
      </w:r>
      <w:r w:rsidR="00AC1FD1" w:rsidRPr="009622F0">
        <w:tab/>
      </w:r>
      <w:r w:rsidRPr="009622F0">
        <w:t>does not receive the supply in the course or furtherance of any business carried on by th</w:t>
      </w:r>
      <w:r w:rsidR="00AD27DC" w:rsidRPr="009622F0">
        <w:t xml:space="preserve">at </w:t>
      </w:r>
      <w:r w:rsidR="00AD27DC" w:rsidRPr="009622F0">
        <w:rPr>
          <w:i/>
          <w:iCs/>
        </w:rPr>
        <w:t>Y</w:t>
      </w:r>
      <w:r w:rsidRPr="009622F0">
        <w:t>,</w:t>
      </w:r>
    </w:p>
    <w:p w14:paraId="671E16CC" w14:textId="042557C9" w:rsidR="00AE527B" w:rsidRPr="009622F0" w:rsidRDefault="00AE527B" w:rsidP="00AC1FD1">
      <w:pPr>
        <w:pStyle w:val="Am2ScheduleSectionText1N"/>
      </w:pPr>
      <w:r w:rsidRPr="009622F0">
        <w:fldChar w:fldCharType="begin"/>
      </w:r>
      <w:r w:rsidRPr="009622F0">
        <w:instrText xml:space="preserve"> GUID=30971813-1afe-4ff5-876d-23daa946e343 </w:instrText>
      </w:r>
      <w:r w:rsidRPr="009622F0">
        <w:fldChar w:fldCharType="end"/>
      </w:r>
      <w:r w:rsidRPr="009622F0">
        <w:t xml:space="preserve">then the supplier must treat that </w:t>
      </w:r>
      <w:r w:rsidRPr="009622F0">
        <w:rPr>
          <w:i/>
          <w:iCs/>
        </w:rPr>
        <w:t>Y</w:t>
      </w:r>
      <w:r w:rsidRPr="009622F0">
        <w:t xml:space="preserve"> </w:t>
      </w:r>
      <w:bookmarkStart w:id="37" w:name="_Hlk76228878"/>
      <w:r w:rsidRPr="009622F0">
        <w:t xml:space="preserve">as </w:t>
      </w:r>
      <w:r w:rsidR="00651ECF" w:rsidRPr="009622F0">
        <w:t xml:space="preserve">if </w:t>
      </w:r>
      <w:r w:rsidR="00651ECF" w:rsidRPr="009622F0">
        <w:rPr>
          <w:i/>
          <w:iCs/>
        </w:rPr>
        <w:t xml:space="preserve">Y </w:t>
      </w:r>
      <w:r w:rsidR="00651ECF" w:rsidRPr="009622F0">
        <w:t xml:space="preserve">is </w:t>
      </w:r>
      <w:r w:rsidR="00D4255A" w:rsidRPr="009622F0">
        <w:t xml:space="preserve">a </w:t>
      </w:r>
      <w:r w:rsidRPr="009622F0">
        <w:t xml:space="preserve">customer </w:t>
      </w:r>
      <w:r w:rsidR="00D4255A" w:rsidRPr="009622F0">
        <w:t>for the purposes of this Act</w:t>
      </w:r>
      <w:bookmarkEnd w:id="37"/>
      <w:r w:rsidR="00D4255A" w:rsidRPr="009622F0">
        <w:t xml:space="preserve"> </w:t>
      </w:r>
      <w:r w:rsidRPr="009622F0">
        <w:t xml:space="preserve">to the extent of the consideration paid to the supplier by that </w:t>
      </w:r>
      <w:r w:rsidRPr="009622F0">
        <w:rPr>
          <w:i/>
          <w:iCs/>
        </w:rPr>
        <w:t>Y</w:t>
      </w:r>
      <w:r w:rsidRPr="009622F0">
        <w:t xml:space="preserve"> for the goods or services, and </w:t>
      </w:r>
      <w:r w:rsidRPr="009622F0">
        <w:rPr>
          <w:i/>
          <w:iCs/>
        </w:rPr>
        <w:t>X</w:t>
      </w:r>
      <w:r w:rsidRPr="009622F0">
        <w:t xml:space="preserve"> is the customer only to the extent of the consideration not paid to the supplier by any </w:t>
      </w:r>
      <w:r w:rsidRPr="009622F0">
        <w:rPr>
          <w:i/>
          <w:iCs/>
        </w:rPr>
        <w:t>Y</w:t>
      </w:r>
      <w:r w:rsidRPr="009622F0">
        <w:t>.</w:t>
      </w:r>
    </w:p>
    <w:p w14:paraId="085D6BFA" w14:textId="217A369A" w:rsidR="00AE527B" w:rsidRPr="009622F0" w:rsidRDefault="00AE527B" w:rsidP="00AC1FD1">
      <w:pPr>
        <w:pStyle w:val="Am2ScheduleSectionText1"/>
      </w:pPr>
      <w:r w:rsidRPr="009622F0">
        <w:fldChar w:fldCharType="begin"/>
      </w:r>
      <w:r w:rsidRPr="009622F0">
        <w:instrText xml:space="preserve"> GUID=1fef49c6-8754-44ff-90fa-b065b3f5d79c </w:instrText>
      </w:r>
      <w:r w:rsidRPr="009622F0">
        <w:fldChar w:fldCharType="end"/>
      </w:r>
      <w:r w:rsidR="00AC1FD1" w:rsidRPr="009622F0">
        <w:fldChar w:fldCharType="begin"/>
      </w:r>
      <w:r w:rsidR="00AC1FD1" w:rsidRPr="009622F0">
        <w:instrText xml:space="preserve"> Quote "(3</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(3)</w:t>
      </w:r>
      <w:r w:rsidR="00AC1FD1" w:rsidRPr="009622F0">
        <w:fldChar w:fldCharType="end"/>
      </w:r>
      <w:r w:rsidR="00AC1FD1" w:rsidRPr="009622F0">
        <w:t>  </w:t>
      </w:r>
      <w:r w:rsidRPr="009622F0">
        <w:t>For the purposes of sub-paragraph (2), a supplier is not taken to know that the goods or services directly benefit any person by virtue only of the fact that any part of the consideration for the supply is paid by that person to the supplier.</w:t>
      </w:r>
    </w:p>
    <w:p w14:paraId="4B1F4EB7" w14:textId="77777777" w:rsidR="00AE527B" w:rsidRPr="009622F0" w:rsidRDefault="00AE527B" w:rsidP="00AC1FD1">
      <w:pPr>
        <w:pStyle w:val="Am2ScheduleSectionHeading"/>
      </w:pPr>
      <w:r w:rsidRPr="009622F0">
        <w:fldChar w:fldCharType="begin"/>
      </w:r>
      <w:r w:rsidRPr="009622F0">
        <w:instrText xml:space="preserve"> GUID=47dba313-350f-4875-91b3-8091505a8fc7 </w:instrText>
      </w:r>
      <w:r w:rsidRPr="009622F0">
        <w:fldChar w:fldCharType="end"/>
      </w:r>
      <w:r w:rsidRPr="009622F0">
        <w:t>Meaning of “remote services”</w:t>
      </w:r>
    </w:p>
    <w:p w14:paraId="0B1B9AD4" w14:textId="1197855A" w:rsidR="00AE527B" w:rsidRPr="009622F0" w:rsidRDefault="00AE527B" w:rsidP="00AC1FD1">
      <w:pPr>
        <w:pStyle w:val="Am2ScheduleSectionText1"/>
      </w:pPr>
      <w:r w:rsidRPr="009622F0">
        <w:fldChar w:fldCharType="begin"/>
      </w:r>
      <w:r w:rsidRPr="009622F0">
        <w:instrText xml:space="preserve"> GUID=2df0de7b-64fb-47b1-b229-933bd1cc6db2 </w:instrText>
      </w:r>
      <w:r w:rsidRPr="009622F0">
        <w:fldChar w:fldCharType="end"/>
      </w:r>
      <w:r w:rsidR="00AC1FD1" w:rsidRPr="009622F0">
        <w:t>2</w:t>
      </w:r>
      <w:r w:rsidRPr="009622F0">
        <w:t>A.  For the purposes of this Schedule, “remote services” means any service</w:t>
      </w:r>
      <w:r w:rsidR="00AD27DC" w:rsidRPr="009622F0">
        <w:t>s where</w:t>
      </w:r>
      <w:r w:rsidRPr="009622F0">
        <w:t>, at the time of the performance of the service</w:t>
      </w:r>
      <w:r w:rsidR="00AD27DC" w:rsidRPr="009622F0">
        <w:t>s</w:t>
      </w:r>
      <w:r w:rsidRPr="009622F0">
        <w:t xml:space="preserve">, </w:t>
      </w:r>
      <w:r w:rsidR="00AD27DC" w:rsidRPr="009622F0">
        <w:t>there is</w:t>
      </w:r>
      <w:r w:rsidRPr="009622F0">
        <w:t xml:space="preserve"> no necessary connection between —</w:t>
      </w:r>
    </w:p>
    <w:p w14:paraId="3D0F610D" w14:textId="51E9F407" w:rsidR="00AE527B" w:rsidRPr="009622F0" w:rsidRDefault="00AE527B" w:rsidP="00AC1FD1">
      <w:pPr>
        <w:pStyle w:val="Am2ScheduleSectionTexta"/>
      </w:pPr>
      <w:r w:rsidRPr="009622F0">
        <w:fldChar w:fldCharType="begin"/>
      </w:r>
      <w:r w:rsidRPr="009622F0">
        <w:instrText xml:space="preserve"> GUID=ac3c828f-0647-44e2-bf22-ffc46890e704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a</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a</w:t>
      </w:r>
      <w:r w:rsidR="00AC1FD1" w:rsidRPr="009622F0">
        <w:t>)</w:t>
      </w:r>
      <w:r w:rsidR="00AC1FD1" w:rsidRPr="009622F0">
        <w:fldChar w:fldCharType="end"/>
      </w:r>
      <w:r w:rsidR="00AC1FD1" w:rsidRPr="009622F0">
        <w:tab/>
      </w:r>
      <w:r w:rsidRPr="009622F0">
        <w:t>the place where the service</w:t>
      </w:r>
      <w:r w:rsidR="00AD27DC" w:rsidRPr="009622F0">
        <w:t>s</w:t>
      </w:r>
      <w:r w:rsidRPr="009622F0">
        <w:t xml:space="preserve"> </w:t>
      </w:r>
      <w:r w:rsidR="00AD27DC" w:rsidRPr="009622F0">
        <w:t>are</w:t>
      </w:r>
      <w:r w:rsidRPr="009622F0">
        <w:t xml:space="preserve"> physically performed; and</w:t>
      </w:r>
    </w:p>
    <w:p w14:paraId="120B05BE" w14:textId="51AD05C4" w:rsidR="00AE527B" w:rsidRPr="009622F0" w:rsidRDefault="00AE527B" w:rsidP="00AC1FD1">
      <w:pPr>
        <w:pStyle w:val="Am2ScheduleSectionTexta"/>
      </w:pPr>
      <w:r w:rsidRPr="009622F0">
        <w:fldChar w:fldCharType="begin"/>
      </w:r>
      <w:r w:rsidRPr="009622F0">
        <w:instrText xml:space="preserve"> GUID=cba2ebc0-d9ec-4ac5-8a34-cc13a3b86d16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b</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b</w:t>
      </w:r>
      <w:r w:rsidR="00AC1FD1" w:rsidRPr="009622F0">
        <w:t>)</w:t>
      </w:r>
      <w:r w:rsidR="00AC1FD1" w:rsidRPr="009622F0">
        <w:fldChar w:fldCharType="end"/>
      </w:r>
      <w:r w:rsidR="00AC1FD1" w:rsidRPr="009622F0">
        <w:tab/>
      </w:r>
      <w:r w:rsidRPr="009622F0">
        <w:t>the location of the customer of the services,</w:t>
      </w:r>
    </w:p>
    <w:p w14:paraId="4BE81194" w14:textId="77777777" w:rsidR="00AE527B" w:rsidRPr="009622F0" w:rsidRDefault="00AE527B" w:rsidP="00AC1FD1">
      <w:pPr>
        <w:pStyle w:val="Am2ScheduleSectionText1N"/>
      </w:pPr>
      <w:r w:rsidRPr="009622F0">
        <w:fldChar w:fldCharType="begin"/>
      </w:r>
      <w:r w:rsidRPr="009622F0">
        <w:instrText xml:space="preserve"> GUID=9b9f1888-d757-447c-8e52-d3f1903bdf81 </w:instrText>
      </w:r>
      <w:r w:rsidRPr="009622F0">
        <w:fldChar w:fldCharType="end"/>
      </w:r>
      <w:r w:rsidRPr="009622F0">
        <w:t xml:space="preserve">but does not include — </w:t>
      </w:r>
    </w:p>
    <w:p w14:paraId="20F74684" w14:textId="7ADF8097" w:rsidR="00AE527B" w:rsidRPr="009622F0" w:rsidRDefault="00AE527B" w:rsidP="00AC1FD1">
      <w:pPr>
        <w:pStyle w:val="Am2ScheduleSectionTexta"/>
      </w:pPr>
      <w:r w:rsidRPr="009622F0">
        <w:fldChar w:fldCharType="begin"/>
      </w:r>
      <w:r w:rsidRPr="009622F0">
        <w:instrText xml:space="preserve"> GUID=6105952f-29be-485a-b98f-16861b1fba47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c</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c</w:t>
      </w:r>
      <w:r w:rsidR="00AC1FD1" w:rsidRPr="009622F0">
        <w:t>)</w:t>
      </w:r>
      <w:r w:rsidR="00AC1FD1" w:rsidRPr="009622F0">
        <w:fldChar w:fldCharType="end"/>
      </w:r>
      <w:r w:rsidR="00AC1FD1" w:rsidRPr="009622F0">
        <w:tab/>
      </w:r>
      <w:r w:rsidRPr="009622F0">
        <w:t xml:space="preserve">any services the supply of which, if made by a taxable person in Singapore, </w:t>
      </w:r>
      <w:r w:rsidR="00651ECF" w:rsidRPr="009622F0">
        <w:t xml:space="preserve">would </w:t>
      </w:r>
      <w:r w:rsidRPr="009622F0">
        <w:t>be an exempt supply under section 22 and the Fourth Schedule;</w:t>
      </w:r>
    </w:p>
    <w:p w14:paraId="4958F112" w14:textId="21648493" w:rsidR="00AE527B" w:rsidRPr="009622F0" w:rsidRDefault="00AE527B" w:rsidP="00AC1FD1">
      <w:pPr>
        <w:pStyle w:val="Am2ScheduleSectionTexta"/>
      </w:pPr>
      <w:r w:rsidRPr="009622F0">
        <w:fldChar w:fldCharType="begin"/>
      </w:r>
      <w:r w:rsidRPr="009622F0">
        <w:instrText xml:space="preserve"> GUID=55080b04-b925-4cb2-8d1b-9d1429997ad5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d</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d</w:t>
      </w:r>
      <w:r w:rsidR="00AC1FD1" w:rsidRPr="009622F0">
        <w:t>)</w:t>
      </w:r>
      <w:r w:rsidR="00AC1FD1" w:rsidRPr="009622F0">
        <w:fldChar w:fldCharType="end"/>
      </w:r>
      <w:r w:rsidR="00AC1FD1" w:rsidRPr="009622F0">
        <w:tab/>
      </w:r>
      <w:r w:rsidRPr="009622F0">
        <w:t xml:space="preserve">any services the supply of </w:t>
      </w:r>
      <w:r w:rsidR="00651ECF" w:rsidRPr="009622F0">
        <w:t>which, if made</w:t>
      </w:r>
      <w:r w:rsidRPr="009622F0">
        <w:t xml:space="preserve"> by a taxable person in Singapore, </w:t>
      </w:r>
      <w:r w:rsidR="00D4255A" w:rsidRPr="009622F0">
        <w:t xml:space="preserve">would </w:t>
      </w:r>
      <w:r w:rsidRPr="009622F0">
        <w:t>be a supply of international services which is zero</w:t>
      </w:r>
      <w:r w:rsidR="00FF4073" w:rsidRPr="009622F0">
        <w:t>-</w:t>
      </w:r>
      <w:r w:rsidRPr="009622F0">
        <w:t>rated under section 21(1);</w:t>
      </w:r>
    </w:p>
    <w:p w14:paraId="74252570" w14:textId="594E5B21" w:rsidR="00AE527B" w:rsidRPr="009622F0" w:rsidRDefault="00AE527B" w:rsidP="00AC1FD1">
      <w:pPr>
        <w:pStyle w:val="Am2ScheduleSectionTexta"/>
      </w:pPr>
      <w:r w:rsidRPr="009622F0">
        <w:fldChar w:fldCharType="begin"/>
      </w:r>
      <w:r w:rsidRPr="009622F0">
        <w:instrText xml:space="preserve"> GUID=16ab384a-9635-48a0-a12c-e98e06539975 </w:instrText>
      </w:r>
      <w:r w:rsidRPr="009622F0">
        <w:fldChar w:fldCharType="end"/>
      </w:r>
      <w:r w:rsidR="00AC1FD1" w:rsidRPr="009622F0">
        <w:tab/>
      </w:r>
      <w:r w:rsidR="00AC1FD1" w:rsidRPr="009622F0">
        <w:fldChar w:fldCharType="begin"/>
      </w:r>
      <w:r w:rsidR="00AC1FD1" w:rsidRPr="009622F0">
        <w:instrText xml:space="preserve"> Quote "(</w:instrText>
      </w:r>
      <w:r w:rsidR="00AC1FD1" w:rsidRPr="009622F0">
        <w:rPr>
          <w:i/>
        </w:rPr>
        <w:instrText>e</w:instrText>
      </w:r>
      <w:r w:rsidR="00AC1FD1" w:rsidRPr="009622F0">
        <w:fldChar w:fldCharType="begin"/>
      </w:r>
      <w:r w:rsidR="00AC1FD1" w:rsidRPr="009622F0">
        <w:instrText xml:space="preserve"> Preserved=Yes </w:instrText>
      </w:r>
      <w:r w:rsidR="00AC1FD1" w:rsidRPr="009622F0">
        <w:fldChar w:fldCharType="end"/>
      </w:r>
      <w:r w:rsidR="00AC1FD1" w:rsidRPr="009622F0">
        <w:instrText xml:space="preserve">)" </w:instrText>
      </w:r>
      <w:r w:rsidR="00AC1FD1" w:rsidRPr="009622F0">
        <w:fldChar w:fldCharType="separate"/>
      </w:r>
      <w:r w:rsidR="00AC1FD1" w:rsidRPr="009622F0">
        <w:t>(</w:t>
      </w:r>
      <w:r w:rsidR="00AC1FD1" w:rsidRPr="009622F0">
        <w:rPr>
          <w:i/>
        </w:rPr>
        <w:t>e</w:t>
      </w:r>
      <w:r w:rsidR="00AC1FD1" w:rsidRPr="009622F0">
        <w:t>)</w:t>
      </w:r>
      <w:r w:rsidR="00AC1FD1" w:rsidRPr="009622F0">
        <w:fldChar w:fldCharType="end"/>
      </w:r>
      <w:r w:rsidR="00AC1FD1" w:rsidRPr="009622F0">
        <w:tab/>
      </w:r>
      <w:r w:rsidRPr="009622F0">
        <w:t xml:space="preserve">any services </w:t>
      </w:r>
      <w:r w:rsidR="00D4255A" w:rsidRPr="009622F0">
        <w:t>supplied</w:t>
      </w:r>
      <w:r w:rsidRPr="009622F0">
        <w:t xml:space="preserve"> by a government of a country other than Singapore, </w:t>
      </w:r>
      <w:r w:rsidR="00651ECF" w:rsidRPr="009622F0">
        <w:t>which</w:t>
      </w:r>
      <w:r w:rsidRPr="009622F0">
        <w:t xml:space="preserve">, if made by the Government, </w:t>
      </w:r>
      <w:r w:rsidR="00651ECF" w:rsidRPr="009622F0">
        <w:t xml:space="preserve">would </w:t>
      </w:r>
      <w:r w:rsidRPr="009622F0">
        <w:t>be a supply prescribed under section 28(1).”;</w:t>
      </w:r>
    </w:p>
    <w:p w14:paraId="54833E1D" w14:textId="5CA71F47" w:rsidR="00063226" w:rsidRPr="009622F0" w:rsidRDefault="00C47CD9" w:rsidP="00153DC6">
      <w:pPr>
        <w:pStyle w:val="SectionTexta"/>
      </w:pPr>
      <w:r w:rsidRPr="009622F0">
        <w:fldChar w:fldCharType="begin"/>
      </w:r>
      <w:r w:rsidRPr="009622F0">
        <w:instrText xml:space="preserve"> GUID=2c7f5a25-39f4-4834-9c4e-d89b43da91d5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5</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5</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4</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5</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e</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e</w:t>
      </w:r>
      <w:r w:rsidR="00AD27DC" w:rsidRPr="009622F0">
        <w:t>)</w:t>
      </w:r>
      <w:r w:rsidR="00153DC6" w:rsidRPr="009622F0">
        <w:fldChar w:fldCharType="end"/>
      </w:r>
      <w:r w:rsidR="00153DC6" w:rsidRPr="009622F0">
        <w:tab/>
      </w:r>
      <w:r w:rsidR="00AE527B" w:rsidRPr="009622F0">
        <w:t>by inserting, immediately after the words “the supply of” in paragraph 3(1), the words “goods or”;</w:t>
      </w:r>
    </w:p>
    <w:p w14:paraId="5530305A" w14:textId="6079054A" w:rsidR="00AE527B" w:rsidRPr="009622F0" w:rsidRDefault="00C47CD9" w:rsidP="00AE527B">
      <w:pPr>
        <w:pStyle w:val="SectionTexta"/>
      </w:pPr>
      <w:r w:rsidRPr="009622F0">
        <w:lastRenderedPageBreak/>
        <w:fldChar w:fldCharType="begin"/>
      </w:r>
      <w:r w:rsidRPr="009622F0">
        <w:instrText xml:space="preserve"> GUID=b9d09f03-39f8-4d89-856c-7c207ed9adc9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6</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6</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5</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6</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f</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f</w:t>
      </w:r>
      <w:r w:rsidR="00AD27DC" w:rsidRPr="009622F0">
        <w:t>)</w:t>
      </w:r>
      <w:r w:rsidR="00153DC6" w:rsidRPr="009622F0">
        <w:fldChar w:fldCharType="end"/>
      </w:r>
      <w:r w:rsidR="00153DC6" w:rsidRPr="009622F0">
        <w:tab/>
      </w:r>
      <w:r w:rsidR="00AE527B" w:rsidRPr="009622F0">
        <w:t>by deleting the words “digital services” wherever they appear in paragraph 3(1)(</w:t>
      </w:r>
      <w:r w:rsidR="00AE527B" w:rsidRPr="009622F0">
        <w:rPr>
          <w:i/>
          <w:iCs/>
        </w:rPr>
        <w:t>a</w:t>
      </w:r>
      <w:r w:rsidR="00AE527B" w:rsidRPr="009622F0">
        <w:t>), (2) and (3) and substituting in each case the words “remote services”;</w:t>
      </w:r>
    </w:p>
    <w:p w14:paraId="774C8A51" w14:textId="26CE7C02" w:rsidR="00C47CD9" w:rsidRPr="009622F0" w:rsidRDefault="00AE527B" w:rsidP="00AE527B">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7</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6</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7</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g</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g</w:t>
      </w:r>
      <w:r w:rsidR="00AD27DC" w:rsidRPr="009622F0">
        <w:t>)</w:t>
      </w:r>
      <w:r w:rsidRPr="009622F0">
        <w:fldChar w:fldCharType="end"/>
      </w:r>
      <w:r w:rsidRPr="009622F0">
        <w:tab/>
        <w:t>by deleting sub-paragraph (</w:t>
      </w:r>
      <w:r w:rsidRPr="009622F0">
        <w:rPr>
          <w:i/>
          <w:iCs/>
        </w:rPr>
        <w:t>b</w:t>
      </w:r>
      <w:r w:rsidRPr="009622F0">
        <w:t>) of paragraph 3(1) and substituting the following sub-paragraphs:</w:t>
      </w:r>
    </w:p>
    <w:p w14:paraId="328DE499" w14:textId="55E3A325" w:rsidR="00AE527B" w:rsidRPr="009622F0" w:rsidRDefault="00AE527B" w:rsidP="00AE527B">
      <w:pPr>
        <w:pStyle w:val="Am2ScheduleSectionTexta"/>
      </w:pPr>
      <w:r w:rsidRPr="009622F0">
        <w:fldChar w:fldCharType="begin"/>
      </w:r>
      <w:r w:rsidRPr="009622F0">
        <w:instrText xml:space="preserve"> GUID=7f2d9d35-8d5c-45c3-a779-e343118cec39 </w:instrText>
      </w:r>
      <w:r w:rsidRPr="009622F0">
        <w:fldChar w:fldCharType="end"/>
      </w:r>
      <w:r w:rsidRPr="009622F0">
        <w:tab/>
        <w:t>“</w:t>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r>
      <w:bookmarkStart w:id="38" w:name="_Hlk76229043"/>
      <w:r w:rsidRPr="009622F0">
        <w:rPr>
          <w:lang w:val="en" w:eastAsia="en-SG"/>
        </w:rPr>
        <w:t>a supply of services other than remote services (called in this paragraph non</w:t>
      </w:r>
      <w:r w:rsidRPr="009622F0">
        <w:rPr>
          <w:lang w:val="en" w:eastAsia="en-SG"/>
        </w:rPr>
        <w:noBreakHyphen/>
        <w:t>remote services), made in the circumstances in sub-paragraph (3);</w:t>
      </w:r>
    </w:p>
    <w:bookmarkEnd w:id="38"/>
    <w:p w14:paraId="2523D866" w14:textId="082A5E9B" w:rsidR="00AE527B" w:rsidRPr="009622F0" w:rsidRDefault="00AE527B" w:rsidP="00AE527B">
      <w:pPr>
        <w:pStyle w:val="Am2ScheduleSectionTexta"/>
      </w:pPr>
      <w:r w:rsidRPr="009622F0">
        <w:tab/>
      </w:r>
      <w:r w:rsidRPr="009622F0">
        <w:fldChar w:fldCharType="begin"/>
      </w:r>
      <w:r w:rsidRPr="009622F0">
        <w:instrText xml:space="preserve"> Quote "(</w:instrText>
      </w:r>
      <w:r w:rsidRPr="009622F0">
        <w:rPr>
          <w:i/>
        </w:rPr>
        <w:instrText>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c</w:t>
      </w:r>
      <w:r w:rsidRPr="009622F0">
        <w:t>)</w:t>
      </w:r>
      <w:r w:rsidRPr="009622F0">
        <w:fldChar w:fldCharType="end"/>
      </w:r>
      <w:r w:rsidRPr="009622F0">
        <w:tab/>
        <w:t xml:space="preserve">subject to paragraph 4A, a supply of distantly taxable goods made or treated as made in the circumstances in </w:t>
      </w:r>
      <w:r w:rsidR="008064CE" w:rsidRPr="009622F0">
        <w:br/>
      </w:r>
      <w:r w:rsidRPr="009622F0">
        <w:t>sub-paragraph (3A);</w:t>
      </w:r>
    </w:p>
    <w:p w14:paraId="6B317C9F" w14:textId="1FECEF62" w:rsidR="00AE527B" w:rsidRPr="009622F0" w:rsidRDefault="00AE527B" w:rsidP="00AE527B">
      <w:pPr>
        <w:pStyle w:val="Am2ScheduleSectionTexta"/>
      </w:pPr>
      <w:r w:rsidRPr="009622F0">
        <w:fldChar w:fldCharType="begin"/>
      </w:r>
      <w:r w:rsidRPr="009622F0">
        <w:instrText xml:space="preserve"> GUID=35af60df-ecb9-409a-9263-bb160601b945 </w:instrText>
      </w:r>
      <w:r w:rsidRPr="009622F0">
        <w:fldChar w:fldCharType="end"/>
      </w:r>
      <w:r w:rsidRPr="009622F0">
        <w:tab/>
      </w:r>
      <w:r w:rsidRPr="009622F0">
        <w:fldChar w:fldCharType="begin"/>
      </w:r>
      <w:r w:rsidRPr="009622F0">
        <w:instrText xml:space="preserve"> Quote "(</w:instrText>
      </w:r>
      <w:r w:rsidRPr="009622F0">
        <w:rPr>
          <w:i/>
        </w:rPr>
        <w:instrText>d</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d</w:t>
      </w:r>
      <w:r w:rsidRPr="009622F0">
        <w:t>)</w:t>
      </w:r>
      <w:r w:rsidRPr="009622F0">
        <w:fldChar w:fldCharType="end"/>
      </w:r>
      <w:r w:rsidRPr="009622F0">
        <w:tab/>
        <w:t>subject to paragraph 4A, a supply of goods made in the circumstances in sub-paragraph (3A)</w:t>
      </w:r>
      <w:r w:rsidR="00651ECF" w:rsidRPr="009622F0">
        <w:t>, where the goods are</w:t>
      </w:r>
      <w:r w:rsidRPr="009622F0">
        <w:t xml:space="preserve"> allowed to be treated as distantly taxable goods under paragraph 4C.”;</w:t>
      </w:r>
    </w:p>
    <w:p w14:paraId="35E3246D" w14:textId="4EE72A2E" w:rsidR="00AE527B" w:rsidRPr="009622F0" w:rsidRDefault="00C47CD9" w:rsidP="00AE527B">
      <w:pPr>
        <w:pStyle w:val="SectionTexta"/>
      </w:pPr>
      <w:r w:rsidRPr="009622F0">
        <w:fldChar w:fldCharType="begin"/>
      </w:r>
      <w:r w:rsidRPr="009622F0">
        <w:instrText xml:space="preserve"> GUID=7ef9f081-3afa-4076-a9b8-d4984947e83b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fldChar w:fldCharType="begin"/>
      </w:r>
      <w:r w:rsidR="00AE527B" w:rsidRPr="009622F0">
        <w:instrText>SEQ SectionText(a) \h</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26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52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78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104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130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8</w:instrText>
      </w:r>
      <w:r w:rsidR="00AE527B" w:rsidRPr="009622F0">
        <w:rPr>
          <w:noProof/>
        </w:rPr>
        <w:fldChar w:fldCharType="end"/>
      </w:r>
      <w:r w:rsidR="00AE527B" w:rsidRPr="009622F0">
        <w:instrText xml:space="preserve"> &gt; 156 "</w:instrText>
      </w:r>
      <w:r w:rsidR="00AE527B" w:rsidRPr="009622F0">
        <w:rPr>
          <w:i/>
        </w:rPr>
        <w:instrText>z</w:instrText>
      </w:r>
      <w:r w:rsidR="00AE527B" w:rsidRPr="009622F0">
        <w:instrText>"</w:instrText>
      </w:r>
      <w:r w:rsidR="00AE527B" w:rsidRPr="009622F0">
        <w:fldChar w:fldCharType="end"/>
      </w:r>
      <w:r w:rsidR="00AE527B" w:rsidRPr="009622F0">
        <w:rPr>
          <w:i/>
          <w:iCs/>
        </w:rPr>
        <w:fldChar w:fldCharType="begin"/>
      </w:r>
      <w:r w:rsidR="00AE527B" w:rsidRPr="009622F0">
        <w:rPr>
          <w:i/>
          <w:iCs/>
        </w:rPr>
        <w:instrText>SEQ ParaDisplay \r</w:instrText>
      </w:r>
      <w:r w:rsidR="00AE527B" w:rsidRPr="009622F0">
        <w:rPr>
          <w:i/>
          <w:iCs/>
        </w:rPr>
        <w:fldChar w:fldCharType="begin"/>
      </w:r>
      <w:r w:rsidR="00AE527B" w:rsidRPr="009622F0">
        <w:rPr>
          <w:i/>
          <w:iCs/>
        </w:rPr>
        <w:instrText>=MOD(</w:instrText>
      </w:r>
      <w:r w:rsidR="00AE527B" w:rsidRPr="009622F0">
        <w:rPr>
          <w:i/>
          <w:iCs/>
        </w:rPr>
        <w:fldChar w:fldCharType="begin"/>
      </w:r>
      <w:r w:rsidR="00AE527B" w:rsidRPr="009622F0">
        <w:rPr>
          <w:i/>
          <w:iCs/>
        </w:rPr>
        <w:instrText>=</w:instrText>
      </w:r>
      <w:r w:rsidR="00AE527B" w:rsidRPr="009622F0">
        <w:rPr>
          <w:i/>
          <w:iCs/>
        </w:rPr>
        <w:fldChar w:fldCharType="begin"/>
      </w:r>
      <w:r w:rsidR="00AE527B" w:rsidRPr="009622F0">
        <w:rPr>
          <w:i/>
          <w:iCs/>
        </w:rPr>
        <w:instrText>SEQ SectionText(a) \c</w:instrText>
      </w:r>
      <w:r w:rsidR="00AE527B" w:rsidRPr="009622F0">
        <w:rPr>
          <w:i/>
          <w:iCs/>
        </w:rPr>
        <w:fldChar w:fldCharType="separate"/>
      </w:r>
      <w:r w:rsidR="00AD27DC" w:rsidRPr="009622F0">
        <w:rPr>
          <w:i/>
          <w:iCs/>
          <w:noProof/>
        </w:rPr>
        <w:instrText>8</w:instrText>
      </w:r>
      <w:r w:rsidR="00AE527B" w:rsidRPr="009622F0">
        <w:rPr>
          <w:i/>
          <w:iCs/>
        </w:rPr>
        <w:fldChar w:fldCharType="end"/>
      </w:r>
      <w:r w:rsidR="00AE527B" w:rsidRPr="009622F0">
        <w:rPr>
          <w:i/>
          <w:iCs/>
        </w:rPr>
        <w:instrText>-1</w:instrText>
      </w:r>
      <w:r w:rsidR="00AE527B" w:rsidRPr="009622F0">
        <w:rPr>
          <w:i/>
          <w:iCs/>
        </w:rPr>
        <w:fldChar w:fldCharType="separate"/>
      </w:r>
      <w:r w:rsidR="00AD27DC" w:rsidRPr="009622F0">
        <w:rPr>
          <w:i/>
          <w:iCs/>
          <w:noProof/>
        </w:rPr>
        <w:instrText>7</w:instrText>
      </w:r>
      <w:r w:rsidR="00AE527B" w:rsidRPr="009622F0">
        <w:rPr>
          <w:i/>
          <w:iCs/>
        </w:rPr>
        <w:fldChar w:fldCharType="end"/>
      </w:r>
      <w:r w:rsidR="00AE527B" w:rsidRPr="009622F0">
        <w:rPr>
          <w:i/>
          <w:iCs/>
        </w:rPr>
        <w:instrText>,26)+1</w:instrText>
      </w:r>
      <w:r w:rsidR="00AE527B" w:rsidRPr="009622F0">
        <w:rPr>
          <w:i/>
          <w:iCs/>
        </w:rPr>
        <w:fldChar w:fldCharType="separate"/>
      </w:r>
      <w:r w:rsidR="00AD27DC" w:rsidRPr="009622F0">
        <w:rPr>
          <w:i/>
          <w:iCs/>
          <w:noProof/>
        </w:rPr>
        <w:instrText>8</w:instrText>
      </w:r>
      <w:r w:rsidR="00AE527B" w:rsidRPr="009622F0">
        <w:rPr>
          <w:i/>
          <w:iCs/>
        </w:rPr>
        <w:fldChar w:fldCharType="end"/>
      </w:r>
      <w:r w:rsidR="00AE527B" w:rsidRPr="009622F0">
        <w:rPr>
          <w:i/>
          <w:iCs/>
        </w:rPr>
        <w:instrText xml:space="preserve"> \*alphabetic</w:instrText>
      </w:r>
      <w:r w:rsidR="00AE527B" w:rsidRPr="009622F0">
        <w:rPr>
          <w:i/>
          <w:iCs/>
        </w:rPr>
        <w:fldChar w:fldCharType="separate"/>
      </w:r>
      <w:r w:rsidR="00AD27DC" w:rsidRPr="009622F0">
        <w:rPr>
          <w:i/>
          <w:iCs/>
          <w:noProof/>
        </w:rPr>
        <w:instrText>h</w:instrText>
      </w:r>
      <w:r w:rsidR="00AE527B" w:rsidRPr="009622F0">
        <w:rPr>
          <w:i/>
          <w:iCs/>
        </w:rPr>
        <w:fldChar w:fldCharType="end"/>
      </w:r>
      <w:r w:rsidR="00AE527B" w:rsidRPr="009622F0">
        <w:fldChar w:fldCharType="begin"/>
      </w:r>
      <w:r w:rsidR="00AE527B" w:rsidRPr="009622F0">
        <w:instrText>SEQ SectionText(i) \r0 \h</w:instrText>
      </w:r>
      <w:r w:rsidR="00AE527B" w:rsidRPr="009622F0">
        <w:fldChar w:fldCharType="end"/>
      </w:r>
      <w:r w:rsidR="00AE527B" w:rsidRPr="009622F0">
        <w:fldChar w:fldCharType="begin"/>
      </w:r>
      <w:r w:rsidR="00AE527B" w:rsidRPr="009622F0">
        <w:instrText xml:space="preserve"> SEQ Am2SectionText(1) \r0\h </w:instrText>
      </w:r>
      <w:r w:rsidR="00AE527B" w:rsidRPr="009622F0">
        <w:fldChar w:fldCharType="end"/>
      </w:r>
      <w:r w:rsidR="00AE527B" w:rsidRPr="009622F0">
        <w:fldChar w:fldCharType="begin"/>
      </w:r>
      <w:r w:rsidR="00AE527B" w:rsidRPr="009622F0">
        <w:instrText xml:space="preserve"> SEQ Am2SectionInterpretation(a) \r0\h </w:instrText>
      </w:r>
      <w:r w:rsidR="00AE527B" w:rsidRPr="009622F0">
        <w:fldChar w:fldCharType="end"/>
      </w:r>
      <w:r w:rsidR="00AE527B" w:rsidRPr="009622F0">
        <w:fldChar w:fldCharType="begin"/>
      </w:r>
      <w:r w:rsidR="00AE527B" w:rsidRPr="009622F0">
        <w:instrText xml:space="preserve"> SEQ pSectionText(a) \r0\h </w:instrText>
      </w:r>
      <w:r w:rsidR="00AE527B" w:rsidRPr="009622F0">
        <w:fldChar w:fldCharType="end"/>
      </w:r>
      <w:r w:rsidR="00AE527B" w:rsidRPr="009622F0">
        <w:fldChar w:fldCharType="begin"/>
      </w:r>
      <w:r w:rsidR="00AE527B" w:rsidRPr="009622F0">
        <w:instrText xml:space="preserve"> pSectionText(a) \r0\h </w:instrText>
      </w:r>
      <w:r w:rsidR="00AE527B" w:rsidRPr="009622F0">
        <w:fldChar w:fldCharType="end"/>
      </w:r>
      <w:r w:rsidR="00AE527B" w:rsidRPr="009622F0">
        <w:instrText xml:space="preserve">)" </w:instrText>
      </w:r>
      <w:r w:rsidR="00AE527B" w:rsidRPr="009622F0">
        <w:fldChar w:fldCharType="separate"/>
      </w:r>
      <w:r w:rsidR="00AD27DC" w:rsidRPr="009622F0">
        <w:t>(</w:t>
      </w:r>
      <w:r w:rsidR="00AD27DC" w:rsidRPr="009622F0">
        <w:rPr>
          <w:i/>
          <w:iCs/>
          <w:noProof/>
        </w:rPr>
        <w:t>h</w:t>
      </w:r>
      <w:r w:rsidR="00AD27DC" w:rsidRPr="009622F0">
        <w:t>)</w:t>
      </w:r>
      <w:r w:rsidR="00AE527B" w:rsidRPr="009622F0">
        <w:fldChar w:fldCharType="end"/>
      </w:r>
      <w:r w:rsidR="00AE527B" w:rsidRPr="009622F0">
        <w:tab/>
        <w:t>by deleting the words “non-digital services” wherever they appear in sub-paragraph (3) of paragraph 3 and substituting in each case the words “</w:t>
      </w:r>
      <w:bookmarkStart w:id="39" w:name="_Hlk76229148"/>
      <w:r w:rsidR="00AE527B" w:rsidRPr="009622F0">
        <w:t>non-remote services</w:t>
      </w:r>
      <w:bookmarkEnd w:id="39"/>
      <w:r w:rsidR="00AE527B" w:rsidRPr="009622F0">
        <w:t>”;</w:t>
      </w:r>
    </w:p>
    <w:p w14:paraId="57FB0F38" w14:textId="09B680E3" w:rsidR="00063226" w:rsidRPr="009622F0" w:rsidRDefault="00AE527B" w:rsidP="00AE527B">
      <w:pPr>
        <w:pStyle w:val="SectionTexta"/>
      </w:pP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9</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8</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i</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proofErr w:type="spellStart"/>
      <w:r w:rsidR="00AD27DC" w:rsidRPr="009622F0">
        <w:rPr>
          <w:i/>
          <w:iCs/>
          <w:noProof/>
        </w:rPr>
        <w:t>i</w:t>
      </w:r>
      <w:proofErr w:type="spellEnd"/>
      <w:r w:rsidR="00AD27DC" w:rsidRPr="009622F0">
        <w:t>)</w:t>
      </w:r>
      <w:r w:rsidRPr="009622F0">
        <w:fldChar w:fldCharType="end"/>
      </w:r>
      <w:r w:rsidRPr="009622F0">
        <w:tab/>
        <w:t>by inserting, immediately after sub-paragraph (3) of paragraph 3, the following sub-paragraph:</w:t>
      </w:r>
    </w:p>
    <w:p w14:paraId="4684232C" w14:textId="52FA6243" w:rsidR="00651ECF" w:rsidRPr="009622F0" w:rsidRDefault="00AE527B" w:rsidP="00AE527B">
      <w:pPr>
        <w:pStyle w:val="Am2ScheduleSectionText1"/>
      </w:pPr>
      <w:r w:rsidRPr="009622F0">
        <w:t>“</w:t>
      </w:r>
      <w:r w:rsidRPr="009622F0">
        <w:fldChar w:fldCharType="begin"/>
      </w:r>
      <w:r w:rsidRPr="009622F0">
        <w:instrText xml:space="preserve"> GUID=49e692ff-fcbb-4e14-9580-ef143ee962f8 </w:instrText>
      </w:r>
      <w:r w:rsidRPr="009622F0">
        <w:fldChar w:fldCharType="end"/>
      </w:r>
      <w:r w:rsidRPr="009622F0">
        <w:fldChar w:fldCharType="begin"/>
      </w:r>
      <w:r w:rsidRPr="009622F0">
        <w:instrText xml:space="preserve"> Quote "(3A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(3A)</w:t>
      </w:r>
      <w:r w:rsidRPr="009622F0">
        <w:fldChar w:fldCharType="end"/>
      </w:r>
      <w:r w:rsidRPr="009622F0">
        <w:t>  The circumstances for a supply of distantly taxable goods are any of the following:</w:t>
      </w:r>
      <w:r w:rsidR="00651ECF" w:rsidRPr="009622F0">
        <w:t xml:space="preserve"> </w:t>
      </w:r>
    </w:p>
    <w:p w14:paraId="2788D500" w14:textId="7CADEE04" w:rsidR="00AE527B" w:rsidRPr="009622F0" w:rsidRDefault="00AE527B" w:rsidP="00AE527B">
      <w:pPr>
        <w:pStyle w:val="Am2ScheduleSectionTexta"/>
      </w:pPr>
      <w:r w:rsidRPr="009622F0">
        <w:fldChar w:fldCharType="begin"/>
      </w:r>
      <w:r w:rsidRPr="009622F0">
        <w:instrText xml:space="preserve"> GUID=a8861189-b3d0-4c9f-84dc-f1c0da965e69 </w:instrText>
      </w:r>
      <w:r w:rsidRPr="009622F0">
        <w:fldChar w:fldCharType="end"/>
      </w:r>
      <w:r w:rsidRPr="009622F0">
        <w:tab/>
      </w:r>
      <w:r w:rsidRPr="009622F0">
        <w:fldChar w:fldCharType="begin"/>
      </w:r>
      <w:r w:rsidRPr="009622F0">
        <w:instrText xml:space="preserve"> Quote "(</w:instrText>
      </w:r>
      <w:r w:rsidRPr="009622F0">
        <w:rPr>
          <w:i/>
        </w:rPr>
        <w:instrText>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a</w:t>
      </w:r>
      <w:r w:rsidRPr="009622F0">
        <w:t>)</w:t>
      </w:r>
      <w:r w:rsidRPr="009622F0">
        <w:fldChar w:fldCharType="end"/>
      </w:r>
      <w:r w:rsidRPr="009622F0">
        <w:tab/>
        <w:t xml:space="preserve">the supply is made to a customer, and the taxable person delivers the goods to a place in the customs territory, or arranges or assists </w:t>
      </w:r>
      <w:r w:rsidR="000E787E" w:rsidRPr="009622F0">
        <w:t xml:space="preserve">in </w:t>
      </w:r>
      <w:r w:rsidRPr="009622F0">
        <w:t>such delivery;</w:t>
      </w:r>
    </w:p>
    <w:p w14:paraId="47602123" w14:textId="5993407C" w:rsidR="00AE527B" w:rsidRPr="009622F0" w:rsidRDefault="00AE527B" w:rsidP="00AE527B">
      <w:pPr>
        <w:pStyle w:val="Am2ScheduleSectionTexta"/>
      </w:pPr>
      <w:r w:rsidRPr="009622F0">
        <w:fldChar w:fldCharType="begin"/>
      </w:r>
      <w:r w:rsidRPr="009622F0">
        <w:instrText xml:space="preserve"> GUID=82b62a8a-c5f9-442e-871d-82b787c69bd5 </w:instrText>
      </w:r>
      <w:r w:rsidRPr="009622F0">
        <w:fldChar w:fldCharType="end"/>
      </w:r>
      <w:r w:rsidRPr="009622F0">
        <w:tab/>
      </w:r>
      <w:r w:rsidRPr="009622F0">
        <w:fldChar w:fldCharType="begin"/>
      </w:r>
      <w:r w:rsidRPr="009622F0">
        <w:instrText xml:space="preserve"> Quote "(</w:instrText>
      </w:r>
      <w:r w:rsidRPr="009622F0">
        <w:rPr>
          <w:i/>
        </w:rPr>
        <w:instrText>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r w:rsidRPr="009622F0">
        <w:rPr>
          <w:i/>
        </w:rPr>
        <w:t>b</w:t>
      </w:r>
      <w:r w:rsidRPr="009622F0">
        <w:t>)</w:t>
      </w:r>
      <w:r w:rsidRPr="009622F0">
        <w:fldChar w:fldCharType="end"/>
      </w:r>
      <w:r w:rsidRPr="009622F0">
        <w:tab/>
        <w:t xml:space="preserve">the supply is made to a customer, and the taxable person — </w:t>
      </w:r>
    </w:p>
    <w:p w14:paraId="4DE42823" w14:textId="7D5F019D" w:rsidR="00AE527B" w:rsidRPr="009622F0" w:rsidRDefault="00AE527B" w:rsidP="00AE527B">
      <w:pPr>
        <w:pStyle w:val="Am2ScheduleSectionTexti"/>
      </w:pPr>
      <w:r w:rsidRPr="009622F0">
        <w:fldChar w:fldCharType="begin"/>
      </w:r>
      <w:r w:rsidRPr="009622F0">
        <w:instrText xml:space="preserve"> GUID=b65d1435-50de-4350-9415-5dfdf52e76cd </w:instrText>
      </w:r>
      <w:r w:rsidRPr="009622F0">
        <w:fldChar w:fldCharType="end"/>
      </w:r>
      <w:r w:rsidRPr="009622F0">
        <w:tab/>
      </w:r>
      <w:r w:rsidRPr="009622F0">
        <w:fldChar w:fldCharType="begin"/>
      </w:r>
      <w:r w:rsidRPr="009622F0">
        <w:instrText xml:space="preserve"> Quote "(i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w:t>
      </w:r>
      <w:proofErr w:type="spellStart"/>
      <w:r w:rsidRPr="009622F0">
        <w:t>i</w:t>
      </w:r>
      <w:proofErr w:type="spellEnd"/>
      <w:r w:rsidRPr="009622F0">
        <w:t>)</w:t>
      </w:r>
      <w:r w:rsidRPr="009622F0">
        <w:fldChar w:fldCharType="end"/>
      </w:r>
      <w:r w:rsidRPr="009622F0">
        <w:tab/>
        <w:t>is any of the following:</w:t>
      </w:r>
    </w:p>
    <w:p w14:paraId="44E49A2F" w14:textId="72D18526" w:rsidR="00AE527B" w:rsidRPr="009622F0" w:rsidRDefault="00AE527B" w:rsidP="00AE527B">
      <w:pPr>
        <w:pStyle w:val="Am2ScheduleSectionTextA0"/>
      </w:pPr>
      <w:r w:rsidRPr="009622F0">
        <w:fldChar w:fldCharType="begin"/>
      </w:r>
      <w:r w:rsidRPr="009622F0">
        <w:instrText xml:space="preserve"> GUID=9d174385-791c-4f70-8ac7-38e76c4639fc </w:instrText>
      </w:r>
      <w:r w:rsidRPr="009622F0">
        <w:fldChar w:fldCharType="end"/>
      </w:r>
      <w:r w:rsidRPr="009622F0">
        <w:tab/>
      </w:r>
      <w:r w:rsidRPr="009622F0">
        <w:fldChar w:fldCharType="begin"/>
      </w:r>
      <w:r w:rsidRPr="009622F0">
        <w:instrText xml:space="preserve"> Quote "(A</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(A)</w:t>
      </w:r>
      <w:r w:rsidRPr="009622F0">
        <w:fldChar w:fldCharType="end"/>
      </w:r>
      <w:r w:rsidRPr="009622F0">
        <w:tab/>
        <w:t>an underlying supplier;</w:t>
      </w:r>
    </w:p>
    <w:p w14:paraId="10FBE441" w14:textId="4162EAB0" w:rsidR="00AE527B" w:rsidRPr="009622F0" w:rsidRDefault="00AE527B" w:rsidP="00AE527B">
      <w:pPr>
        <w:pStyle w:val="Am2ScheduleSectionTextA0"/>
      </w:pPr>
      <w:r w:rsidRPr="009622F0">
        <w:fldChar w:fldCharType="begin"/>
      </w:r>
      <w:r w:rsidRPr="009622F0">
        <w:instrText xml:space="preserve"> GUID=9680e073-6a36-42f1-80a4-06783505df6a </w:instrText>
      </w:r>
      <w:r w:rsidRPr="009622F0">
        <w:fldChar w:fldCharType="end"/>
      </w:r>
      <w:r w:rsidRPr="009622F0">
        <w:tab/>
      </w:r>
      <w:r w:rsidRPr="009622F0">
        <w:fldChar w:fldCharType="begin"/>
      </w:r>
      <w:r w:rsidRPr="009622F0">
        <w:instrText xml:space="preserve"> Quote "(B</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(B)</w:t>
      </w:r>
      <w:r w:rsidRPr="009622F0">
        <w:fldChar w:fldCharType="end"/>
      </w:r>
      <w:r w:rsidRPr="009622F0">
        <w:tab/>
        <w:t>the operator of an electronic marketplace treated under paragraph 4 as making the supply instead of an underlying supplier;</w:t>
      </w:r>
    </w:p>
    <w:p w14:paraId="2A7049A9" w14:textId="09266472" w:rsidR="00AE527B" w:rsidRPr="009622F0" w:rsidRDefault="00AE527B" w:rsidP="00AE527B">
      <w:pPr>
        <w:pStyle w:val="Am2ScheduleSectionTextA0"/>
      </w:pPr>
      <w:r w:rsidRPr="009622F0">
        <w:fldChar w:fldCharType="begin"/>
      </w:r>
      <w:r w:rsidRPr="009622F0">
        <w:instrText xml:space="preserve"> GUID=5c7d8bdf-01d2-4632-a94b-fc7d9a961151 </w:instrText>
      </w:r>
      <w:r w:rsidRPr="009622F0">
        <w:fldChar w:fldCharType="end"/>
      </w:r>
      <w:r w:rsidRPr="009622F0">
        <w:tab/>
      </w:r>
      <w:r w:rsidRPr="009622F0">
        <w:fldChar w:fldCharType="begin"/>
      </w:r>
      <w:r w:rsidRPr="009622F0">
        <w:instrText xml:space="preserve"> Quote "(C</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(C)</w:t>
      </w:r>
      <w:r w:rsidRPr="009622F0">
        <w:fldChar w:fldCharType="end"/>
      </w:r>
      <w:r w:rsidRPr="009622F0">
        <w:tab/>
        <w:t xml:space="preserve">the </w:t>
      </w:r>
      <w:proofErr w:type="spellStart"/>
      <w:r w:rsidRPr="009622F0">
        <w:t>redeliverer</w:t>
      </w:r>
      <w:proofErr w:type="spellEnd"/>
      <w:r w:rsidRPr="009622F0">
        <w:t xml:space="preserve"> treated under paragraph 4B as making the supply instead of the supplier, underlying supplier or operator of an electronic marketplace; and</w:t>
      </w:r>
    </w:p>
    <w:p w14:paraId="30C6AD24" w14:textId="6F1F359B" w:rsidR="00AE527B" w:rsidRPr="009622F0" w:rsidRDefault="00AE527B" w:rsidP="00AE527B">
      <w:pPr>
        <w:pStyle w:val="Am2ScheduleSectionTexti"/>
      </w:pPr>
      <w:r w:rsidRPr="009622F0">
        <w:lastRenderedPageBreak/>
        <w:fldChar w:fldCharType="begin"/>
      </w:r>
      <w:r w:rsidRPr="009622F0">
        <w:instrText xml:space="preserve"> GUID=d7c6fca7-989d-443f-8e66-2547e8f5d5e5 </w:instrText>
      </w:r>
      <w:r w:rsidRPr="009622F0">
        <w:fldChar w:fldCharType="end"/>
      </w:r>
      <w:r w:rsidRPr="009622F0">
        <w:tab/>
      </w:r>
      <w:r w:rsidRPr="009622F0">
        <w:fldChar w:fldCharType="begin"/>
      </w:r>
      <w:r w:rsidRPr="009622F0">
        <w:instrText xml:space="preserve"> Quote "(ii</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(ii)</w:t>
      </w:r>
      <w:r w:rsidRPr="009622F0">
        <w:fldChar w:fldCharType="end"/>
      </w:r>
      <w:r w:rsidRPr="009622F0">
        <w:tab/>
        <w:t xml:space="preserve">delivers the goods to a place in the customs territory, or arranges or assists </w:t>
      </w:r>
      <w:r w:rsidR="00651ECF" w:rsidRPr="009622F0">
        <w:t xml:space="preserve">in </w:t>
      </w:r>
      <w:r w:rsidRPr="009622F0">
        <w:t>such delivery.”;</w:t>
      </w:r>
    </w:p>
    <w:p w14:paraId="72612AC4" w14:textId="4AB8EA7C" w:rsidR="00AE527B" w:rsidRPr="009622F0" w:rsidRDefault="00AE527B" w:rsidP="00AE527B">
      <w:pPr>
        <w:pStyle w:val="SectionTexta"/>
      </w:pPr>
      <w:r w:rsidRPr="009622F0">
        <w:fldChar w:fldCharType="begin"/>
      </w:r>
      <w:r w:rsidRPr="009622F0">
        <w:instrText xml:space="preserve"> GUID=bfef07d3-301c-463a-9caf-2db27448e55d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10</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9</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10</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j</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j</w:t>
      </w:r>
      <w:r w:rsidR="00AD27DC" w:rsidRPr="009622F0">
        <w:t>)</w:t>
      </w:r>
      <w:r w:rsidRPr="009622F0">
        <w:fldChar w:fldCharType="end"/>
      </w:r>
      <w:r w:rsidRPr="009622F0">
        <w:tab/>
        <w:t>by deleting the words “</w:t>
      </w:r>
      <w:r w:rsidRPr="009622F0">
        <w:rPr>
          <w:szCs w:val="26"/>
          <w:lang w:val="en" w:eastAsia="en-SG"/>
        </w:rPr>
        <w:t>digital services or non-digital services under this paragraph must treat a person to whom any such service is supplied as being a customer</w:t>
      </w:r>
      <w:r w:rsidRPr="009622F0">
        <w:t>” in paragraph 3(4) and substituting the words “distantly taxable goods, remote</w:t>
      </w:r>
      <w:r w:rsidRPr="009622F0">
        <w:rPr>
          <w:szCs w:val="26"/>
          <w:lang w:val="en" w:eastAsia="en-SG"/>
        </w:rPr>
        <w:t xml:space="preserve"> services or non-remote services under this paragraph must treat a person to whom any such goods or services are supplied as not being registered under this Act</w:t>
      </w:r>
      <w:r w:rsidRPr="009622F0">
        <w:t>”;</w:t>
      </w:r>
    </w:p>
    <w:p w14:paraId="78320D16" w14:textId="49BB8179" w:rsidR="00C47CD9" w:rsidRPr="009622F0" w:rsidRDefault="00C47CD9" w:rsidP="00153DC6">
      <w:pPr>
        <w:pStyle w:val="SectionTexta"/>
      </w:pPr>
      <w:r w:rsidRPr="009622F0">
        <w:fldChar w:fldCharType="begin"/>
      </w:r>
      <w:r w:rsidRPr="009622F0">
        <w:instrText xml:space="preserve"> GUID=42107ebb-4a41-4290-9e9e-6e5de3566a70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11</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11</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10</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11</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k</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k</w:t>
      </w:r>
      <w:r w:rsidR="00AD27DC" w:rsidRPr="009622F0">
        <w:t>)</w:t>
      </w:r>
      <w:r w:rsidR="00153DC6" w:rsidRPr="009622F0">
        <w:fldChar w:fldCharType="end"/>
      </w:r>
      <w:r w:rsidR="00153DC6" w:rsidRPr="009622F0">
        <w:tab/>
      </w:r>
      <w:r w:rsidRPr="009622F0">
        <w:t xml:space="preserve">by inserting, immediately after sub-paragraph (4) of paragraph 3, the following sub-paragraph: </w:t>
      </w:r>
    </w:p>
    <w:p w14:paraId="6274D22A" w14:textId="5932B0D3" w:rsidR="00C47CD9" w:rsidRPr="009622F0" w:rsidRDefault="00AE527B" w:rsidP="00AE527B">
      <w:pPr>
        <w:pStyle w:val="Am2ScheduleSectionText1"/>
      </w:pPr>
      <w:r w:rsidRPr="009622F0">
        <w:t>“</w:t>
      </w:r>
      <w:r w:rsidR="00C47CD9" w:rsidRPr="009622F0">
        <w:fldChar w:fldCharType="begin"/>
      </w:r>
      <w:r w:rsidR="00C47CD9" w:rsidRPr="009622F0">
        <w:instrText xml:space="preserve"> GUID=107a2248-2256-4269-bdd8-10611ac2403b </w:instrText>
      </w:r>
      <w:r w:rsidR="00C47CD9" w:rsidRPr="009622F0">
        <w:fldChar w:fldCharType="end"/>
      </w:r>
      <w:r w:rsidRPr="009622F0">
        <w:fldChar w:fldCharType="begin"/>
      </w:r>
      <w:r w:rsidRPr="009622F0">
        <w:instrText xml:space="preserve"> Quote "(5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(5)</w:t>
      </w:r>
      <w:r w:rsidRPr="009622F0">
        <w:fldChar w:fldCharType="end"/>
      </w:r>
      <w:r w:rsidRPr="009622F0">
        <w:t>  </w:t>
      </w:r>
      <w:r w:rsidR="00C47CD9" w:rsidRPr="009622F0">
        <w:t>If distantly taxable goods are part of a supply that includes goods that are not distantly taxable goods, the distantly taxable goods and those other goods are treated as separately supplied.</w:t>
      </w:r>
      <w:r w:rsidRPr="009622F0">
        <w:t>”;</w:t>
      </w:r>
    </w:p>
    <w:p w14:paraId="08958696" w14:textId="7B2B22F6" w:rsidR="00C47CD9" w:rsidRPr="009622F0" w:rsidRDefault="00C47CD9" w:rsidP="00153DC6">
      <w:pPr>
        <w:pStyle w:val="SectionTexta"/>
      </w:pPr>
      <w:r w:rsidRPr="009622F0">
        <w:fldChar w:fldCharType="begin"/>
      </w:r>
      <w:r w:rsidRPr="009622F0">
        <w:instrText xml:space="preserve"> GUID=8b54870f-fef8-4ab0-a425-44be59068712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12</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12</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11</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12</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l</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l</w:t>
      </w:r>
      <w:r w:rsidR="00AD27DC" w:rsidRPr="009622F0">
        <w:t>)</w:t>
      </w:r>
      <w:r w:rsidR="00153DC6" w:rsidRPr="009622F0">
        <w:fldChar w:fldCharType="end"/>
      </w:r>
      <w:r w:rsidR="00153DC6" w:rsidRPr="009622F0">
        <w:tab/>
      </w:r>
      <w:r w:rsidRPr="009622F0">
        <w:t>by deleting the words “</w:t>
      </w:r>
      <w:r w:rsidR="00AE527B" w:rsidRPr="009622F0">
        <w:rPr>
          <w:szCs w:val="26"/>
          <w:lang w:val="en" w:eastAsia="en-SG"/>
        </w:rPr>
        <w:t>For the purpose of paragraph</w:t>
      </w:r>
      <w:r w:rsidR="00AD27DC" w:rsidRPr="009622F0">
        <w:rPr>
          <w:szCs w:val="26"/>
          <w:lang w:val="en" w:eastAsia="en-SG"/>
        </w:rPr>
        <w:t> </w:t>
      </w:r>
      <w:r w:rsidR="00AE527B" w:rsidRPr="009622F0">
        <w:rPr>
          <w:szCs w:val="26"/>
          <w:lang w:val="en" w:eastAsia="en-SG"/>
        </w:rPr>
        <w:t>3(2)(</w:t>
      </w:r>
      <w:r w:rsidR="00AE527B" w:rsidRPr="009622F0">
        <w:rPr>
          <w:i/>
          <w:iCs/>
          <w:szCs w:val="26"/>
          <w:lang w:val="en" w:eastAsia="en-SG"/>
        </w:rPr>
        <w:t>b</w:t>
      </w:r>
      <w:r w:rsidR="00AE527B" w:rsidRPr="009622F0">
        <w:rPr>
          <w:szCs w:val="26"/>
          <w:lang w:val="en" w:eastAsia="en-SG"/>
        </w:rPr>
        <w:t xml:space="preserve">)(ii), an operator of an electronic marketplace is treated as making the supply of </w:t>
      </w:r>
      <w:bookmarkStart w:id="40" w:name="_Hlk68143550"/>
      <w:r w:rsidR="00AE527B" w:rsidRPr="009622F0">
        <w:rPr>
          <w:szCs w:val="26"/>
          <w:lang w:val="en" w:eastAsia="en-SG"/>
        </w:rPr>
        <w:t xml:space="preserve">digital services </w:t>
      </w:r>
      <w:bookmarkEnd w:id="40"/>
      <w:r w:rsidR="00AE527B" w:rsidRPr="009622F0">
        <w:rPr>
          <w:szCs w:val="26"/>
          <w:lang w:val="en" w:eastAsia="en-SG"/>
        </w:rPr>
        <w:t>to a customer instead of the overseas underlying supplier</w:t>
      </w:r>
      <w:r w:rsidRPr="009622F0">
        <w:t>”</w:t>
      </w:r>
      <w:r w:rsidR="000E787E" w:rsidRPr="009622F0">
        <w:t xml:space="preserve"> </w:t>
      </w:r>
      <w:r w:rsidRPr="009622F0">
        <w:t>in paragraph 4(1) and substituting the words “</w:t>
      </w:r>
      <w:r w:rsidR="00AE527B" w:rsidRPr="009622F0">
        <w:rPr>
          <w:szCs w:val="26"/>
          <w:lang w:val="en" w:eastAsia="en-SG"/>
        </w:rPr>
        <w:t>For the purpose of paragraph 3(2)(</w:t>
      </w:r>
      <w:r w:rsidR="00AE527B" w:rsidRPr="009622F0">
        <w:rPr>
          <w:i/>
          <w:iCs/>
          <w:szCs w:val="26"/>
          <w:lang w:val="en" w:eastAsia="en-SG"/>
        </w:rPr>
        <w:t>b</w:t>
      </w:r>
      <w:r w:rsidR="00AE527B" w:rsidRPr="009622F0">
        <w:rPr>
          <w:szCs w:val="26"/>
          <w:lang w:val="en" w:eastAsia="en-SG"/>
        </w:rPr>
        <w:t>)(ii) and (3</w:t>
      </w:r>
      <w:r w:rsidR="00F7430E" w:rsidRPr="009622F0">
        <w:rPr>
          <w:szCs w:val="26"/>
          <w:lang w:val="en" w:eastAsia="en-SG"/>
        </w:rPr>
        <w:t>A</w:t>
      </w:r>
      <w:r w:rsidR="00AE527B" w:rsidRPr="009622F0">
        <w:rPr>
          <w:szCs w:val="26"/>
          <w:lang w:val="en" w:eastAsia="en-SG"/>
        </w:rPr>
        <w:t>)(</w:t>
      </w:r>
      <w:r w:rsidR="00AE527B" w:rsidRPr="009622F0">
        <w:rPr>
          <w:i/>
          <w:iCs/>
          <w:szCs w:val="26"/>
          <w:lang w:val="en" w:eastAsia="en-SG"/>
        </w:rPr>
        <w:t>b</w:t>
      </w:r>
      <w:r w:rsidR="00AE527B" w:rsidRPr="009622F0">
        <w:rPr>
          <w:szCs w:val="26"/>
          <w:lang w:val="en" w:eastAsia="en-SG"/>
        </w:rPr>
        <w:t>)(</w:t>
      </w:r>
      <w:proofErr w:type="spellStart"/>
      <w:r w:rsidR="00AE527B" w:rsidRPr="009622F0">
        <w:rPr>
          <w:szCs w:val="26"/>
          <w:lang w:val="en" w:eastAsia="en-SG"/>
        </w:rPr>
        <w:t>i</w:t>
      </w:r>
      <w:proofErr w:type="spellEnd"/>
      <w:r w:rsidR="00AE527B" w:rsidRPr="009622F0">
        <w:rPr>
          <w:szCs w:val="26"/>
          <w:lang w:val="en" w:eastAsia="en-SG"/>
        </w:rPr>
        <w:t>)(B), an operator of an electronic marketplace is treated as making the supply of distantly taxable goods or remote services to a customer instead of the underlying supplier</w:t>
      </w:r>
      <w:r w:rsidRPr="009622F0">
        <w:t>”</w:t>
      </w:r>
      <w:r w:rsidR="00AE527B" w:rsidRPr="009622F0">
        <w:t>;</w:t>
      </w:r>
    </w:p>
    <w:p w14:paraId="6B58E2C9" w14:textId="77215E24" w:rsidR="00C47CD9" w:rsidRPr="009622F0" w:rsidRDefault="00C47CD9" w:rsidP="00153DC6">
      <w:pPr>
        <w:pStyle w:val="SectionTexta"/>
      </w:pPr>
      <w:r w:rsidRPr="009622F0">
        <w:fldChar w:fldCharType="begin"/>
      </w:r>
      <w:r w:rsidRPr="009622F0">
        <w:instrText xml:space="preserve"> GUID=8b820ad3-bba0-4edc-92a2-c886cf098037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13</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13</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12</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13</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m</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m</w:t>
      </w:r>
      <w:r w:rsidR="00AD27DC" w:rsidRPr="009622F0">
        <w:t>)</w:t>
      </w:r>
      <w:r w:rsidR="00153DC6" w:rsidRPr="009622F0">
        <w:fldChar w:fldCharType="end"/>
      </w:r>
      <w:r w:rsidR="00153DC6" w:rsidRPr="009622F0">
        <w:tab/>
      </w:r>
      <w:r w:rsidRPr="009622F0">
        <w:t>by deleting the words “overseas underlying supplier” in paragraph 4(1)(</w:t>
      </w:r>
      <w:r w:rsidRPr="009622F0">
        <w:rPr>
          <w:i/>
          <w:iCs/>
        </w:rPr>
        <w:t>e</w:t>
      </w:r>
      <w:r w:rsidRPr="009622F0">
        <w:t>) and substituting the words “</w:t>
      </w:r>
      <w:r w:rsidR="00AE527B" w:rsidRPr="009622F0">
        <w:t>underlying supplier</w:t>
      </w:r>
      <w:r w:rsidRPr="009622F0">
        <w:t>”</w:t>
      </w:r>
      <w:r w:rsidR="008064CE" w:rsidRPr="009622F0">
        <w:t>;</w:t>
      </w:r>
    </w:p>
    <w:p w14:paraId="2D5AE58D" w14:textId="58360C93" w:rsidR="00C47CD9" w:rsidRPr="009622F0" w:rsidRDefault="00C47CD9" w:rsidP="00153DC6">
      <w:pPr>
        <w:pStyle w:val="SectionTexta"/>
      </w:pPr>
      <w:r w:rsidRPr="009622F0">
        <w:fldChar w:fldCharType="begin"/>
      </w:r>
      <w:r w:rsidRPr="009622F0">
        <w:instrText xml:space="preserve"> GUID=87604017-4da0-45ac-a588-d68478097406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14</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14</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13</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14</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n</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n</w:t>
      </w:r>
      <w:r w:rsidR="00AD27DC" w:rsidRPr="009622F0">
        <w:t>)</w:t>
      </w:r>
      <w:r w:rsidR="00153DC6" w:rsidRPr="009622F0">
        <w:fldChar w:fldCharType="end"/>
      </w:r>
      <w:r w:rsidR="00153DC6" w:rsidRPr="009622F0">
        <w:tab/>
      </w:r>
      <w:r w:rsidRPr="009622F0">
        <w:t>by deleting the words “digital services” wherever they appear in paragraph 4(2), (3)(</w:t>
      </w:r>
      <w:r w:rsidRPr="009622F0">
        <w:rPr>
          <w:i/>
          <w:iCs/>
        </w:rPr>
        <w:t>a</w:t>
      </w:r>
      <w:r w:rsidRPr="009622F0">
        <w:t>) and (</w:t>
      </w:r>
      <w:r w:rsidRPr="009622F0">
        <w:rPr>
          <w:i/>
          <w:iCs/>
        </w:rPr>
        <w:t>b</w:t>
      </w:r>
      <w:r w:rsidRPr="009622F0">
        <w:t>) and (4) and substituting in each case the words “</w:t>
      </w:r>
      <w:r w:rsidR="00AE527B" w:rsidRPr="009622F0">
        <w:t>distantly taxable goods or remote services</w:t>
      </w:r>
      <w:r w:rsidRPr="009622F0">
        <w:t>”;</w:t>
      </w:r>
    </w:p>
    <w:p w14:paraId="73480270" w14:textId="4444E0F9" w:rsidR="00063226" w:rsidRPr="009622F0" w:rsidRDefault="00C47CD9" w:rsidP="00153DC6">
      <w:pPr>
        <w:pStyle w:val="SectionTexta"/>
      </w:pPr>
      <w:r w:rsidRPr="009622F0">
        <w:fldChar w:fldCharType="begin"/>
      </w:r>
      <w:r w:rsidRPr="009622F0">
        <w:instrText xml:space="preserve"> GUID=b6b804a3-d582-4b64-9b65-54bca8e0f5a9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15</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15</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14</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15</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o</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o</w:t>
      </w:r>
      <w:r w:rsidR="00AD27DC" w:rsidRPr="009622F0">
        <w:t>)</w:t>
      </w:r>
      <w:r w:rsidR="00153DC6" w:rsidRPr="009622F0">
        <w:fldChar w:fldCharType="end"/>
      </w:r>
      <w:r w:rsidR="00153DC6" w:rsidRPr="009622F0">
        <w:tab/>
      </w:r>
      <w:r w:rsidRPr="009622F0">
        <w:t>by deleting the word “and” at the end of paragraph 4(3)(</w:t>
      </w:r>
      <w:r w:rsidRPr="009622F0">
        <w:rPr>
          <w:i/>
          <w:iCs/>
        </w:rPr>
        <w:t>a</w:t>
      </w:r>
      <w:r w:rsidRPr="009622F0">
        <w:t>);</w:t>
      </w:r>
    </w:p>
    <w:p w14:paraId="12358EF0" w14:textId="29DC280E" w:rsidR="006B4125" w:rsidRPr="009622F0" w:rsidRDefault="006B4125" w:rsidP="00153DC6">
      <w:pPr>
        <w:pStyle w:val="SectionTexta"/>
      </w:pPr>
      <w:r w:rsidRPr="009622F0">
        <w:fldChar w:fldCharType="begin"/>
      </w:r>
      <w:r w:rsidRPr="009622F0">
        <w:instrText xml:space="preserve"> GUID=97938f42-b768-4c2c-b32f-09f3bb2d41e1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16</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16</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15</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16</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p</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p</w:t>
      </w:r>
      <w:r w:rsidR="00AD27DC" w:rsidRPr="009622F0">
        <w:t>)</w:t>
      </w:r>
      <w:r w:rsidR="00153DC6" w:rsidRPr="009622F0">
        <w:fldChar w:fldCharType="end"/>
      </w:r>
      <w:r w:rsidR="00153DC6" w:rsidRPr="009622F0">
        <w:tab/>
      </w:r>
      <w:r w:rsidRPr="009622F0">
        <w:t>by deleting the full-stop at the end of sub-paragraph (</w:t>
      </w:r>
      <w:r w:rsidRPr="009622F0">
        <w:rPr>
          <w:i/>
          <w:iCs/>
        </w:rPr>
        <w:t>b</w:t>
      </w:r>
      <w:r w:rsidRPr="009622F0">
        <w:t xml:space="preserve">) of paragraph 4(3) and substituting the word “; and”, and inserting immediately thereafter the following sub-paragraph: </w:t>
      </w:r>
    </w:p>
    <w:p w14:paraId="7D73E59B" w14:textId="3BAD8DFD" w:rsidR="006B4125" w:rsidRPr="009622F0" w:rsidRDefault="006B4125" w:rsidP="00AE527B">
      <w:pPr>
        <w:pStyle w:val="Am2ScheduleSectionTexta"/>
      </w:pPr>
      <w:r w:rsidRPr="009622F0">
        <w:lastRenderedPageBreak/>
        <w:fldChar w:fldCharType="begin"/>
      </w:r>
      <w:r w:rsidRPr="009622F0">
        <w:instrText xml:space="preserve"> GUID=09c25f1a-e8ce-4799-bc4c-65df029b7e28 </w:instrText>
      </w:r>
      <w:r w:rsidRPr="009622F0">
        <w:fldChar w:fldCharType="end"/>
      </w:r>
      <w:r w:rsidR="00AE527B" w:rsidRPr="009622F0">
        <w:tab/>
        <w:t>“</w:t>
      </w:r>
      <w:r w:rsidR="00AE527B" w:rsidRPr="009622F0">
        <w:fldChar w:fldCharType="begin"/>
      </w:r>
      <w:r w:rsidR="00AE527B" w:rsidRPr="009622F0">
        <w:instrText xml:space="preserve"> Quote "(</w:instrText>
      </w:r>
      <w:r w:rsidR="00AE527B" w:rsidRPr="009622F0">
        <w:rPr>
          <w:i/>
        </w:rPr>
        <w:instrText>c</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c</w:t>
      </w:r>
      <w:r w:rsidR="00AE527B" w:rsidRPr="009622F0">
        <w:t>)</w:t>
      </w:r>
      <w:r w:rsidR="00AE527B" w:rsidRPr="009622F0">
        <w:fldChar w:fldCharType="end"/>
      </w:r>
      <w:r w:rsidR="00AE527B" w:rsidRPr="009622F0">
        <w:tab/>
      </w:r>
      <w:r w:rsidRPr="009622F0">
        <w:t>an operator sets the terms and conditions under which the supply is made where it influences —</w:t>
      </w:r>
    </w:p>
    <w:p w14:paraId="623C716E" w14:textId="0B488D24" w:rsidR="006B4125" w:rsidRPr="009622F0" w:rsidRDefault="006B4125" w:rsidP="00AE527B">
      <w:pPr>
        <w:pStyle w:val="Am2ScheduleSectionTexti"/>
      </w:pPr>
      <w:r w:rsidRPr="009622F0">
        <w:fldChar w:fldCharType="begin"/>
      </w:r>
      <w:r w:rsidRPr="009622F0">
        <w:instrText xml:space="preserve"> GUID=8bb3b1fd-9fdf-46f5-8697-071af241f239 </w:instrText>
      </w:r>
      <w:r w:rsidRPr="009622F0">
        <w:fldChar w:fldCharType="end"/>
      </w:r>
      <w:r w:rsidR="00AE527B" w:rsidRPr="009622F0">
        <w:tab/>
      </w:r>
      <w:r w:rsidR="00AE527B" w:rsidRPr="009622F0">
        <w:fldChar w:fldCharType="begin"/>
      </w:r>
      <w:r w:rsidR="00AE527B" w:rsidRPr="009622F0">
        <w:instrText xml:space="preserve"> Quote "(i</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proofErr w:type="spellStart"/>
      <w:r w:rsidR="00AE527B" w:rsidRPr="009622F0">
        <w:t>i</w:t>
      </w:r>
      <w:proofErr w:type="spellEnd"/>
      <w:r w:rsidR="00AE527B" w:rsidRPr="009622F0">
        <w:t>)</w:t>
      </w:r>
      <w:r w:rsidR="00AE527B" w:rsidRPr="009622F0">
        <w:fldChar w:fldCharType="end"/>
      </w:r>
      <w:r w:rsidR="00AE527B" w:rsidRPr="009622F0">
        <w:tab/>
      </w:r>
      <w:r w:rsidRPr="009622F0">
        <w:t xml:space="preserve">any rights and obligations linked to the supply; or </w:t>
      </w:r>
    </w:p>
    <w:p w14:paraId="43D86832" w14:textId="220681D0" w:rsidR="006B4125" w:rsidRPr="009622F0" w:rsidRDefault="006B4125" w:rsidP="00AE527B">
      <w:pPr>
        <w:pStyle w:val="Am2ScheduleSectionTexti"/>
      </w:pPr>
      <w:r w:rsidRPr="009622F0">
        <w:fldChar w:fldCharType="begin"/>
      </w:r>
      <w:r w:rsidRPr="009622F0">
        <w:instrText xml:space="preserve"> GUID=1a64efe8-b3b0-49e3-8133-ee8a59c42bd5 </w:instrText>
      </w:r>
      <w:r w:rsidRPr="009622F0">
        <w:fldChar w:fldCharType="end"/>
      </w:r>
      <w:r w:rsidR="00AE527B" w:rsidRPr="009622F0">
        <w:tab/>
      </w:r>
      <w:r w:rsidR="00AE527B" w:rsidRPr="009622F0">
        <w:fldChar w:fldCharType="begin"/>
      </w:r>
      <w:r w:rsidR="00AE527B" w:rsidRPr="009622F0">
        <w:instrText xml:space="preserve"> Quote "(ii</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(ii)</w:t>
      </w:r>
      <w:r w:rsidR="00AE527B" w:rsidRPr="009622F0">
        <w:fldChar w:fldCharType="end"/>
      </w:r>
      <w:r w:rsidR="00AE527B" w:rsidRPr="009622F0">
        <w:tab/>
      </w:r>
      <w:r w:rsidRPr="009622F0">
        <w:t>the preconditions under which the medium through which supplies are made available to customers, is used.</w:t>
      </w:r>
      <w:r w:rsidR="00AE527B" w:rsidRPr="009622F0">
        <w:t>”;</w:t>
      </w:r>
    </w:p>
    <w:p w14:paraId="176C40F6" w14:textId="4A265EAE" w:rsidR="006B4125" w:rsidRPr="009622F0" w:rsidRDefault="006B4125" w:rsidP="00AE527B">
      <w:pPr>
        <w:pStyle w:val="SectionTexta"/>
      </w:pPr>
      <w:r w:rsidRPr="009622F0">
        <w:fldChar w:fldCharType="begin"/>
      </w:r>
      <w:r w:rsidRPr="009622F0">
        <w:instrText xml:space="preserve"> GUID=a8e21ee7-b5f4-4329-b459-96476fce33e8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fldChar w:fldCharType="begin"/>
      </w:r>
      <w:r w:rsidR="00AE527B" w:rsidRPr="009622F0">
        <w:instrText>SEQ SectionText(a) \h</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26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52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78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104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130 "</w:instrText>
      </w:r>
      <w:r w:rsidR="00AE527B" w:rsidRPr="009622F0">
        <w:rPr>
          <w:i/>
        </w:rPr>
        <w:instrText>z</w:instrText>
      </w:r>
      <w:r w:rsidR="00AE527B" w:rsidRPr="009622F0">
        <w:instrText>"</w:instrText>
      </w:r>
      <w:r w:rsidR="00AE527B" w:rsidRPr="009622F0">
        <w:fldChar w:fldCharType="end"/>
      </w:r>
      <w:r w:rsidR="00AE527B" w:rsidRPr="009622F0">
        <w:fldChar w:fldCharType="begin"/>
      </w:r>
      <w:r w:rsidR="00AE527B" w:rsidRPr="009622F0">
        <w:instrText xml:space="preserve">IF </w:instrText>
      </w:r>
      <w:r w:rsidR="00AE527B" w:rsidRPr="009622F0">
        <w:fldChar w:fldCharType="begin"/>
      </w:r>
      <w:r w:rsidR="00AE527B" w:rsidRPr="009622F0">
        <w:instrText>SEQ SectionText(a) \c</w:instrText>
      </w:r>
      <w:r w:rsidR="00AE527B" w:rsidRPr="009622F0">
        <w:fldChar w:fldCharType="separate"/>
      </w:r>
      <w:r w:rsidR="00AD27DC" w:rsidRPr="009622F0">
        <w:rPr>
          <w:noProof/>
        </w:rPr>
        <w:instrText>17</w:instrText>
      </w:r>
      <w:r w:rsidR="00AE527B" w:rsidRPr="009622F0">
        <w:rPr>
          <w:noProof/>
        </w:rPr>
        <w:fldChar w:fldCharType="end"/>
      </w:r>
      <w:r w:rsidR="00AE527B" w:rsidRPr="009622F0">
        <w:instrText xml:space="preserve"> &gt; 156 "</w:instrText>
      </w:r>
      <w:r w:rsidR="00AE527B" w:rsidRPr="009622F0">
        <w:rPr>
          <w:i/>
        </w:rPr>
        <w:instrText>z</w:instrText>
      </w:r>
      <w:r w:rsidR="00AE527B" w:rsidRPr="009622F0">
        <w:instrText>"</w:instrText>
      </w:r>
      <w:r w:rsidR="00AE527B" w:rsidRPr="009622F0">
        <w:fldChar w:fldCharType="end"/>
      </w:r>
      <w:r w:rsidR="00AE527B" w:rsidRPr="009622F0">
        <w:rPr>
          <w:i/>
          <w:iCs/>
        </w:rPr>
        <w:fldChar w:fldCharType="begin"/>
      </w:r>
      <w:r w:rsidR="00AE527B" w:rsidRPr="009622F0">
        <w:rPr>
          <w:i/>
          <w:iCs/>
        </w:rPr>
        <w:instrText>SEQ ParaDisplay \r</w:instrText>
      </w:r>
      <w:r w:rsidR="00AE527B" w:rsidRPr="009622F0">
        <w:rPr>
          <w:i/>
          <w:iCs/>
        </w:rPr>
        <w:fldChar w:fldCharType="begin"/>
      </w:r>
      <w:r w:rsidR="00AE527B" w:rsidRPr="009622F0">
        <w:rPr>
          <w:i/>
          <w:iCs/>
        </w:rPr>
        <w:instrText>=MOD(</w:instrText>
      </w:r>
      <w:r w:rsidR="00AE527B" w:rsidRPr="009622F0">
        <w:rPr>
          <w:i/>
          <w:iCs/>
        </w:rPr>
        <w:fldChar w:fldCharType="begin"/>
      </w:r>
      <w:r w:rsidR="00AE527B" w:rsidRPr="009622F0">
        <w:rPr>
          <w:i/>
          <w:iCs/>
        </w:rPr>
        <w:instrText>=</w:instrText>
      </w:r>
      <w:r w:rsidR="00AE527B" w:rsidRPr="009622F0">
        <w:rPr>
          <w:i/>
          <w:iCs/>
        </w:rPr>
        <w:fldChar w:fldCharType="begin"/>
      </w:r>
      <w:r w:rsidR="00AE527B" w:rsidRPr="009622F0">
        <w:rPr>
          <w:i/>
          <w:iCs/>
        </w:rPr>
        <w:instrText>SEQ SectionText(a) \c</w:instrText>
      </w:r>
      <w:r w:rsidR="00AE527B" w:rsidRPr="009622F0">
        <w:rPr>
          <w:i/>
          <w:iCs/>
        </w:rPr>
        <w:fldChar w:fldCharType="separate"/>
      </w:r>
      <w:r w:rsidR="00AD27DC" w:rsidRPr="009622F0">
        <w:rPr>
          <w:i/>
          <w:iCs/>
          <w:noProof/>
        </w:rPr>
        <w:instrText>17</w:instrText>
      </w:r>
      <w:r w:rsidR="00AE527B" w:rsidRPr="009622F0">
        <w:rPr>
          <w:i/>
          <w:iCs/>
        </w:rPr>
        <w:fldChar w:fldCharType="end"/>
      </w:r>
      <w:r w:rsidR="00AE527B" w:rsidRPr="009622F0">
        <w:rPr>
          <w:i/>
          <w:iCs/>
        </w:rPr>
        <w:instrText>-1</w:instrText>
      </w:r>
      <w:r w:rsidR="00AE527B" w:rsidRPr="009622F0">
        <w:rPr>
          <w:i/>
          <w:iCs/>
        </w:rPr>
        <w:fldChar w:fldCharType="separate"/>
      </w:r>
      <w:r w:rsidR="00AD27DC" w:rsidRPr="009622F0">
        <w:rPr>
          <w:i/>
          <w:iCs/>
          <w:noProof/>
        </w:rPr>
        <w:instrText>16</w:instrText>
      </w:r>
      <w:r w:rsidR="00AE527B" w:rsidRPr="009622F0">
        <w:rPr>
          <w:i/>
          <w:iCs/>
        </w:rPr>
        <w:fldChar w:fldCharType="end"/>
      </w:r>
      <w:r w:rsidR="00AE527B" w:rsidRPr="009622F0">
        <w:rPr>
          <w:i/>
          <w:iCs/>
        </w:rPr>
        <w:instrText>,26)+1</w:instrText>
      </w:r>
      <w:r w:rsidR="00AE527B" w:rsidRPr="009622F0">
        <w:rPr>
          <w:i/>
          <w:iCs/>
        </w:rPr>
        <w:fldChar w:fldCharType="separate"/>
      </w:r>
      <w:r w:rsidR="00AD27DC" w:rsidRPr="009622F0">
        <w:rPr>
          <w:i/>
          <w:iCs/>
          <w:noProof/>
        </w:rPr>
        <w:instrText>17</w:instrText>
      </w:r>
      <w:r w:rsidR="00AE527B" w:rsidRPr="009622F0">
        <w:rPr>
          <w:i/>
          <w:iCs/>
        </w:rPr>
        <w:fldChar w:fldCharType="end"/>
      </w:r>
      <w:r w:rsidR="00AE527B" w:rsidRPr="009622F0">
        <w:rPr>
          <w:i/>
          <w:iCs/>
        </w:rPr>
        <w:instrText xml:space="preserve"> \*alphabetic</w:instrText>
      </w:r>
      <w:r w:rsidR="00AE527B" w:rsidRPr="009622F0">
        <w:rPr>
          <w:i/>
          <w:iCs/>
        </w:rPr>
        <w:fldChar w:fldCharType="separate"/>
      </w:r>
      <w:r w:rsidR="00AD27DC" w:rsidRPr="009622F0">
        <w:rPr>
          <w:i/>
          <w:iCs/>
          <w:noProof/>
        </w:rPr>
        <w:instrText>q</w:instrText>
      </w:r>
      <w:r w:rsidR="00AE527B" w:rsidRPr="009622F0">
        <w:rPr>
          <w:i/>
          <w:iCs/>
        </w:rPr>
        <w:fldChar w:fldCharType="end"/>
      </w:r>
      <w:r w:rsidR="00AE527B" w:rsidRPr="009622F0">
        <w:fldChar w:fldCharType="begin"/>
      </w:r>
      <w:r w:rsidR="00AE527B" w:rsidRPr="009622F0">
        <w:instrText>SEQ SectionText(i) \r0 \h</w:instrText>
      </w:r>
      <w:r w:rsidR="00AE527B" w:rsidRPr="009622F0">
        <w:fldChar w:fldCharType="end"/>
      </w:r>
      <w:r w:rsidR="00AE527B" w:rsidRPr="009622F0">
        <w:fldChar w:fldCharType="begin"/>
      </w:r>
      <w:r w:rsidR="00AE527B" w:rsidRPr="009622F0">
        <w:instrText xml:space="preserve"> SEQ Am2SectionText(1) \r0\h </w:instrText>
      </w:r>
      <w:r w:rsidR="00AE527B" w:rsidRPr="009622F0">
        <w:fldChar w:fldCharType="end"/>
      </w:r>
      <w:r w:rsidR="00AE527B" w:rsidRPr="009622F0">
        <w:fldChar w:fldCharType="begin"/>
      </w:r>
      <w:r w:rsidR="00AE527B" w:rsidRPr="009622F0">
        <w:instrText xml:space="preserve"> SEQ Am2SectionInterpretation(a) \r0\h </w:instrText>
      </w:r>
      <w:r w:rsidR="00AE527B" w:rsidRPr="009622F0">
        <w:fldChar w:fldCharType="end"/>
      </w:r>
      <w:r w:rsidR="00AE527B" w:rsidRPr="009622F0">
        <w:fldChar w:fldCharType="begin"/>
      </w:r>
      <w:r w:rsidR="00AE527B" w:rsidRPr="009622F0">
        <w:instrText xml:space="preserve"> SEQ pSectionText(a) \r0\h </w:instrText>
      </w:r>
      <w:r w:rsidR="00AE527B" w:rsidRPr="009622F0">
        <w:fldChar w:fldCharType="end"/>
      </w:r>
      <w:r w:rsidR="00AE527B" w:rsidRPr="009622F0">
        <w:fldChar w:fldCharType="begin"/>
      </w:r>
      <w:r w:rsidR="00AE527B" w:rsidRPr="009622F0">
        <w:instrText xml:space="preserve"> pSectionText(a) \r0\h </w:instrText>
      </w:r>
      <w:r w:rsidR="00AE527B" w:rsidRPr="009622F0">
        <w:fldChar w:fldCharType="end"/>
      </w:r>
      <w:r w:rsidR="00AE527B" w:rsidRPr="009622F0">
        <w:instrText xml:space="preserve">)" </w:instrText>
      </w:r>
      <w:r w:rsidR="00AE527B" w:rsidRPr="009622F0">
        <w:fldChar w:fldCharType="separate"/>
      </w:r>
      <w:r w:rsidR="00AD27DC" w:rsidRPr="009622F0">
        <w:t>(</w:t>
      </w:r>
      <w:r w:rsidR="00AD27DC" w:rsidRPr="009622F0">
        <w:rPr>
          <w:i/>
          <w:iCs/>
          <w:noProof/>
        </w:rPr>
        <w:t>q</w:t>
      </w:r>
      <w:r w:rsidR="00AD27DC" w:rsidRPr="009622F0">
        <w:t>)</w:t>
      </w:r>
      <w:r w:rsidR="00AE527B" w:rsidRPr="009622F0">
        <w:fldChar w:fldCharType="end"/>
      </w:r>
      <w:r w:rsidR="00AE527B" w:rsidRPr="009622F0">
        <w:tab/>
      </w:r>
      <w:r w:rsidRPr="009622F0">
        <w:t>by inserting, immediately after sub-paragraph (4) of paragraph 4, the following sub-paragraph:</w:t>
      </w:r>
    </w:p>
    <w:p w14:paraId="2F04E034" w14:textId="01B63F22" w:rsidR="006B4125" w:rsidRPr="009622F0" w:rsidRDefault="00AE527B" w:rsidP="00AE527B">
      <w:pPr>
        <w:pStyle w:val="Am2ScheduleSectionText1"/>
      </w:pPr>
      <w:r w:rsidRPr="009622F0">
        <w:t>“</w:t>
      </w:r>
      <w:r w:rsidR="006B4125" w:rsidRPr="009622F0">
        <w:fldChar w:fldCharType="begin"/>
      </w:r>
      <w:r w:rsidR="006B4125" w:rsidRPr="009622F0">
        <w:instrText xml:space="preserve"> GUID=e6ef0961-0799-4188-bc33-323099044ac3 </w:instrText>
      </w:r>
      <w:r w:rsidR="006B4125" w:rsidRPr="009622F0">
        <w:fldChar w:fldCharType="end"/>
      </w:r>
      <w:r w:rsidRPr="009622F0">
        <w:fldChar w:fldCharType="begin"/>
      </w:r>
      <w:r w:rsidRPr="009622F0">
        <w:instrText xml:space="preserve"> Quote "(5</w:instrText>
      </w:r>
      <w:r w:rsidRPr="009622F0">
        <w:fldChar w:fldCharType="begin"/>
      </w:r>
      <w:r w:rsidRPr="009622F0">
        <w:instrText xml:space="preserve"> Preserved=Yes </w:instrText>
      </w:r>
      <w:r w:rsidRPr="009622F0">
        <w:fldChar w:fldCharType="end"/>
      </w:r>
      <w:r w:rsidRPr="009622F0">
        <w:instrText xml:space="preserve">)" </w:instrText>
      </w:r>
      <w:r w:rsidRPr="009622F0">
        <w:fldChar w:fldCharType="separate"/>
      </w:r>
      <w:r w:rsidRPr="009622F0">
        <w:t>(5)</w:t>
      </w:r>
      <w:r w:rsidRPr="009622F0">
        <w:fldChar w:fldCharType="end"/>
      </w:r>
      <w:r w:rsidRPr="009622F0">
        <w:t>  </w:t>
      </w:r>
      <w:r w:rsidR="006B4125" w:rsidRPr="009622F0">
        <w:t>Where, under this paragraph, an operator of an electronic marketplace is treated as making a supply of distantly taxable goods to a customer instead of the underlying supplier making the supply through the electronic marketplace of the operator, then the supply by the underlying supplier to the customer is treated as being 2 supplies, namely —</w:t>
      </w:r>
    </w:p>
    <w:p w14:paraId="691A05A0" w14:textId="5606F899" w:rsidR="006B4125" w:rsidRPr="009622F0" w:rsidRDefault="006B4125" w:rsidP="00AE527B">
      <w:pPr>
        <w:pStyle w:val="Am2ScheduleSectionTexta"/>
      </w:pPr>
      <w:r w:rsidRPr="009622F0">
        <w:fldChar w:fldCharType="begin"/>
      </w:r>
      <w:r w:rsidRPr="009622F0">
        <w:instrText xml:space="preserve"> GUID=c7807a2f-53b4-4d5a-8b09-baf55cc3d038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a supply of goods from the underlying supplier to the operator of the electronic marketplace; and</w:t>
      </w:r>
    </w:p>
    <w:p w14:paraId="2656CA0E" w14:textId="573E71E9" w:rsidR="006B4125" w:rsidRPr="009622F0" w:rsidRDefault="006B4125" w:rsidP="00AE527B">
      <w:pPr>
        <w:pStyle w:val="Am2ScheduleSectionTexta"/>
      </w:pPr>
      <w:r w:rsidRPr="009622F0">
        <w:fldChar w:fldCharType="begin"/>
      </w:r>
      <w:r w:rsidRPr="009622F0">
        <w:instrText xml:space="preserve"> GUID=d2b106e2-558b-4579-9a3d-2002d7a01bdb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a supply of distantly taxable goods by the operator of the electronic marketplace to the customer.</w:t>
      </w:r>
      <w:r w:rsidR="00AE527B" w:rsidRPr="009622F0">
        <w:t>”;</w:t>
      </w:r>
    </w:p>
    <w:p w14:paraId="6B19574E" w14:textId="6C28E94A" w:rsidR="00063226" w:rsidRPr="009622F0" w:rsidRDefault="006B4125" w:rsidP="00153DC6">
      <w:pPr>
        <w:pStyle w:val="SectionTexta"/>
      </w:pPr>
      <w:r w:rsidRPr="009622F0">
        <w:fldChar w:fldCharType="begin"/>
      </w:r>
      <w:r w:rsidRPr="009622F0">
        <w:instrText xml:space="preserve"> GUID=897b42d7-1b2a-4967-bfe4-0ed39649bb85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18</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18</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17</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18</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r</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r</w:t>
      </w:r>
      <w:r w:rsidR="00AD27DC" w:rsidRPr="009622F0">
        <w:t>)</w:t>
      </w:r>
      <w:r w:rsidR="00153DC6" w:rsidRPr="009622F0">
        <w:fldChar w:fldCharType="end"/>
      </w:r>
      <w:r w:rsidR="00153DC6" w:rsidRPr="009622F0">
        <w:tab/>
      </w:r>
      <w:r w:rsidRPr="009622F0">
        <w:t xml:space="preserve">by inserting, immediately after paragraph 4, the following paragraphs: </w:t>
      </w:r>
    </w:p>
    <w:p w14:paraId="22EEF8E1" w14:textId="5718D843" w:rsidR="00063226" w:rsidRPr="009622F0" w:rsidRDefault="00AE527B" w:rsidP="00AE527B">
      <w:pPr>
        <w:pStyle w:val="Am2DivisionHeading3"/>
      </w:pPr>
      <w:r w:rsidRPr="009622F0">
        <w:t>“</w:t>
      </w:r>
      <w:r w:rsidR="006B4125" w:rsidRPr="009622F0">
        <w:fldChar w:fldCharType="begin"/>
      </w:r>
      <w:r w:rsidR="006B4125" w:rsidRPr="009622F0">
        <w:instrText xml:space="preserve"> GUID=9e3ced9b-96c9-49d3-b1a3-bc7ae057b617 </w:instrText>
      </w:r>
      <w:r w:rsidR="006B4125" w:rsidRPr="009622F0">
        <w:fldChar w:fldCharType="end"/>
      </w:r>
      <w:r w:rsidR="006B4125" w:rsidRPr="009622F0">
        <w:t>Distantly taxable goods</w:t>
      </w:r>
    </w:p>
    <w:p w14:paraId="7E42C2C1" w14:textId="30CD0DC6" w:rsidR="006B4125" w:rsidRPr="009622F0" w:rsidRDefault="006B4125" w:rsidP="00AE527B">
      <w:pPr>
        <w:pStyle w:val="Am2ScheduleSectionHeading"/>
      </w:pPr>
      <w:r w:rsidRPr="009622F0">
        <w:fldChar w:fldCharType="begin"/>
      </w:r>
      <w:r w:rsidRPr="009622F0">
        <w:instrText xml:space="preserve"> GUID=ced7b1b4-3b82-4d06-8698-4b16d3ea4639 </w:instrText>
      </w:r>
      <w:r w:rsidRPr="009622F0">
        <w:fldChar w:fldCharType="end"/>
      </w:r>
      <w:r w:rsidRPr="009622F0">
        <w:t xml:space="preserve">Elected supplies of supplier as </w:t>
      </w:r>
      <w:r w:rsidR="002A6C85" w:rsidRPr="009622F0">
        <w:t xml:space="preserve">not being </w:t>
      </w:r>
      <w:r w:rsidRPr="009622F0">
        <w:t>supplies of distantly taxable goods</w:t>
      </w:r>
    </w:p>
    <w:p w14:paraId="62366BB5" w14:textId="4DE6BE4D" w:rsidR="006B4125" w:rsidRPr="009622F0" w:rsidRDefault="006B4125" w:rsidP="00AE527B">
      <w:pPr>
        <w:pStyle w:val="Am2ScheduleSectionText1"/>
      </w:pPr>
      <w:r w:rsidRPr="009622F0">
        <w:fldChar w:fldCharType="begin"/>
      </w:r>
      <w:r w:rsidRPr="009622F0">
        <w:instrText xml:space="preserve"> GUID=c72a20b4-2e63-41e9-92c4-358fa2397813 </w:instrText>
      </w:r>
      <w:r w:rsidRPr="009622F0">
        <w:fldChar w:fldCharType="end"/>
      </w:r>
      <w:r w:rsidR="00AE527B" w:rsidRPr="009622F0">
        <w:t>4</w:t>
      </w:r>
      <w:r w:rsidRPr="009622F0">
        <w:t>A.—(1)</w:t>
      </w:r>
      <w:r w:rsidR="00AE527B" w:rsidRPr="009622F0">
        <w:t>  </w:t>
      </w:r>
      <w:r w:rsidRPr="009622F0">
        <w:t xml:space="preserve">A taxable person may elect to treat its supplies of 2 or more items of goods that would (but for the election) each be </w:t>
      </w:r>
      <w:r w:rsidR="00334AC4" w:rsidRPr="009622F0">
        <w:t>a supply</w:t>
      </w:r>
      <w:r w:rsidRPr="009622F0">
        <w:t xml:space="preserve"> of distantly taxable goods, as supplies of goods that are not distantly taxable goods, if 2 or more items of </w:t>
      </w:r>
      <w:r w:rsidR="000E787E" w:rsidRPr="009622F0">
        <w:t xml:space="preserve">the </w:t>
      </w:r>
      <w:r w:rsidRPr="009622F0">
        <w:t>goods are delivered to any place in the customs territory as a single consignment having a value that exceeds the entry value threshold.</w:t>
      </w:r>
    </w:p>
    <w:p w14:paraId="5CCEF9DC" w14:textId="117F365B" w:rsidR="006B4125" w:rsidRPr="009622F0" w:rsidRDefault="006B4125" w:rsidP="00AE527B">
      <w:pPr>
        <w:pStyle w:val="Am2ScheduleSectionText1"/>
      </w:pPr>
      <w:r w:rsidRPr="009622F0">
        <w:fldChar w:fldCharType="begin"/>
      </w:r>
      <w:r w:rsidRPr="009622F0">
        <w:instrText xml:space="preserve"> GUID=0bf6fd16-9776-417c-9d7f-aa7a0487ab74 </w:instrText>
      </w:r>
      <w:r w:rsidRPr="009622F0">
        <w:fldChar w:fldCharType="end"/>
      </w:r>
      <w:r w:rsidR="00AE527B" w:rsidRPr="009622F0">
        <w:fldChar w:fldCharType="begin"/>
      </w:r>
      <w:r w:rsidR="00AE527B" w:rsidRPr="009622F0">
        <w:instrText xml:space="preserve"> Quote "(2</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(2)</w:t>
      </w:r>
      <w:r w:rsidR="00AE527B" w:rsidRPr="009622F0">
        <w:fldChar w:fldCharType="end"/>
      </w:r>
      <w:r w:rsidR="00AE527B" w:rsidRPr="009622F0">
        <w:t>  </w:t>
      </w:r>
      <w:r w:rsidRPr="009622F0">
        <w:t xml:space="preserve">For the purpose of sub-paragraph (1), the value of the single consignment is the aggregate of the values of each of those items in the consignment, the value for each item being determined at the point of sale for the item. </w:t>
      </w:r>
    </w:p>
    <w:p w14:paraId="0B545779" w14:textId="605E5717" w:rsidR="006B4125" w:rsidRPr="009622F0" w:rsidRDefault="006B4125" w:rsidP="00AE527B">
      <w:pPr>
        <w:pStyle w:val="Am2ScheduleSectionText1"/>
      </w:pPr>
      <w:r w:rsidRPr="009622F0">
        <w:fldChar w:fldCharType="begin"/>
      </w:r>
      <w:r w:rsidRPr="009622F0">
        <w:instrText xml:space="preserve"> GUID=f2ab86ac-a63e-470f-918b-57b3d5a68cbe </w:instrText>
      </w:r>
      <w:r w:rsidRPr="009622F0">
        <w:fldChar w:fldCharType="end"/>
      </w:r>
      <w:r w:rsidR="00AE527B" w:rsidRPr="009622F0">
        <w:fldChar w:fldCharType="begin"/>
      </w:r>
      <w:r w:rsidR="00AE527B" w:rsidRPr="009622F0">
        <w:instrText xml:space="preserve"> Quote "(3</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(3)</w:t>
      </w:r>
      <w:r w:rsidR="00AE527B" w:rsidRPr="009622F0">
        <w:fldChar w:fldCharType="end"/>
      </w:r>
      <w:r w:rsidR="00AE527B" w:rsidRPr="009622F0">
        <w:t>  </w:t>
      </w:r>
      <w:r w:rsidRPr="009622F0">
        <w:t>An election under sub-paragraph (1) must be made by notifying the Comptroller in such form and manner and within such time as the Comptroller may require.</w:t>
      </w:r>
    </w:p>
    <w:p w14:paraId="3DAC7BAC" w14:textId="074349CB" w:rsidR="006B4125" w:rsidRPr="009622F0" w:rsidRDefault="006B4125" w:rsidP="00AE527B">
      <w:pPr>
        <w:pStyle w:val="Am2ScheduleSectionText1"/>
      </w:pPr>
      <w:r w:rsidRPr="009622F0">
        <w:lastRenderedPageBreak/>
        <w:fldChar w:fldCharType="begin"/>
      </w:r>
      <w:r w:rsidRPr="009622F0">
        <w:instrText xml:space="preserve"> GUID=46144da3-5e40-454e-ba45-1e79e78fc7a4 </w:instrText>
      </w:r>
      <w:r w:rsidRPr="009622F0">
        <w:fldChar w:fldCharType="end"/>
      </w:r>
      <w:r w:rsidR="00AE527B" w:rsidRPr="009622F0">
        <w:fldChar w:fldCharType="begin"/>
      </w:r>
      <w:r w:rsidR="00AE527B" w:rsidRPr="009622F0">
        <w:instrText xml:space="preserve"> Quote "(4</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(4)</w:t>
      </w:r>
      <w:r w:rsidR="00AE527B" w:rsidRPr="009622F0">
        <w:fldChar w:fldCharType="end"/>
      </w:r>
      <w:r w:rsidR="00AE527B" w:rsidRPr="009622F0">
        <w:t>  </w:t>
      </w:r>
      <w:r w:rsidRPr="009622F0">
        <w:t>The taxable person must not make an election under paragraph</w:t>
      </w:r>
      <w:r w:rsidR="00AE527B" w:rsidRPr="009622F0">
        <w:t> </w:t>
      </w:r>
      <w:r w:rsidRPr="009622F0">
        <w:t>(1) unless —</w:t>
      </w:r>
    </w:p>
    <w:p w14:paraId="1D11509A" w14:textId="03034084" w:rsidR="006B4125" w:rsidRPr="009622F0" w:rsidRDefault="006B4125" w:rsidP="00AE527B">
      <w:pPr>
        <w:pStyle w:val="Am2ScheduleSectionTexta"/>
      </w:pPr>
      <w:r w:rsidRPr="009622F0">
        <w:fldChar w:fldCharType="begin"/>
      </w:r>
      <w:r w:rsidRPr="009622F0">
        <w:instrText xml:space="preserve"> GUID=bed0c563-15b2-4153-b9a4-de35e9920709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the taxable person makes the delivery to a place in the customs territory as a single consignment as described in that paragraph or the taxable person is able to ensure that the person making the delivery delivers the goods as such single consignment;</w:t>
      </w:r>
    </w:p>
    <w:p w14:paraId="3C4DD2A0" w14:textId="3E61EEAC" w:rsidR="006B4125" w:rsidRPr="009622F0" w:rsidRDefault="006B4125" w:rsidP="00AE527B">
      <w:pPr>
        <w:pStyle w:val="Am2ScheduleSectionTexta"/>
      </w:pPr>
      <w:r w:rsidRPr="009622F0">
        <w:fldChar w:fldCharType="begin"/>
      </w:r>
      <w:r w:rsidRPr="009622F0">
        <w:instrText xml:space="preserve"> GUID=6b0dec57-6481-4bce-9294-8292bee90f62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the taxable person’s usual business systems and processes allow the taxable person to ensure that the goods that would (but for the election) be distantly taxable goods</w:t>
      </w:r>
      <w:r w:rsidR="000E787E" w:rsidRPr="009622F0">
        <w:t>,</w:t>
      </w:r>
      <w:r w:rsidRPr="009622F0">
        <w:t xml:space="preserve"> are shipped and delivered as a single consignment as described in that paragraph;</w:t>
      </w:r>
    </w:p>
    <w:p w14:paraId="10962430" w14:textId="7C7E31A7" w:rsidR="006B4125" w:rsidRPr="009622F0" w:rsidRDefault="006B4125" w:rsidP="00334AC4">
      <w:pPr>
        <w:pStyle w:val="Am2ScheduleSectionTexta"/>
      </w:pPr>
      <w:r w:rsidRPr="009622F0">
        <w:fldChar w:fldCharType="begin"/>
      </w:r>
      <w:r w:rsidRPr="009622F0">
        <w:instrText xml:space="preserve"> GUID=32faf4b0-26df-4807-8099-d6e84a04b627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c</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c</w:t>
      </w:r>
      <w:r w:rsidR="00AE527B" w:rsidRPr="009622F0">
        <w:t>)</w:t>
      </w:r>
      <w:r w:rsidR="00AE527B" w:rsidRPr="009622F0">
        <w:fldChar w:fldCharType="end"/>
      </w:r>
      <w:r w:rsidR="00AE527B" w:rsidRPr="009622F0">
        <w:tab/>
      </w:r>
      <w:r w:rsidRPr="009622F0">
        <w:t>the taxable person is able to maintain records of the business systems and processes in sub-paragraph (</w:t>
      </w:r>
      <w:r w:rsidRPr="009622F0">
        <w:rPr>
          <w:i/>
          <w:iCs/>
        </w:rPr>
        <w:t>b</w:t>
      </w:r>
      <w:r w:rsidRPr="009622F0">
        <w:t>);</w:t>
      </w:r>
      <w:r w:rsidR="00334AC4" w:rsidRPr="009622F0">
        <w:t xml:space="preserve"> and</w:t>
      </w:r>
    </w:p>
    <w:p w14:paraId="6AF6F3AA" w14:textId="5F946E37" w:rsidR="006B4125" w:rsidRPr="009622F0" w:rsidRDefault="006B4125" w:rsidP="00AE527B">
      <w:pPr>
        <w:pStyle w:val="Am2ScheduleSectionTexta"/>
      </w:pPr>
      <w:r w:rsidRPr="009622F0">
        <w:fldChar w:fldCharType="begin"/>
      </w:r>
      <w:r w:rsidRPr="009622F0">
        <w:instrText xml:space="preserve"> GUID=7a29e4aa-d752-4db3-81d9-14eca3af8cdd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d</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d</w:t>
      </w:r>
      <w:r w:rsidR="00AE527B" w:rsidRPr="009622F0">
        <w:t>)</w:t>
      </w:r>
      <w:r w:rsidR="00AE527B" w:rsidRPr="009622F0">
        <w:fldChar w:fldCharType="end"/>
      </w:r>
      <w:r w:rsidR="00AE527B" w:rsidRPr="009622F0">
        <w:tab/>
      </w:r>
      <w:r w:rsidRPr="009622F0">
        <w:t>the taxable person is able to make the necessary adjustments to the tax accounted for or paid, or to be accounted for or paid, in the form and manner required by the Comptroller if there are subsequent changes to the supply affecting the value of any single consignment.</w:t>
      </w:r>
    </w:p>
    <w:p w14:paraId="1EEEC3BC" w14:textId="21DE16AC" w:rsidR="006B4125" w:rsidRPr="009622F0" w:rsidRDefault="006B4125" w:rsidP="00AE527B">
      <w:pPr>
        <w:pStyle w:val="Am2ScheduleSectionText1"/>
      </w:pPr>
      <w:r w:rsidRPr="009622F0">
        <w:fldChar w:fldCharType="begin"/>
      </w:r>
      <w:r w:rsidRPr="009622F0">
        <w:instrText xml:space="preserve"> GUID=2fc7ce36-6c29-4a9b-935c-cf056bc870a4 </w:instrText>
      </w:r>
      <w:r w:rsidRPr="009622F0">
        <w:fldChar w:fldCharType="end"/>
      </w:r>
      <w:r w:rsidR="00AE527B" w:rsidRPr="009622F0">
        <w:fldChar w:fldCharType="begin"/>
      </w:r>
      <w:r w:rsidR="00AE527B" w:rsidRPr="009622F0">
        <w:instrText xml:space="preserve"> Quote "(5</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(5)</w:t>
      </w:r>
      <w:r w:rsidR="00AE527B" w:rsidRPr="009622F0">
        <w:fldChar w:fldCharType="end"/>
      </w:r>
      <w:r w:rsidR="00AE527B" w:rsidRPr="009622F0">
        <w:t>  </w:t>
      </w:r>
      <w:r w:rsidRPr="009622F0">
        <w:t xml:space="preserve">Where a taxable person is an operator of an electronic marketplace that is treated as the supplier of the distantly taxable goods, then an election by the taxable person under </w:t>
      </w:r>
      <w:r w:rsidR="00AD27DC" w:rsidRPr="009622F0">
        <w:br/>
        <w:t>sub-</w:t>
      </w:r>
      <w:r w:rsidRPr="009622F0">
        <w:t>paragraph</w:t>
      </w:r>
      <w:r w:rsidR="00AD27DC" w:rsidRPr="009622F0">
        <w:t xml:space="preserve"> </w:t>
      </w:r>
      <w:r w:rsidRPr="009622F0">
        <w:t>(1) must not be made unless the taxable person has obtained the agreement of every underlying supplier of the goods for the operator to ship and deliver the goods as a single consignment.</w:t>
      </w:r>
    </w:p>
    <w:p w14:paraId="48D7CA41" w14:textId="006B4891" w:rsidR="006B4125" w:rsidRPr="009622F0" w:rsidRDefault="006B4125" w:rsidP="00AE527B">
      <w:pPr>
        <w:pStyle w:val="Am2ScheduleSectionText1"/>
      </w:pPr>
      <w:r w:rsidRPr="009622F0">
        <w:fldChar w:fldCharType="begin"/>
      </w:r>
      <w:r w:rsidRPr="009622F0">
        <w:instrText xml:space="preserve"> GUID=908ddaac-6f84-40c2-b376-e533f79442b6 </w:instrText>
      </w:r>
      <w:r w:rsidRPr="009622F0">
        <w:fldChar w:fldCharType="end"/>
      </w:r>
      <w:r w:rsidR="00AE527B" w:rsidRPr="009622F0">
        <w:fldChar w:fldCharType="begin"/>
      </w:r>
      <w:r w:rsidR="00AE527B" w:rsidRPr="009622F0">
        <w:instrText xml:space="preserve"> Quote "(6</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(6)</w:t>
      </w:r>
      <w:r w:rsidR="00AE527B" w:rsidRPr="009622F0">
        <w:fldChar w:fldCharType="end"/>
      </w:r>
      <w:r w:rsidR="00AE527B" w:rsidRPr="009622F0">
        <w:t>  </w:t>
      </w:r>
      <w:r w:rsidRPr="009622F0">
        <w:t>Where —</w:t>
      </w:r>
    </w:p>
    <w:p w14:paraId="1976F9FB" w14:textId="71EB4E99" w:rsidR="006B4125" w:rsidRPr="009622F0" w:rsidRDefault="006B4125" w:rsidP="00AE527B">
      <w:pPr>
        <w:pStyle w:val="Am2ScheduleSectionTexta"/>
      </w:pPr>
      <w:r w:rsidRPr="009622F0">
        <w:fldChar w:fldCharType="begin"/>
      </w:r>
      <w:r w:rsidRPr="009622F0">
        <w:instrText xml:space="preserve"> GUID=d6155066-a02d-4caf-9f1c-1601821f6bf6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 xml:space="preserve">a taxable person that has made an election under </w:t>
      </w:r>
      <w:r w:rsidR="00AD27DC" w:rsidRPr="009622F0">
        <w:br/>
        <w:t>sub-</w:t>
      </w:r>
      <w:r w:rsidRPr="009622F0">
        <w:t>paragraph</w:t>
      </w:r>
      <w:r w:rsidR="00AD27DC" w:rsidRPr="009622F0">
        <w:t xml:space="preserve"> </w:t>
      </w:r>
      <w:r w:rsidRPr="009622F0">
        <w:t xml:space="preserve">(1) ships, as a single consignment, goods that would (but for the election) be distantly taxable goods; </w:t>
      </w:r>
    </w:p>
    <w:p w14:paraId="0460C7E9" w14:textId="03E363A0" w:rsidR="006B4125" w:rsidRPr="009622F0" w:rsidRDefault="006B4125" w:rsidP="00AE527B">
      <w:pPr>
        <w:pStyle w:val="Am2ScheduleSectionTexta"/>
      </w:pPr>
      <w:r w:rsidRPr="009622F0">
        <w:fldChar w:fldCharType="begin"/>
      </w:r>
      <w:r w:rsidRPr="009622F0">
        <w:instrText xml:space="preserve"> GUID=5337c05a-d2dc-439b-a03f-05baddec1b3c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the goods, when they are delivered to a place in the customs territory, are not delivered as such single consignment; and</w:t>
      </w:r>
    </w:p>
    <w:p w14:paraId="0FE1F231" w14:textId="7A16680F" w:rsidR="006B4125" w:rsidRPr="009622F0" w:rsidRDefault="006B4125" w:rsidP="00AE527B">
      <w:pPr>
        <w:pStyle w:val="Am2ScheduleSectionTexta"/>
      </w:pPr>
      <w:r w:rsidRPr="009622F0">
        <w:fldChar w:fldCharType="begin"/>
      </w:r>
      <w:r w:rsidRPr="009622F0">
        <w:instrText xml:space="preserve"> GUID=4a401a9c-342a-47f1-89bd-09d41aab26a9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c</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c</w:t>
      </w:r>
      <w:r w:rsidR="00AE527B" w:rsidRPr="009622F0">
        <w:t>)</w:t>
      </w:r>
      <w:r w:rsidR="00AE527B" w:rsidRPr="009622F0">
        <w:fldChar w:fldCharType="end"/>
      </w:r>
      <w:r w:rsidR="00AE527B" w:rsidRPr="009622F0">
        <w:tab/>
      </w:r>
      <w:r w:rsidRPr="009622F0">
        <w:t>tax is not chargeable on the importation of the goods,</w:t>
      </w:r>
    </w:p>
    <w:p w14:paraId="6A14EC48" w14:textId="316131C0" w:rsidR="006B4125" w:rsidRPr="009622F0" w:rsidRDefault="006B4125" w:rsidP="00AE527B">
      <w:pPr>
        <w:pStyle w:val="Am2ScheduleSectionText1N"/>
      </w:pPr>
      <w:r w:rsidRPr="009622F0">
        <w:fldChar w:fldCharType="begin"/>
      </w:r>
      <w:r w:rsidRPr="009622F0">
        <w:instrText xml:space="preserve"> GUID=3245e102-9ef8-4018-932c-0095cb74b58a </w:instrText>
      </w:r>
      <w:r w:rsidRPr="009622F0">
        <w:fldChar w:fldCharType="end"/>
      </w:r>
      <w:r w:rsidRPr="009622F0">
        <w:t xml:space="preserve">then, despite the election, the </w:t>
      </w:r>
      <w:r w:rsidR="00060230" w:rsidRPr="009622F0">
        <w:t xml:space="preserve">supply of the </w:t>
      </w:r>
      <w:r w:rsidRPr="009622F0">
        <w:t xml:space="preserve">goods </w:t>
      </w:r>
      <w:r w:rsidR="00060230" w:rsidRPr="009622F0">
        <w:t xml:space="preserve">is treated as supplies of </w:t>
      </w:r>
      <w:r w:rsidRPr="009622F0">
        <w:t>distantly taxable goods.</w:t>
      </w:r>
    </w:p>
    <w:p w14:paraId="3FB985FC" w14:textId="4C9824F8" w:rsidR="006B4125" w:rsidRPr="009622F0" w:rsidRDefault="006B4125" w:rsidP="00AE527B">
      <w:pPr>
        <w:pStyle w:val="Am2ScheduleSectionText1"/>
      </w:pPr>
      <w:r w:rsidRPr="009622F0">
        <w:fldChar w:fldCharType="begin"/>
      </w:r>
      <w:r w:rsidRPr="009622F0">
        <w:instrText xml:space="preserve"> GUID=6f1eb072-4136-4291-96fc-c73e797c0400 </w:instrText>
      </w:r>
      <w:r w:rsidRPr="009622F0">
        <w:fldChar w:fldCharType="end"/>
      </w:r>
      <w:r w:rsidR="00AE527B" w:rsidRPr="009622F0">
        <w:fldChar w:fldCharType="begin"/>
      </w:r>
      <w:r w:rsidR="00AE527B" w:rsidRPr="009622F0">
        <w:instrText xml:space="preserve"> Quote "(7</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(7)</w:t>
      </w:r>
      <w:r w:rsidR="00AE527B" w:rsidRPr="009622F0">
        <w:fldChar w:fldCharType="end"/>
      </w:r>
      <w:r w:rsidR="00AE527B" w:rsidRPr="009622F0">
        <w:t>  </w:t>
      </w:r>
      <w:r w:rsidRPr="009622F0">
        <w:t>Where a taxable person makes the election when the taxable person does not satisfy the requirements in sub-paragraph (4), the election is of no effect.</w:t>
      </w:r>
    </w:p>
    <w:p w14:paraId="4B55E9BD" w14:textId="5B48CD6D" w:rsidR="006B4125" w:rsidRPr="009622F0" w:rsidRDefault="006B4125" w:rsidP="00AE527B">
      <w:pPr>
        <w:pStyle w:val="Am2ScheduleSectionText1"/>
      </w:pPr>
      <w:r w:rsidRPr="009622F0">
        <w:fldChar w:fldCharType="begin"/>
      </w:r>
      <w:r w:rsidRPr="009622F0">
        <w:instrText xml:space="preserve"> GUID=6d254a42-aa30-4c04-ad1b-ce7b895ba926 </w:instrText>
      </w:r>
      <w:r w:rsidRPr="009622F0">
        <w:fldChar w:fldCharType="end"/>
      </w:r>
      <w:r w:rsidR="00AE527B" w:rsidRPr="009622F0">
        <w:fldChar w:fldCharType="begin"/>
      </w:r>
      <w:r w:rsidR="00AE527B" w:rsidRPr="009622F0">
        <w:instrText xml:space="preserve"> Quote "(8</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(8)</w:t>
      </w:r>
      <w:r w:rsidR="00AE527B" w:rsidRPr="009622F0">
        <w:fldChar w:fldCharType="end"/>
      </w:r>
      <w:r w:rsidR="00AE527B" w:rsidRPr="009622F0">
        <w:t>  </w:t>
      </w:r>
      <w:r w:rsidRPr="009622F0">
        <w:t xml:space="preserve">Where, at any time after a taxable person has made an election under </w:t>
      </w:r>
      <w:r w:rsidR="00AD27DC" w:rsidRPr="009622F0">
        <w:t>sub-</w:t>
      </w:r>
      <w:r w:rsidRPr="009622F0">
        <w:t xml:space="preserve">paragraph (1), the taxable person ceases to satisfy any of </w:t>
      </w:r>
      <w:r w:rsidRPr="009622F0">
        <w:lastRenderedPageBreak/>
        <w:t>the requirements in sub-paragraph (4), the election ceases to have effect as from that time.</w:t>
      </w:r>
    </w:p>
    <w:p w14:paraId="031B2A63" w14:textId="743CF5AC" w:rsidR="006B4125" w:rsidRPr="009622F0" w:rsidRDefault="006B4125" w:rsidP="00AE527B">
      <w:pPr>
        <w:pStyle w:val="Am2ScheduleSectionText1"/>
      </w:pPr>
      <w:r w:rsidRPr="009622F0">
        <w:fldChar w:fldCharType="begin"/>
      </w:r>
      <w:r w:rsidRPr="009622F0">
        <w:instrText xml:space="preserve"> GUID=adc56bd1-05b2-490d-9b3c-d8729f62d885 </w:instrText>
      </w:r>
      <w:r w:rsidRPr="009622F0">
        <w:fldChar w:fldCharType="end"/>
      </w:r>
      <w:r w:rsidR="00AE527B" w:rsidRPr="009622F0">
        <w:fldChar w:fldCharType="begin"/>
      </w:r>
      <w:r w:rsidR="00AE527B" w:rsidRPr="009622F0">
        <w:instrText xml:space="preserve"> Quote "(9</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(9)</w:t>
      </w:r>
      <w:r w:rsidR="00AE527B" w:rsidRPr="009622F0">
        <w:fldChar w:fldCharType="end"/>
      </w:r>
      <w:r w:rsidR="00AE527B" w:rsidRPr="009622F0">
        <w:t>  </w:t>
      </w:r>
      <w:bookmarkStart w:id="41" w:name="_Hlk76230090"/>
      <w:r w:rsidR="00060230" w:rsidRPr="009622F0">
        <w:t>An election made under</w:t>
      </w:r>
      <w:r w:rsidRPr="009622F0">
        <w:t xml:space="preserve"> this paragraph </w:t>
      </w:r>
      <w:r w:rsidR="00060230" w:rsidRPr="009622F0">
        <w:t xml:space="preserve">does not </w:t>
      </w:r>
      <w:r w:rsidRPr="009622F0">
        <w:t xml:space="preserve">prevent any repacking of goods that have been shipped so long as </w:t>
      </w:r>
      <w:r w:rsidR="00060230" w:rsidRPr="009622F0">
        <w:t>the goods whose supply is treated as not being of distantly taxable goods, are (after repacking) delivered as a single consignment having a value that exceeds the entry value threshold</w:t>
      </w:r>
      <w:bookmarkEnd w:id="41"/>
      <w:r w:rsidRPr="009622F0">
        <w:t xml:space="preserve">. </w:t>
      </w:r>
    </w:p>
    <w:p w14:paraId="4435CEF6" w14:textId="77777777" w:rsidR="006B4125" w:rsidRPr="009622F0" w:rsidRDefault="006B4125" w:rsidP="00AE527B">
      <w:pPr>
        <w:pStyle w:val="Am2ScheduleSectionHeading"/>
      </w:pPr>
      <w:r w:rsidRPr="009622F0">
        <w:fldChar w:fldCharType="begin"/>
      </w:r>
      <w:r w:rsidRPr="009622F0">
        <w:instrText xml:space="preserve"> GUID=722ac698-0213-4f72-8b4f-17883c61452b </w:instrText>
      </w:r>
      <w:r w:rsidRPr="009622F0">
        <w:fldChar w:fldCharType="end"/>
      </w:r>
      <w:r w:rsidRPr="009622F0">
        <w:t xml:space="preserve">Supplies treated as that of </w:t>
      </w:r>
      <w:proofErr w:type="spellStart"/>
      <w:r w:rsidRPr="009622F0">
        <w:t>redeliverer</w:t>
      </w:r>
      <w:proofErr w:type="spellEnd"/>
    </w:p>
    <w:p w14:paraId="5F5199A5" w14:textId="6A0D317A" w:rsidR="006B4125" w:rsidRPr="009622F0" w:rsidRDefault="006B4125" w:rsidP="00AE527B">
      <w:pPr>
        <w:pStyle w:val="Am2ScheduleSectionText1"/>
      </w:pPr>
      <w:r w:rsidRPr="009622F0">
        <w:fldChar w:fldCharType="begin"/>
      </w:r>
      <w:r w:rsidRPr="009622F0">
        <w:instrText xml:space="preserve"> GUID=3a6c8430-dbce-4ef9-a3e7-89eaa528fd9e </w:instrText>
      </w:r>
      <w:r w:rsidRPr="009622F0">
        <w:fldChar w:fldCharType="end"/>
      </w:r>
      <w:r w:rsidR="00AE527B" w:rsidRPr="009622F0">
        <w:t>4B</w:t>
      </w:r>
      <w:r w:rsidRPr="009622F0">
        <w:t>.—(1)</w:t>
      </w:r>
      <w:r w:rsidR="00AE527B" w:rsidRPr="009622F0">
        <w:t>  </w:t>
      </w:r>
      <w:r w:rsidRPr="009622F0">
        <w:t>For the purpose of paragraph 3(3</w:t>
      </w:r>
      <w:r w:rsidR="00F7430E" w:rsidRPr="009622F0">
        <w:t>A</w:t>
      </w:r>
      <w:r w:rsidRPr="009622F0">
        <w:t>)(</w:t>
      </w:r>
      <w:r w:rsidRPr="009622F0">
        <w:rPr>
          <w:i/>
          <w:iCs/>
        </w:rPr>
        <w:t>b</w:t>
      </w:r>
      <w:r w:rsidRPr="009622F0">
        <w:t>)(</w:t>
      </w:r>
      <w:proofErr w:type="spellStart"/>
      <w:r w:rsidRPr="009622F0">
        <w:t>i</w:t>
      </w:r>
      <w:proofErr w:type="spellEnd"/>
      <w:r w:rsidRPr="009622F0">
        <w:t xml:space="preserve">)(C), a </w:t>
      </w:r>
      <w:proofErr w:type="spellStart"/>
      <w:r w:rsidRPr="009622F0">
        <w:t>redeliverer</w:t>
      </w:r>
      <w:proofErr w:type="spellEnd"/>
      <w:r w:rsidRPr="009622F0">
        <w:t xml:space="preserve"> is treated as making the supply of distantly taxable goods to a customer instead of the supplier, underlying supplier or operator of the electronic marketplace through which the underlying supplier makes the supply, if the following conditions are satisfied:</w:t>
      </w:r>
    </w:p>
    <w:p w14:paraId="58803D76" w14:textId="42BED1B9" w:rsidR="006B4125" w:rsidRPr="009622F0" w:rsidRDefault="006B4125" w:rsidP="00AE527B">
      <w:pPr>
        <w:pStyle w:val="Am2ScheduleSectionTexta"/>
      </w:pPr>
      <w:r w:rsidRPr="009622F0">
        <w:fldChar w:fldCharType="begin"/>
      </w:r>
      <w:r w:rsidRPr="009622F0">
        <w:instrText xml:space="preserve"> GUID=6b9deaca-c789-4f9d-b2fc-b12a12d2209a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 xml:space="preserve">where the supply was not made through an electronic marketplace — the supplier did not deliver the goods to a place in the customs territory, or arrange or assist </w:t>
      </w:r>
      <w:r w:rsidR="00060230" w:rsidRPr="009622F0">
        <w:t xml:space="preserve">in </w:t>
      </w:r>
      <w:r w:rsidRPr="009622F0">
        <w:t>such delivery;</w:t>
      </w:r>
    </w:p>
    <w:p w14:paraId="4AC2AEA2" w14:textId="75610E72" w:rsidR="006B4125" w:rsidRPr="009622F0" w:rsidRDefault="006B4125" w:rsidP="00AE527B">
      <w:pPr>
        <w:pStyle w:val="Am2ScheduleSectionTexta"/>
      </w:pPr>
      <w:r w:rsidRPr="009622F0">
        <w:fldChar w:fldCharType="begin"/>
      </w:r>
      <w:r w:rsidRPr="009622F0">
        <w:instrText xml:space="preserve"> GUID=0abd7714-88d2-4099-be63-7e0ffdbc6321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where the supply was made through an electronic marketplace —</w:t>
      </w:r>
    </w:p>
    <w:p w14:paraId="29B263BB" w14:textId="07A5BDFE" w:rsidR="006B4125" w:rsidRPr="009622F0" w:rsidRDefault="006B4125" w:rsidP="00AE527B">
      <w:pPr>
        <w:pStyle w:val="Am2ScheduleSectionTexti"/>
      </w:pPr>
      <w:r w:rsidRPr="009622F0">
        <w:fldChar w:fldCharType="begin"/>
      </w:r>
      <w:r w:rsidRPr="009622F0">
        <w:instrText xml:space="preserve"> GUID=f844ddaa-0221-4223-ab65-55100c04d0dc </w:instrText>
      </w:r>
      <w:r w:rsidRPr="009622F0">
        <w:fldChar w:fldCharType="end"/>
      </w:r>
      <w:r w:rsidR="00AE527B" w:rsidRPr="009622F0">
        <w:tab/>
      </w:r>
      <w:r w:rsidR="00AE527B" w:rsidRPr="009622F0">
        <w:fldChar w:fldCharType="begin"/>
      </w:r>
      <w:r w:rsidR="00AE527B" w:rsidRPr="009622F0">
        <w:instrText xml:space="preserve"> Quote "(i</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proofErr w:type="spellStart"/>
      <w:r w:rsidR="00AE527B" w:rsidRPr="009622F0">
        <w:t>i</w:t>
      </w:r>
      <w:proofErr w:type="spellEnd"/>
      <w:r w:rsidR="00AE527B" w:rsidRPr="009622F0">
        <w:t>)</w:t>
      </w:r>
      <w:r w:rsidR="00AE527B" w:rsidRPr="009622F0">
        <w:fldChar w:fldCharType="end"/>
      </w:r>
      <w:r w:rsidR="00AE527B" w:rsidRPr="009622F0">
        <w:tab/>
      </w:r>
      <w:r w:rsidRPr="009622F0">
        <w:t xml:space="preserve">the underlying supplier did not deliver </w:t>
      </w:r>
      <w:r w:rsidR="00060230" w:rsidRPr="009622F0">
        <w:t xml:space="preserve">the goods </w:t>
      </w:r>
      <w:r w:rsidRPr="009622F0">
        <w:t xml:space="preserve">to a place in the customs territory, or arrange or assist </w:t>
      </w:r>
      <w:r w:rsidR="00060230" w:rsidRPr="009622F0">
        <w:t xml:space="preserve">in </w:t>
      </w:r>
      <w:r w:rsidRPr="009622F0">
        <w:t>such delivery; and</w:t>
      </w:r>
    </w:p>
    <w:p w14:paraId="3BA8BF78" w14:textId="43FF4A88" w:rsidR="006B4125" w:rsidRPr="009622F0" w:rsidRDefault="006B4125" w:rsidP="00AE527B">
      <w:pPr>
        <w:pStyle w:val="Am2ScheduleSectionTexti"/>
      </w:pPr>
      <w:r w:rsidRPr="009622F0">
        <w:fldChar w:fldCharType="begin"/>
      </w:r>
      <w:r w:rsidRPr="009622F0">
        <w:instrText xml:space="preserve"> GUID=e45b9c32-4f16-42e5-8718-cfed8a285295 </w:instrText>
      </w:r>
      <w:r w:rsidRPr="009622F0">
        <w:fldChar w:fldCharType="end"/>
      </w:r>
      <w:r w:rsidR="00AE527B" w:rsidRPr="009622F0">
        <w:tab/>
      </w:r>
      <w:r w:rsidR="00AE527B" w:rsidRPr="009622F0">
        <w:fldChar w:fldCharType="begin"/>
      </w:r>
      <w:r w:rsidR="00AE527B" w:rsidRPr="009622F0">
        <w:instrText xml:space="preserve"> Quote "(ii</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(ii)</w:t>
      </w:r>
      <w:r w:rsidR="00AE527B" w:rsidRPr="009622F0">
        <w:fldChar w:fldCharType="end"/>
      </w:r>
      <w:r w:rsidR="00AE527B" w:rsidRPr="009622F0">
        <w:tab/>
      </w:r>
      <w:r w:rsidRPr="009622F0">
        <w:t xml:space="preserve">the operator of the electronic marketplace is not treated as the supplier of </w:t>
      </w:r>
      <w:r w:rsidR="00060230" w:rsidRPr="009622F0">
        <w:t xml:space="preserve">the goods </w:t>
      </w:r>
      <w:r w:rsidRPr="009622F0">
        <w:t>under paragraph 4(1).</w:t>
      </w:r>
    </w:p>
    <w:p w14:paraId="53C643D2" w14:textId="4D4E4E10" w:rsidR="006B4125" w:rsidRPr="009622F0" w:rsidRDefault="006B4125" w:rsidP="00AE527B">
      <w:pPr>
        <w:pStyle w:val="Am2ScheduleSectionText1"/>
      </w:pPr>
      <w:r w:rsidRPr="009622F0">
        <w:fldChar w:fldCharType="begin"/>
      </w:r>
      <w:r w:rsidRPr="009622F0">
        <w:instrText xml:space="preserve"> GUID=d193c1c8-80f9-4d3f-bd8c-4cb30f4c7092 </w:instrText>
      </w:r>
      <w:r w:rsidRPr="009622F0">
        <w:fldChar w:fldCharType="end"/>
      </w:r>
      <w:r w:rsidR="00AE527B" w:rsidRPr="009622F0">
        <w:fldChar w:fldCharType="begin"/>
      </w:r>
      <w:r w:rsidR="00AE527B" w:rsidRPr="009622F0">
        <w:instrText xml:space="preserve"> Quote "(2</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(2)</w:t>
      </w:r>
      <w:r w:rsidR="00AE527B" w:rsidRPr="009622F0">
        <w:fldChar w:fldCharType="end"/>
      </w:r>
      <w:r w:rsidR="00AE527B" w:rsidRPr="009622F0">
        <w:t>  </w:t>
      </w:r>
      <w:r w:rsidRPr="009622F0">
        <w:t xml:space="preserve">If there is more than one </w:t>
      </w:r>
      <w:proofErr w:type="spellStart"/>
      <w:r w:rsidRPr="009622F0">
        <w:t>redeliverer</w:t>
      </w:r>
      <w:proofErr w:type="spellEnd"/>
      <w:r w:rsidRPr="009622F0">
        <w:t xml:space="preserve"> for any supply of distantly taxable goods, and more than one such </w:t>
      </w:r>
      <w:proofErr w:type="spellStart"/>
      <w:r w:rsidRPr="009622F0">
        <w:t>redeliverer</w:t>
      </w:r>
      <w:proofErr w:type="spellEnd"/>
      <w:r w:rsidRPr="009622F0">
        <w:t xml:space="preserve"> would be treated as making the supply of the distantly taxable goods under sub-paragraph (1), then only one such </w:t>
      </w:r>
      <w:proofErr w:type="spellStart"/>
      <w:r w:rsidRPr="009622F0">
        <w:t>redeliverer</w:t>
      </w:r>
      <w:proofErr w:type="spellEnd"/>
      <w:r w:rsidRPr="009622F0">
        <w:t xml:space="preserve"> is so treated, namely</w:t>
      </w:r>
      <w:r w:rsidR="008064CE" w:rsidRPr="009622F0">
        <w:t xml:space="preserve"> </w:t>
      </w:r>
      <w:r w:rsidRPr="009622F0">
        <w:t>—</w:t>
      </w:r>
    </w:p>
    <w:p w14:paraId="7824B856" w14:textId="26D067BA" w:rsidR="006B4125" w:rsidRPr="009622F0" w:rsidRDefault="006B4125" w:rsidP="00AE527B">
      <w:pPr>
        <w:pStyle w:val="Am2ScheduleSectionTexta"/>
      </w:pPr>
      <w:r w:rsidRPr="009622F0">
        <w:fldChar w:fldCharType="begin"/>
      </w:r>
      <w:r w:rsidRPr="009622F0">
        <w:instrText xml:space="preserve"> GUID=d3ba65b4-608d-46f8-b4e6-38cc43736ea4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 xml:space="preserve">the </w:t>
      </w:r>
      <w:proofErr w:type="spellStart"/>
      <w:r w:rsidRPr="009622F0">
        <w:t>redeliverer</w:t>
      </w:r>
      <w:proofErr w:type="spellEnd"/>
      <w:r w:rsidRPr="009622F0">
        <w:t xml:space="preserve"> that first entered into an arrangement relating to the supply with the customer; and</w:t>
      </w:r>
    </w:p>
    <w:p w14:paraId="01EFACAB" w14:textId="75DC2880" w:rsidR="006B4125" w:rsidRPr="009622F0" w:rsidRDefault="006B4125" w:rsidP="00AE527B">
      <w:pPr>
        <w:pStyle w:val="Am2ScheduleSectionTexta"/>
      </w:pPr>
      <w:r w:rsidRPr="009622F0">
        <w:fldChar w:fldCharType="begin"/>
      </w:r>
      <w:r w:rsidRPr="009622F0">
        <w:instrText xml:space="preserve"> GUID=b1d4ee99-2ca6-4615-ba2b-bac10b973f13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 xml:space="preserve">in the absence of any such arrangement, the </w:t>
      </w:r>
      <w:proofErr w:type="spellStart"/>
      <w:r w:rsidRPr="009622F0">
        <w:t>redeliverer</w:t>
      </w:r>
      <w:proofErr w:type="spellEnd"/>
      <w:r w:rsidRPr="009622F0">
        <w:t xml:space="preserve"> that first entered into an arrangement relating to the supply with a person acting on behalf of the customer.</w:t>
      </w:r>
    </w:p>
    <w:p w14:paraId="62BFCA46" w14:textId="77777777" w:rsidR="006B4125" w:rsidRPr="009622F0" w:rsidRDefault="006B4125" w:rsidP="00AE527B">
      <w:pPr>
        <w:pStyle w:val="Am2ScheduleSectionHeading"/>
      </w:pPr>
      <w:r w:rsidRPr="009622F0">
        <w:lastRenderedPageBreak/>
        <w:fldChar w:fldCharType="begin"/>
      </w:r>
      <w:r w:rsidRPr="009622F0">
        <w:instrText xml:space="preserve"> GUID=85529da3-187b-4171-924b-054ba3eaa985 </w:instrText>
      </w:r>
      <w:r w:rsidRPr="009622F0">
        <w:fldChar w:fldCharType="end"/>
      </w:r>
      <w:r w:rsidRPr="009622F0">
        <w:t>Goods transported via land or sea allowed to be treated as distantly taxable goods</w:t>
      </w:r>
    </w:p>
    <w:p w14:paraId="72BFDB70" w14:textId="547886D7" w:rsidR="006B4125" w:rsidRPr="009622F0" w:rsidRDefault="006B4125" w:rsidP="00AE527B">
      <w:pPr>
        <w:pStyle w:val="Am2ScheduleSectionText1"/>
      </w:pPr>
      <w:r w:rsidRPr="009622F0">
        <w:fldChar w:fldCharType="begin"/>
      </w:r>
      <w:r w:rsidRPr="009622F0">
        <w:instrText xml:space="preserve"> GUID=39278f0d-53f5-4bbc-ab9c-ca81820a5756 </w:instrText>
      </w:r>
      <w:r w:rsidRPr="009622F0">
        <w:fldChar w:fldCharType="end"/>
      </w:r>
      <w:r w:rsidR="00AE527B" w:rsidRPr="009622F0">
        <w:t>4C</w:t>
      </w:r>
      <w:r w:rsidRPr="009622F0">
        <w:t>.—(1)</w:t>
      </w:r>
      <w:r w:rsidR="00AE527B" w:rsidRPr="009622F0">
        <w:t>  </w:t>
      </w:r>
      <w:r w:rsidRPr="009622F0">
        <w:t>Subject to sub-paragraph (2), where goods that are supplied or treated as supplied by —</w:t>
      </w:r>
    </w:p>
    <w:p w14:paraId="455239C5" w14:textId="5688EA23" w:rsidR="006B4125" w:rsidRPr="009622F0" w:rsidRDefault="006B4125" w:rsidP="00AE527B">
      <w:pPr>
        <w:pStyle w:val="Am2ScheduleSectionTexta"/>
      </w:pPr>
      <w:r w:rsidRPr="009622F0">
        <w:fldChar w:fldCharType="begin"/>
      </w:r>
      <w:r w:rsidRPr="009622F0">
        <w:instrText xml:space="preserve"> GUID=87dc40f3-42b1-4f84-bc98-591ae88b8e30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a supplier;</w:t>
      </w:r>
    </w:p>
    <w:p w14:paraId="7E7F0B8F" w14:textId="78C5890A" w:rsidR="006B4125" w:rsidRPr="009622F0" w:rsidRDefault="006B4125" w:rsidP="00AE527B">
      <w:pPr>
        <w:pStyle w:val="Am2ScheduleSectionTexta"/>
      </w:pPr>
      <w:r w:rsidRPr="009622F0">
        <w:fldChar w:fldCharType="begin"/>
      </w:r>
      <w:r w:rsidRPr="009622F0">
        <w:instrText xml:space="preserve"> GUID=1b754060-d1a0-410e-b9e1-a88e3448c37d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 xml:space="preserve">an operator of an electronic marketplace to which paragraph 4 applies; or </w:t>
      </w:r>
    </w:p>
    <w:p w14:paraId="6AEB7AB6" w14:textId="49DAE555" w:rsidR="006B4125" w:rsidRPr="009622F0" w:rsidRDefault="006B4125" w:rsidP="00AE527B">
      <w:pPr>
        <w:pStyle w:val="Am2ScheduleSectionTexta"/>
      </w:pPr>
      <w:r w:rsidRPr="009622F0">
        <w:fldChar w:fldCharType="begin"/>
      </w:r>
      <w:r w:rsidRPr="009622F0">
        <w:instrText xml:space="preserve"> GUID=e37a6143-306d-499d-9436-e9036e064827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c</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c</w:t>
      </w:r>
      <w:r w:rsidR="00AE527B" w:rsidRPr="009622F0">
        <w:t>)</w:t>
      </w:r>
      <w:r w:rsidR="00AE527B" w:rsidRPr="009622F0">
        <w:fldChar w:fldCharType="end"/>
      </w:r>
      <w:r w:rsidR="00AE527B" w:rsidRPr="009622F0">
        <w:tab/>
      </w:r>
      <w:r w:rsidRPr="009622F0">
        <w:t xml:space="preserve">a </w:t>
      </w:r>
      <w:proofErr w:type="spellStart"/>
      <w:r w:rsidRPr="009622F0">
        <w:t>redeliverer</w:t>
      </w:r>
      <w:proofErr w:type="spellEnd"/>
      <w:r w:rsidRPr="009622F0">
        <w:t xml:space="preserve"> to which paragraph 4B applies, </w:t>
      </w:r>
    </w:p>
    <w:p w14:paraId="66CF8B6E" w14:textId="77777777" w:rsidR="006B4125" w:rsidRPr="009622F0" w:rsidRDefault="006B4125" w:rsidP="00AE527B">
      <w:pPr>
        <w:pStyle w:val="Am2ScheduleSectionText1N"/>
      </w:pPr>
      <w:r w:rsidRPr="009622F0">
        <w:fldChar w:fldCharType="begin"/>
      </w:r>
      <w:r w:rsidRPr="009622F0">
        <w:instrText xml:space="preserve"> GUID=d07d9773-0fad-4a18-b037-70a234aa5453 </w:instrText>
      </w:r>
      <w:r w:rsidRPr="009622F0">
        <w:fldChar w:fldCharType="end"/>
      </w:r>
      <w:r w:rsidRPr="009622F0">
        <w:t xml:space="preserve">would (but for their import by sea or land) be distantly taxable goods, the Comptroller may, at the request of the supplier, operator or </w:t>
      </w:r>
      <w:proofErr w:type="spellStart"/>
      <w:r w:rsidRPr="009622F0">
        <w:t>redeliverer</w:t>
      </w:r>
      <w:proofErr w:type="spellEnd"/>
      <w:r w:rsidRPr="009622F0">
        <w:t xml:space="preserve">, made in the form and manner specified by the Comptroller, grant approval for the supplier, operator or </w:t>
      </w:r>
      <w:proofErr w:type="spellStart"/>
      <w:r w:rsidRPr="009622F0">
        <w:t>redeliverer</w:t>
      </w:r>
      <w:proofErr w:type="spellEnd"/>
      <w:r w:rsidRPr="009622F0">
        <w:t xml:space="preserve"> to treat the goods as distantly taxable goods for the purposes of this Act.</w:t>
      </w:r>
    </w:p>
    <w:p w14:paraId="4324E9C8" w14:textId="3DE04499" w:rsidR="006B4125" w:rsidRPr="009622F0" w:rsidRDefault="006B4125" w:rsidP="00AE527B">
      <w:pPr>
        <w:pStyle w:val="Am2ScheduleSectionText1"/>
      </w:pPr>
      <w:r w:rsidRPr="009622F0">
        <w:fldChar w:fldCharType="begin"/>
      </w:r>
      <w:r w:rsidRPr="009622F0">
        <w:instrText xml:space="preserve"> GUID=30dd4131-4549-4ff7-8b3f-6fc7ec201275 </w:instrText>
      </w:r>
      <w:r w:rsidRPr="009622F0">
        <w:fldChar w:fldCharType="end"/>
      </w:r>
      <w:r w:rsidR="00AE527B" w:rsidRPr="009622F0">
        <w:fldChar w:fldCharType="begin"/>
      </w:r>
      <w:r w:rsidR="00AE527B" w:rsidRPr="009622F0">
        <w:instrText xml:space="preserve"> Quote "(2</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(2)</w:t>
      </w:r>
      <w:r w:rsidR="00AE527B" w:rsidRPr="009622F0">
        <w:fldChar w:fldCharType="end"/>
      </w:r>
      <w:r w:rsidR="00AE527B" w:rsidRPr="009622F0">
        <w:t>  </w:t>
      </w:r>
      <w:r w:rsidRPr="009622F0">
        <w:t>The Comptroller must not grant the request unless the Comptroller is satisfied of the following:</w:t>
      </w:r>
    </w:p>
    <w:p w14:paraId="7A2969EE" w14:textId="7A80669A" w:rsidR="006B4125" w:rsidRPr="009622F0" w:rsidRDefault="006B4125" w:rsidP="00AE527B">
      <w:pPr>
        <w:pStyle w:val="Am2ScheduleSectionTexta"/>
      </w:pPr>
      <w:r w:rsidRPr="009622F0">
        <w:fldChar w:fldCharType="begin"/>
      </w:r>
      <w:r w:rsidRPr="009622F0">
        <w:instrText xml:space="preserve"> GUID=6e6c94ac-8dd1-4029-a60b-4b31f0af8580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 xml:space="preserve">at the time of the request, there are reasonable grounds for believing that the supplier, operator or </w:t>
      </w:r>
      <w:proofErr w:type="spellStart"/>
      <w:r w:rsidRPr="009622F0">
        <w:t>redeliverer</w:t>
      </w:r>
      <w:proofErr w:type="spellEnd"/>
      <w:r w:rsidRPr="009622F0">
        <w:t xml:space="preserve"> is not able</w:t>
      </w:r>
      <w:r w:rsidR="000E787E" w:rsidRPr="009622F0">
        <w:t>, at the point of sale</w:t>
      </w:r>
      <w:r w:rsidR="00AD27DC" w:rsidRPr="009622F0">
        <w:t xml:space="preserve"> of the goods</w:t>
      </w:r>
      <w:r w:rsidR="000E787E" w:rsidRPr="009622F0">
        <w:t>,</w:t>
      </w:r>
      <w:r w:rsidRPr="009622F0">
        <w:t xml:space="preserve"> to identify the mode of transport of the goods from outside the customs territory to a place in the customs territory; </w:t>
      </w:r>
    </w:p>
    <w:p w14:paraId="21D1CC38" w14:textId="657957F7" w:rsidR="006B4125" w:rsidRPr="009622F0" w:rsidRDefault="006B4125" w:rsidP="00AE527B">
      <w:pPr>
        <w:pStyle w:val="Am2ScheduleSectionTexta"/>
      </w:pPr>
      <w:r w:rsidRPr="009622F0">
        <w:fldChar w:fldCharType="begin"/>
      </w:r>
      <w:r w:rsidRPr="009622F0">
        <w:instrText xml:space="preserve"> GUID=dc195614-aaeb-49e8-9ee0-3f232ea0b694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 xml:space="preserve">the supplier, operator or </w:t>
      </w:r>
      <w:proofErr w:type="spellStart"/>
      <w:r w:rsidRPr="009622F0">
        <w:t>redeliverer</w:t>
      </w:r>
      <w:proofErr w:type="spellEnd"/>
      <w:r w:rsidRPr="009622F0">
        <w:t xml:space="preserve"> has a history of previous compliance with the requirements of </w:t>
      </w:r>
      <w:r w:rsidR="00AD27DC" w:rsidRPr="009622F0">
        <w:t xml:space="preserve">the </w:t>
      </w:r>
      <w:r w:rsidRPr="009622F0">
        <w:t xml:space="preserve">taxation </w:t>
      </w:r>
      <w:r w:rsidR="00AD27DC" w:rsidRPr="009622F0">
        <w:t>laws of Singapore</w:t>
      </w:r>
      <w:r w:rsidRPr="009622F0">
        <w:t xml:space="preserve"> and of countries and territories outside Singapore;</w:t>
      </w:r>
    </w:p>
    <w:p w14:paraId="3B12F440" w14:textId="1E686122" w:rsidR="006B4125" w:rsidRPr="009622F0" w:rsidRDefault="006B4125" w:rsidP="00AE527B">
      <w:pPr>
        <w:pStyle w:val="Am2ScheduleSectionTexta"/>
      </w:pPr>
      <w:r w:rsidRPr="009622F0">
        <w:fldChar w:fldCharType="begin"/>
      </w:r>
      <w:r w:rsidRPr="009622F0">
        <w:instrText xml:space="preserve"> GUID=0bada053-335b-4258-a7e7-a0a89ec74bae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c</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c</w:t>
      </w:r>
      <w:r w:rsidR="00AE527B" w:rsidRPr="009622F0">
        <w:t>)</w:t>
      </w:r>
      <w:r w:rsidR="00AE527B" w:rsidRPr="009622F0">
        <w:fldChar w:fldCharType="end"/>
      </w:r>
      <w:r w:rsidR="00AE527B" w:rsidRPr="009622F0">
        <w:tab/>
      </w:r>
      <w:r w:rsidRPr="009622F0">
        <w:t xml:space="preserve">the supplier, operator or </w:t>
      </w:r>
      <w:proofErr w:type="spellStart"/>
      <w:r w:rsidRPr="009622F0">
        <w:t>redeliverer</w:t>
      </w:r>
      <w:proofErr w:type="spellEnd"/>
      <w:r w:rsidRPr="009622F0">
        <w:t xml:space="preserve"> satisfies any other condition that the Comptroller thinks necessary.</w:t>
      </w:r>
    </w:p>
    <w:p w14:paraId="61311A7B" w14:textId="77777777" w:rsidR="006B4125" w:rsidRPr="009622F0" w:rsidRDefault="006B4125" w:rsidP="00AE527B">
      <w:pPr>
        <w:pStyle w:val="Am2ScheduleSectionHeading"/>
      </w:pPr>
      <w:r w:rsidRPr="009622F0">
        <w:fldChar w:fldCharType="begin"/>
      </w:r>
      <w:r w:rsidRPr="009622F0">
        <w:instrText xml:space="preserve"> GUID=4e9d5734-0970-452d-bf34-942e45687e72 </w:instrText>
      </w:r>
      <w:r w:rsidRPr="009622F0">
        <w:fldChar w:fldCharType="end"/>
      </w:r>
      <w:r w:rsidRPr="009622F0">
        <w:t>Determining whether goods are located outside customs territory</w:t>
      </w:r>
    </w:p>
    <w:p w14:paraId="33D1DBB8" w14:textId="34B5AE68" w:rsidR="006B4125" w:rsidRPr="009622F0" w:rsidRDefault="006B4125" w:rsidP="00AE527B">
      <w:pPr>
        <w:pStyle w:val="Am2ScheduleSectionText1"/>
      </w:pPr>
      <w:r w:rsidRPr="009622F0">
        <w:fldChar w:fldCharType="begin"/>
      </w:r>
      <w:r w:rsidRPr="009622F0">
        <w:instrText xml:space="preserve"> GUID=57fd5f2f-a2ec-4542-a116-ead33f5c705f </w:instrText>
      </w:r>
      <w:r w:rsidRPr="009622F0">
        <w:fldChar w:fldCharType="end"/>
      </w:r>
      <w:r w:rsidR="00AE527B" w:rsidRPr="009622F0">
        <w:t>4</w:t>
      </w:r>
      <w:r w:rsidRPr="009622F0">
        <w:t>D.—(1)</w:t>
      </w:r>
      <w:r w:rsidR="00AE527B" w:rsidRPr="009622F0">
        <w:t>  </w:t>
      </w:r>
      <w:r w:rsidRPr="009622F0">
        <w:t>In determining whether goods are distantly taxable goods, the operator of an electronic marketplace to which paragraph</w:t>
      </w:r>
      <w:r w:rsidR="008064CE" w:rsidRPr="009622F0">
        <w:t> </w:t>
      </w:r>
      <w:r w:rsidRPr="009622F0">
        <w:t>4 applies may rely on any information which the Comptroller specifies for the purpose of determining the location of the goods at their point of sale.</w:t>
      </w:r>
    </w:p>
    <w:p w14:paraId="78082BA5" w14:textId="3369890D" w:rsidR="006B4125" w:rsidRPr="009622F0" w:rsidRDefault="006B4125" w:rsidP="00AE527B">
      <w:pPr>
        <w:pStyle w:val="Am2ScheduleSectionText1"/>
      </w:pPr>
      <w:r w:rsidRPr="009622F0">
        <w:fldChar w:fldCharType="begin"/>
      </w:r>
      <w:r w:rsidRPr="009622F0">
        <w:instrText xml:space="preserve"> GUID=ee34de61-e8a7-49bf-9988-81a1125ebc05 </w:instrText>
      </w:r>
      <w:r w:rsidRPr="009622F0">
        <w:fldChar w:fldCharType="end"/>
      </w:r>
      <w:r w:rsidR="00AE527B" w:rsidRPr="009622F0">
        <w:fldChar w:fldCharType="begin"/>
      </w:r>
      <w:r w:rsidR="00AE527B" w:rsidRPr="009622F0">
        <w:instrText xml:space="preserve"> Quote "(2</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(2)</w:t>
      </w:r>
      <w:r w:rsidR="00AE527B" w:rsidRPr="009622F0">
        <w:fldChar w:fldCharType="end"/>
      </w:r>
      <w:r w:rsidR="00AE527B" w:rsidRPr="009622F0">
        <w:t>  </w:t>
      </w:r>
      <w:r w:rsidRPr="009622F0">
        <w:t>Where the operator in sub-paragraph (1) has information that indicates that the goods could be located both in and outside the customs territory</w:t>
      </w:r>
      <w:r w:rsidR="00060230" w:rsidRPr="009622F0">
        <w:t xml:space="preserve"> at their point of sale</w:t>
      </w:r>
      <w:r w:rsidRPr="009622F0">
        <w:t>, the location of the goods is to be taken as being outside the customs territory.</w:t>
      </w:r>
    </w:p>
    <w:p w14:paraId="6C7F5A0A" w14:textId="38D6699B" w:rsidR="006B4125" w:rsidRPr="009622F0" w:rsidRDefault="006B4125" w:rsidP="00AE527B">
      <w:pPr>
        <w:pStyle w:val="Am2ScheduleSectionHeading"/>
      </w:pPr>
      <w:r w:rsidRPr="009622F0">
        <w:lastRenderedPageBreak/>
        <w:fldChar w:fldCharType="begin"/>
      </w:r>
      <w:r w:rsidRPr="009622F0">
        <w:instrText xml:space="preserve"> GUID=361cc6f2-881c-4fb6-84f8-8fcea4f31a88 </w:instrText>
      </w:r>
      <w:r w:rsidRPr="009622F0">
        <w:fldChar w:fldCharType="end"/>
      </w:r>
      <w:r w:rsidRPr="009622F0">
        <w:t xml:space="preserve">Reimbursement of tax by supplier if tax </w:t>
      </w:r>
      <w:r w:rsidR="00AC1FD1" w:rsidRPr="009622F0">
        <w:t xml:space="preserve">paid </w:t>
      </w:r>
      <w:r w:rsidRPr="009622F0">
        <w:t>on both supply and importation</w:t>
      </w:r>
    </w:p>
    <w:p w14:paraId="6CAE30A2" w14:textId="7B13BA2A" w:rsidR="006B4125" w:rsidRPr="009622F0" w:rsidRDefault="006B4125" w:rsidP="00AE527B">
      <w:pPr>
        <w:pStyle w:val="Am2ScheduleSectionText1"/>
      </w:pPr>
      <w:r w:rsidRPr="009622F0">
        <w:fldChar w:fldCharType="begin"/>
      </w:r>
      <w:r w:rsidRPr="009622F0">
        <w:instrText xml:space="preserve"> GUID=1e2c9b30-2beb-4265-af80-a72aa9a022a4 </w:instrText>
      </w:r>
      <w:r w:rsidRPr="009622F0">
        <w:fldChar w:fldCharType="end"/>
      </w:r>
      <w:r w:rsidR="00AE527B" w:rsidRPr="009622F0">
        <w:t>4</w:t>
      </w:r>
      <w:r w:rsidRPr="009622F0">
        <w:t>E.—(1)</w:t>
      </w:r>
      <w:r w:rsidR="00AE527B" w:rsidRPr="009622F0">
        <w:t>  </w:t>
      </w:r>
      <w:r w:rsidRPr="009622F0">
        <w:t>This paragraph applies if a taxable person makes a supply of goods that was subject to tax under section 8(1A) and (4), and the taxable person receives consideration for the supply that includes an amount as tax charged under section</w:t>
      </w:r>
      <w:r w:rsidR="00AB7E17" w:rsidRPr="009622F0">
        <w:t> </w:t>
      </w:r>
      <w:r w:rsidRPr="009622F0">
        <w:t>8(1A) on the supply.</w:t>
      </w:r>
    </w:p>
    <w:p w14:paraId="718CB28E" w14:textId="5550BBCC" w:rsidR="006B4125" w:rsidRPr="009622F0" w:rsidRDefault="006B4125" w:rsidP="00AE527B">
      <w:pPr>
        <w:pStyle w:val="Am2ScheduleSectionText1"/>
      </w:pPr>
      <w:r w:rsidRPr="009622F0">
        <w:fldChar w:fldCharType="begin"/>
      </w:r>
      <w:r w:rsidRPr="009622F0">
        <w:instrText xml:space="preserve"> GUID=b002c3ab-bad1-4a00-b609-e60f5c8851e1 </w:instrText>
      </w:r>
      <w:r w:rsidRPr="009622F0">
        <w:fldChar w:fldCharType="end"/>
      </w:r>
      <w:r w:rsidR="00AE527B" w:rsidRPr="009622F0">
        <w:fldChar w:fldCharType="begin"/>
      </w:r>
      <w:r w:rsidR="00AE527B" w:rsidRPr="009622F0">
        <w:instrText xml:space="preserve"> Quote "(2</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(2)</w:t>
      </w:r>
      <w:r w:rsidR="00AE527B" w:rsidRPr="009622F0">
        <w:fldChar w:fldCharType="end"/>
      </w:r>
      <w:r w:rsidR="00AE527B" w:rsidRPr="009622F0">
        <w:t>  </w:t>
      </w:r>
      <w:r w:rsidRPr="009622F0">
        <w:t>The taxable person must reimburse the customer for the amount received as tax charged under section 8(1A) if —</w:t>
      </w:r>
    </w:p>
    <w:p w14:paraId="3DAAED98" w14:textId="7F2BF97C" w:rsidR="006B4125" w:rsidRPr="009622F0" w:rsidRDefault="006B4125" w:rsidP="00AE527B">
      <w:pPr>
        <w:pStyle w:val="Am2ScheduleSectionTexta"/>
      </w:pPr>
      <w:r w:rsidRPr="009622F0">
        <w:fldChar w:fldCharType="begin"/>
      </w:r>
      <w:r w:rsidRPr="009622F0">
        <w:instrText xml:space="preserve"> GUID=8fccdabb-b7f3-4d36-8c18-796d2ebdbe1a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a</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a</w:t>
      </w:r>
      <w:r w:rsidR="00AE527B" w:rsidRPr="009622F0">
        <w:t>)</w:t>
      </w:r>
      <w:r w:rsidR="00AE527B" w:rsidRPr="009622F0">
        <w:fldChar w:fldCharType="end"/>
      </w:r>
      <w:r w:rsidR="00AE527B" w:rsidRPr="009622F0">
        <w:tab/>
      </w:r>
      <w:r w:rsidRPr="009622F0">
        <w:t xml:space="preserve">the customer requests the taxable person for the reimbursement; and </w:t>
      </w:r>
    </w:p>
    <w:p w14:paraId="6169AB5F" w14:textId="5860E341" w:rsidR="006B4125" w:rsidRPr="009622F0" w:rsidRDefault="006B4125" w:rsidP="00AE527B">
      <w:pPr>
        <w:pStyle w:val="Am2ScheduleSectionTexta"/>
      </w:pPr>
      <w:r w:rsidRPr="009622F0">
        <w:fldChar w:fldCharType="begin"/>
      </w:r>
      <w:r w:rsidRPr="009622F0">
        <w:instrText xml:space="preserve"> GUID=b789ffc1-7023-4768-a163-9597b24ab881 </w:instrText>
      </w:r>
      <w:r w:rsidRPr="009622F0">
        <w:fldChar w:fldCharType="end"/>
      </w:r>
      <w:r w:rsidR="00AE527B" w:rsidRPr="009622F0">
        <w:tab/>
      </w:r>
      <w:r w:rsidR="00AE527B" w:rsidRPr="009622F0">
        <w:fldChar w:fldCharType="begin"/>
      </w:r>
      <w:r w:rsidR="00AE527B" w:rsidRPr="009622F0">
        <w:instrText xml:space="preserve"> Quote "(</w:instrText>
      </w:r>
      <w:r w:rsidR="00AE527B" w:rsidRPr="009622F0">
        <w:rPr>
          <w:i/>
        </w:rPr>
        <w:instrText>b</w:instrText>
      </w:r>
      <w:r w:rsidR="00AE527B" w:rsidRPr="009622F0">
        <w:fldChar w:fldCharType="begin"/>
      </w:r>
      <w:r w:rsidR="00AE527B" w:rsidRPr="009622F0">
        <w:instrText xml:space="preserve"> Preserved=Yes </w:instrText>
      </w:r>
      <w:r w:rsidR="00AE527B" w:rsidRPr="009622F0">
        <w:fldChar w:fldCharType="end"/>
      </w:r>
      <w:r w:rsidR="00AE527B" w:rsidRPr="009622F0">
        <w:instrText xml:space="preserve">)" </w:instrText>
      </w:r>
      <w:r w:rsidR="00AE527B" w:rsidRPr="009622F0">
        <w:fldChar w:fldCharType="separate"/>
      </w:r>
      <w:r w:rsidR="00AE527B" w:rsidRPr="009622F0">
        <w:t>(</w:t>
      </w:r>
      <w:r w:rsidR="00AE527B" w:rsidRPr="009622F0">
        <w:rPr>
          <w:i/>
        </w:rPr>
        <w:t>b</w:t>
      </w:r>
      <w:r w:rsidR="00AE527B" w:rsidRPr="009622F0">
        <w:t>)</w:t>
      </w:r>
      <w:r w:rsidR="00AE527B" w:rsidRPr="009622F0">
        <w:fldChar w:fldCharType="end"/>
      </w:r>
      <w:r w:rsidR="00AE527B" w:rsidRPr="009622F0">
        <w:tab/>
      </w:r>
      <w:r w:rsidRPr="009622F0">
        <w:t>the customer provides the taxable person with such documentation that the Comptroller allows, evidencing that the amount of tax charged under section 8(4) on the importation was paid when the goods were imported.</w:t>
      </w:r>
    </w:p>
    <w:p w14:paraId="19220BD3" w14:textId="159F2293" w:rsidR="00F809AA" w:rsidRPr="009622F0" w:rsidRDefault="00F809AA" w:rsidP="00AE527B">
      <w:pPr>
        <w:pStyle w:val="Am2DivisionHeading3"/>
      </w:pPr>
      <w:r w:rsidRPr="009622F0">
        <w:fldChar w:fldCharType="begin"/>
      </w:r>
      <w:r w:rsidRPr="009622F0">
        <w:instrText xml:space="preserve"> GUID=cd314bfd-8ff3-4fc0-b06e-04989c0b310c </w:instrText>
      </w:r>
      <w:r w:rsidRPr="009622F0">
        <w:fldChar w:fldCharType="end"/>
      </w:r>
      <w:r w:rsidRPr="009622F0">
        <w:t>Remote services</w:t>
      </w:r>
      <w:r w:rsidR="00AE527B" w:rsidRPr="009622F0">
        <w:t>”;</w:t>
      </w:r>
      <w:r w:rsidR="00AB7E17" w:rsidRPr="009622F0">
        <w:t xml:space="preserve"> and</w:t>
      </w:r>
    </w:p>
    <w:p w14:paraId="21C0EA32" w14:textId="13BEB977" w:rsidR="00F809AA" w:rsidRPr="009622F0" w:rsidRDefault="00F809AA" w:rsidP="00153DC6">
      <w:pPr>
        <w:pStyle w:val="SectionTexta"/>
      </w:pPr>
      <w:r w:rsidRPr="009622F0">
        <w:fldChar w:fldCharType="begin"/>
      </w:r>
      <w:r w:rsidRPr="009622F0">
        <w:instrText xml:space="preserve"> GUID=56311273-4dc2-4233-974c-ed6547d179ed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19</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19</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18</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19</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s</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s</w:t>
      </w:r>
      <w:r w:rsidR="00AD27DC" w:rsidRPr="009622F0">
        <w:t>)</w:t>
      </w:r>
      <w:r w:rsidR="00153DC6" w:rsidRPr="009622F0">
        <w:fldChar w:fldCharType="end"/>
      </w:r>
      <w:r w:rsidR="00153DC6" w:rsidRPr="009622F0">
        <w:tab/>
      </w:r>
      <w:r w:rsidRPr="009622F0">
        <w:t>by deleting the words “</w:t>
      </w:r>
      <w:r w:rsidR="00AE527B" w:rsidRPr="009622F0">
        <w:t>digital services</w:t>
      </w:r>
      <w:r w:rsidRPr="009622F0">
        <w:t>” wherever they appear in paragraphs 5(1) and (3) and 6(1) and (2) and substituting the words “</w:t>
      </w:r>
      <w:r w:rsidR="00AE527B" w:rsidRPr="009622F0">
        <w:t>remote services</w:t>
      </w:r>
      <w:r w:rsidRPr="009622F0">
        <w:t>”.</w:t>
      </w:r>
    </w:p>
    <w:p w14:paraId="43C30287" w14:textId="01AF591F" w:rsidR="00153DC6" w:rsidRPr="009622F0" w:rsidRDefault="00153DC6" w:rsidP="00153DC6">
      <w:pPr>
        <w:pStyle w:val="SectionHeading"/>
      </w:pPr>
      <w:r w:rsidRPr="009622F0">
        <w:t>Amendment of Eighth Schedule</w:t>
      </w:r>
    </w:p>
    <w:p w14:paraId="507F8C7D" w14:textId="4D4301E2" w:rsidR="00F809AA" w:rsidRPr="009622F0" w:rsidRDefault="00153DC6" w:rsidP="00153DC6">
      <w:pPr>
        <w:pStyle w:val="SectionText1"/>
      </w:pPr>
      <w:r w:rsidRPr="009622F0">
        <w:fldChar w:fldCharType="begin"/>
      </w:r>
      <w:r w:rsidRPr="009622F0">
        <w:instrText xml:space="preserve"> Quote "</w:instrText>
      </w:r>
      <w:r w:rsidRPr="009622F0">
        <w:rPr>
          <w:b/>
          <w:bCs/>
        </w:rPr>
        <w:fldChar w:fldCharType="begin"/>
      </w:r>
      <w:r w:rsidRPr="009622F0">
        <w:rPr>
          <w:b/>
          <w:bCs/>
        </w:rPr>
        <w:instrText>SEQ SectionText(1.) \h</w:instrText>
      </w:r>
      <w:r w:rsidRPr="009622F0">
        <w:rPr>
          <w:b/>
          <w:bCs/>
        </w:rPr>
        <w:fldChar w:fldCharType="end"/>
      </w:r>
      <w:r w:rsidRPr="009622F0">
        <w:rPr>
          <w:b/>
          <w:bCs/>
        </w:rPr>
        <w:fldChar w:fldCharType="begin"/>
      </w:r>
      <w:r w:rsidRPr="009622F0">
        <w:rPr>
          <w:b/>
          <w:bCs/>
        </w:rPr>
        <w:instrText>SEQ ParaDisplay1</w:instrText>
      </w:r>
      <w:r w:rsidRPr="009622F0">
        <w:rPr>
          <w:b/>
          <w:bCs/>
        </w:rPr>
        <w:fldChar w:fldCharType="separate"/>
      </w:r>
      <w:r w:rsidR="00AD27DC" w:rsidRPr="009622F0">
        <w:rPr>
          <w:b/>
          <w:bCs/>
          <w:noProof/>
        </w:rPr>
        <w:instrText>26</w:instrText>
      </w:r>
      <w:r w:rsidRPr="009622F0">
        <w:rPr>
          <w:b/>
          <w:bCs/>
        </w:rPr>
        <w:fldChar w:fldCharType="end"/>
      </w:r>
      <w:r w:rsidRPr="009622F0">
        <w:fldChar w:fldCharType="begin"/>
      </w:r>
      <w:r w:rsidRPr="009622F0">
        <w:instrText xml:space="preserve"> SEQ SectionText(1) \r0\h </w:instrText>
      </w:r>
      <w:r w:rsidRPr="009622F0">
        <w:fldChar w:fldCharType="end"/>
      </w:r>
      <w:r w:rsidRPr="009622F0">
        <w:fldChar w:fldCharType="begin"/>
      </w:r>
      <w:r w:rsidRPr="009622F0">
        <w:instrText xml:space="preserve"> SEQ SectionInterpretation(a) \r0\h </w:instrText>
      </w:r>
      <w:r w:rsidRPr="009622F0">
        <w:fldChar w:fldCharType="end"/>
      </w:r>
      <w:r w:rsidRPr="009622F0">
        <w:fldChar w:fldCharType="begin"/>
      </w:r>
      <w:r w:rsidRPr="009622F0">
        <w:instrText xml:space="preserve"> SEQ SectionText(a) \r0\h </w:instrText>
      </w:r>
      <w:r w:rsidRPr="009622F0">
        <w:fldChar w:fldCharType="end"/>
      </w:r>
      <w:r w:rsidRPr="009622F0">
        <w:fldChar w:fldCharType="begin"/>
      </w:r>
      <w:r w:rsidRPr="009622F0">
        <w:instrText xml:space="preserve"> SEQ pSectionText1. \r0\h </w:instrText>
      </w:r>
      <w:r w:rsidRPr="009622F0">
        <w:fldChar w:fldCharType="end"/>
      </w:r>
      <w:r w:rsidRPr="009622F0">
        <w:fldChar w:fldCharType="begin"/>
      </w:r>
      <w:r w:rsidRPr="009622F0">
        <w:instrText xml:space="preserve"> SEQ SectionIllustrationText(a) \r0\h </w:instrText>
      </w:r>
      <w:r w:rsidRPr="009622F0">
        <w:fldChar w:fldCharType="end"/>
      </w:r>
      <w:r w:rsidRPr="009622F0">
        <w:fldChar w:fldCharType="begin"/>
      </w:r>
      <w:r w:rsidRPr="009622F0">
        <w:instrText xml:space="preserve"> SEQ SectionExplanationText\r0\h </w:instrText>
      </w:r>
      <w:r w:rsidRPr="009622F0">
        <w:fldChar w:fldCharType="end"/>
      </w:r>
      <w:r w:rsidRPr="009622F0">
        <w:fldChar w:fldCharType="begin"/>
      </w:r>
      <w:r w:rsidRPr="009622F0">
        <w:instrText xml:space="preserve"> SEQ SectionExceptionText\r0\h </w:instrText>
      </w:r>
      <w:r w:rsidRPr="009622F0">
        <w:fldChar w:fldCharType="end"/>
      </w:r>
      <w:r w:rsidRPr="009622F0">
        <w:rPr>
          <w:b/>
          <w:bCs/>
        </w:rPr>
        <w:instrText>.</w:instrText>
      </w:r>
      <w:r w:rsidRPr="009622F0">
        <w:instrText xml:space="preserve">" </w:instrText>
      </w:r>
      <w:r w:rsidRPr="009622F0">
        <w:fldChar w:fldCharType="separate"/>
      </w:r>
      <w:r w:rsidR="00AD27DC" w:rsidRPr="009622F0">
        <w:rPr>
          <w:b/>
          <w:bCs/>
          <w:noProof/>
        </w:rPr>
        <w:t>26</w:t>
      </w:r>
      <w:r w:rsidR="00AD27DC" w:rsidRPr="009622F0">
        <w:rPr>
          <w:b/>
          <w:bCs/>
        </w:rPr>
        <w:t>.</w:t>
      </w:r>
      <w:r w:rsidRPr="009622F0">
        <w:fldChar w:fldCharType="end"/>
      </w:r>
      <w:r w:rsidRPr="009622F0">
        <w:t>  </w:t>
      </w:r>
      <w:r w:rsidR="00F809AA" w:rsidRPr="009622F0">
        <w:t>The Eighth Schedule to the principal Act is amended —</w:t>
      </w:r>
    </w:p>
    <w:p w14:paraId="408F38A5" w14:textId="497DD2A4" w:rsidR="00F809AA" w:rsidRPr="009622F0" w:rsidRDefault="00F809AA" w:rsidP="00153DC6">
      <w:pPr>
        <w:pStyle w:val="SectionTexta"/>
      </w:pPr>
      <w:r w:rsidRPr="009622F0">
        <w:fldChar w:fldCharType="begin"/>
      </w:r>
      <w:r w:rsidRPr="009622F0">
        <w:instrText xml:space="preserve"> GUID=00c12dca-81c6-414d-8572-2d7cd7e3580e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1</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0</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a</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a</w:t>
      </w:r>
      <w:r w:rsidR="00AD27DC" w:rsidRPr="009622F0">
        <w:t>)</w:t>
      </w:r>
      <w:r w:rsidR="00153DC6" w:rsidRPr="009622F0">
        <w:fldChar w:fldCharType="end"/>
      </w:r>
      <w:r w:rsidR="00153DC6" w:rsidRPr="009622F0">
        <w:tab/>
      </w:r>
      <w:r w:rsidRPr="009622F0">
        <w:t>by inserting, immediately before paragraph 1, the following paragraph</w:t>
      </w:r>
      <w:r w:rsidR="00153DC6" w:rsidRPr="009622F0">
        <w:t xml:space="preserve"> and Division headings</w:t>
      </w:r>
      <w:r w:rsidRPr="009622F0">
        <w:t xml:space="preserve">: </w:t>
      </w:r>
    </w:p>
    <w:p w14:paraId="3EDBBB6F" w14:textId="5E82E796" w:rsidR="00F809AA" w:rsidRPr="009622F0" w:rsidRDefault="00153DC6" w:rsidP="00153DC6">
      <w:pPr>
        <w:pStyle w:val="Am2DivisionHeading3"/>
      </w:pPr>
      <w:r w:rsidRPr="009622F0">
        <w:t>“</w:t>
      </w:r>
      <w:r w:rsidR="00F809AA" w:rsidRPr="009622F0">
        <w:fldChar w:fldCharType="begin"/>
      </w:r>
      <w:r w:rsidR="00F809AA" w:rsidRPr="009622F0">
        <w:instrText xml:space="preserve"> GUID=d8575399-4f77-462c-a39e-f6c181065783 </w:instrText>
      </w:r>
      <w:r w:rsidR="00F809AA" w:rsidRPr="009622F0">
        <w:fldChar w:fldCharType="end"/>
      </w:r>
      <w:r w:rsidR="00F809AA" w:rsidRPr="009622F0">
        <w:t>Distantly taxable goods</w:t>
      </w:r>
    </w:p>
    <w:p w14:paraId="0EB26C37" w14:textId="6D4D74BF" w:rsidR="00F809AA" w:rsidRPr="009622F0" w:rsidRDefault="00F809AA" w:rsidP="00153DC6">
      <w:pPr>
        <w:pStyle w:val="Am2ScheduleSectionText1"/>
      </w:pPr>
      <w:r w:rsidRPr="009622F0">
        <w:fldChar w:fldCharType="begin"/>
      </w:r>
      <w:r w:rsidRPr="009622F0">
        <w:instrText xml:space="preserve"> GUID=98c31aa3-7bcc-4cbd-a15a-cb327969f107 </w:instrText>
      </w:r>
      <w:r w:rsidRPr="009622F0">
        <w:fldChar w:fldCharType="end"/>
      </w:r>
      <w:r w:rsidR="00153DC6" w:rsidRPr="009622F0">
        <w:fldChar w:fldCharType="begin"/>
      </w:r>
      <w:r w:rsidR="00153DC6" w:rsidRPr="009622F0">
        <w:instrText xml:space="preserve"> Quote "1</w:instrText>
      </w:r>
      <w:r w:rsidR="00153DC6" w:rsidRPr="009622F0">
        <w:fldChar w:fldCharType="begin"/>
      </w:r>
      <w:r w:rsidR="00153DC6" w:rsidRPr="009622F0">
        <w:instrText xml:space="preserve"> Preserved=Yes </w:instrText>
      </w:r>
      <w:r w:rsidR="00153DC6" w:rsidRPr="009622F0">
        <w:fldChar w:fldCharType="end"/>
      </w:r>
      <w:r w:rsidR="00153DC6" w:rsidRPr="009622F0">
        <w:instrText xml:space="preserve">." </w:instrText>
      </w:r>
      <w:r w:rsidR="00153DC6" w:rsidRPr="009622F0">
        <w:fldChar w:fldCharType="separate"/>
      </w:r>
      <w:r w:rsidR="00153DC6" w:rsidRPr="009622F0">
        <w:t>1.</w:t>
      </w:r>
      <w:r w:rsidR="00153DC6" w:rsidRPr="009622F0">
        <w:fldChar w:fldCharType="end"/>
      </w:r>
      <w:r w:rsidR="00153DC6" w:rsidRPr="009622F0">
        <w:t>  </w:t>
      </w:r>
      <w:r w:rsidRPr="009622F0">
        <w:t>The following distantly taxable goods are excluded for the purpose of section 14(1)(</w:t>
      </w:r>
      <w:r w:rsidRPr="009622F0">
        <w:rPr>
          <w:i/>
          <w:iCs/>
        </w:rPr>
        <w:t>a</w:t>
      </w:r>
      <w:r w:rsidRPr="009622F0">
        <w:t>)(</w:t>
      </w:r>
      <w:proofErr w:type="spellStart"/>
      <w:r w:rsidRPr="009622F0">
        <w:t>i</w:t>
      </w:r>
      <w:proofErr w:type="spellEnd"/>
      <w:r w:rsidRPr="009622F0">
        <w:t>) and (ii):</w:t>
      </w:r>
    </w:p>
    <w:p w14:paraId="67387D51" w14:textId="6166F2F1" w:rsidR="00F809AA" w:rsidRPr="009622F0" w:rsidRDefault="00F809AA" w:rsidP="00153DC6">
      <w:pPr>
        <w:pStyle w:val="Am2ScheduleSectionTexta"/>
      </w:pPr>
      <w:r w:rsidRPr="009622F0">
        <w:fldChar w:fldCharType="begin"/>
      </w:r>
      <w:r w:rsidRPr="009622F0">
        <w:instrText xml:space="preserve"> GUID=778e91fb-c247-466d-af9f-717eb4d68efc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rPr>
          <w:i/>
        </w:rPr>
        <w:instrText>a</w:instrText>
      </w:r>
      <w:r w:rsidR="00153DC6" w:rsidRPr="009622F0">
        <w:fldChar w:fldCharType="begin"/>
      </w:r>
      <w:r w:rsidR="00153DC6" w:rsidRPr="009622F0">
        <w:instrText xml:space="preserve"> Preserved=Yes </w:instrText>
      </w:r>
      <w:r w:rsidR="00153DC6" w:rsidRPr="009622F0">
        <w:fldChar w:fldCharType="end"/>
      </w:r>
      <w:r w:rsidR="00153DC6" w:rsidRPr="009622F0">
        <w:instrText xml:space="preserve">)" </w:instrText>
      </w:r>
      <w:r w:rsidR="00153DC6" w:rsidRPr="009622F0">
        <w:fldChar w:fldCharType="separate"/>
      </w:r>
      <w:r w:rsidR="00153DC6" w:rsidRPr="009622F0">
        <w:t>(</w:t>
      </w:r>
      <w:r w:rsidR="00153DC6" w:rsidRPr="009622F0">
        <w:rPr>
          <w:i/>
        </w:rPr>
        <w:t>a</w:t>
      </w:r>
      <w:r w:rsidR="00153DC6" w:rsidRPr="009622F0">
        <w:t>)</w:t>
      </w:r>
      <w:r w:rsidR="00153DC6" w:rsidRPr="009622F0">
        <w:fldChar w:fldCharType="end"/>
      </w:r>
      <w:r w:rsidR="00153DC6" w:rsidRPr="009622F0">
        <w:tab/>
      </w:r>
      <w:r w:rsidRPr="009622F0">
        <w:t xml:space="preserve">any distantly taxable goods used or to be used exclusively in the making of taxable supplies under regulations made under section 20, unless the taxable person claiming input tax in respect of the </w:t>
      </w:r>
      <w:proofErr w:type="spellStart"/>
      <w:r w:rsidRPr="009622F0">
        <w:t>firstmentioned</w:t>
      </w:r>
      <w:proofErr w:type="spellEnd"/>
      <w:r w:rsidRPr="009622F0">
        <w:t xml:space="preserve"> supply </w:t>
      </w:r>
      <w:r w:rsidR="00D4255A" w:rsidRPr="009622F0">
        <w:t>is able</w:t>
      </w:r>
      <w:r w:rsidR="00B63C5D" w:rsidRPr="009622F0">
        <w:t xml:space="preserve"> to</w:t>
      </w:r>
      <w:r w:rsidR="00D4255A" w:rsidRPr="009622F0">
        <w:t xml:space="preserve"> </w:t>
      </w:r>
      <w:r w:rsidRPr="009622F0">
        <w:t>apply a fixed input tax recovery rate or formula for all input tax claimed by the taxable person.</w:t>
      </w:r>
    </w:p>
    <w:p w14:paraId="302A5906" w14:textId="76A3FD2B" w:rsidR="00F809AA" w:rsidRPr="009622F0" w:rsidRDefault="00F809AA" w:rsidP="00153DC6">
      <w:pPr>
        <w:pStyle w:val="Am2DivisionHeading3"/>
      </w:pPr>
      <w:r w:rsidRPr="009622F0">
        <w:lastRenderedPageBreak/>
        <w:fldChar w:fldCharType="begin"/>
      </w:r>
      <w:r w:rsidRPr="009622F0">
        <w:instrText xml:space="preserve"> GUID=ef8a5aeb-b813-4778-9bba-4257d0e3a44e </w:instrText>
      </w:r>
      <w:r w:rsidRPr="009622F0">
        <w:fldChar w:fldCharType="end"/>
      </w:r>
      <w:r w:rsidRPr="009622F0">
        <w:t>Services</w:t>
      </w:r>
      <w:r w:rsidR="00153DC6" w:rsidRPr="009622F0">
        <w:t>”</w:t>
      </w:r>
      <w:r w:rsidR="00AB7E17" w:rsidRPr="009622F0">
        <w:t>;</w:t>
      </w:r>
    </w:p>
    <w:p w14:paraId="63A6159E" w14:textId="6ECDB25F" w:rsidR="00F809AA" w:rsidRPr="009622F0" w:rsidRDefault="00F809AA" w:rsidP="00153DC6">
      <w:pPr>
        <w:pStyle w:val="SectionTexta"/>
      </w:pPr>
      <w:r w:rsidRPr="009622F0">
        <w:fldChar w:fldCharType="begin"/>
      </w:r>
      <w:r w:rsidRPr="009622F0">
        <w:instrText xml:space="preserve"> GUID=54c246b8-edad-4a15-8555-f7409aaab475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2</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1</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b</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b</w:t>
      </w:r>
      <w:r w:rsidR="00AD27DC" w:rsidRPr="009622F0">
        <w:t>)</w:t>
      </w:r>
      <w:r w:rsidR="00153DC6" w:rsidRPr="009622F0">
        <w:fldChar w:fldCharType="end"/>
      </w:r>
      <w:r w:rsidR="00153DC6" w:rsidRPr="009622F0">
        <w:tab/>
      </w:r>
      <w:r w:rsidRPr="009622F0">
        <w:t>by deleting the words “</w:t>
      </w:r>
      <w:r w:rsidR="00153DC6" w:rsidRPr="009622F0">
        <w:t>section 14(1)(</w:t>
      </w:r>
      <w:r w:rsidR="00153DC6" w:rsidRPr="009622F0">
        <w:rPr>
          <w:i/>
          <w:iCs/>
        </w:rPr>
        <w:t>a</w:t>
      </w:r>
      <w:r w:rsidR="00153DC6" w:rsidRPr="009622F0">
        <w:t>)(</w:t>
      </w:r>
      <w:proofErr w:type="spellStart"/>
      <w:r w:rsidR="00153DC6" w:rsidRPr="009622F0">
        <w:t>i</w:t>
      </w:r>
      <w:proofErr w:type="spellEnd"/>
      <w:r w:rsidR="00153DC6" w:rsidRPr="009622F0">
        <w:t>)</w:t>
      </w:r>
      <w:r w:rsidR="002A6C85" w:rsidRPr="009622F0">
        <w:t xml:space="preserve"> and (ii)</w:t>
      </w:r>
      <w:r w:rsidRPr="009622F0">
        <w:t>” in paragraph 1 under “Services” and substituting the words “</w:t>
      </w:r>
      <w:r w:rsidR="00153DC6" w:rsidRPr="009622F0">
        <w:t>section 14(1)(</w:t>
      </w:r>
      <w:r w:rsidR="00153DC6" w:rsidRPr="009622F0">
        <w:rPr>
          <w:i/>
          <w:iCs/>
        </w:rPr>
        <w:t>b</w:t>
      </w:r>
      <w:r w:rsidR="00153DC6" w:rsidRPr="009622F0">
        <w:t>)(</w:t>
      </w:r>
      <w:proofErr w:type="spellStart"/>
      <w:r w:rsidR="00153DC6" w:rsidRPr="009622F0">
        <w:t>i</w:t>
      </w:r>
      <w:proofErr w:type="spellEnd"/>
      <w:r w:rsidR="00153DC6" w:rsidRPr="009622F0">
        <w:t>) and (ii)</w:t>
      </w:r>
      <w:r w:rsidRPr="009622F0">
        <w:t>”;</w:t>
      </w:r>
    </w:p>
    <w:p w14:paraId="1D8A159B" w14:textId="09D12C95" w:rsidR="00F809AA" w:rsidRPr="009622F0" w:rsidRDefault="00F809AA" w:rsidP="00153DC6">
      <w:pPr>
        <w:pStyle w:val="SectionTexta"/>
      </w:pPr>
      <w:r w:rsidRPr="009622F0">
        <w:fldChar w:fldCharType="begin"/>
      </w:r>
      <w:r w:rsidRPr="009622F0">
        <w:instrText xml:space="preserve"> GUID=98297d92-f40c-4376-9601-a2a2853a9f1b </w:instrText>
      </w:r>
      <w:r w:rsidRPr="009622F0">
        <w:fldChar w:fldCharType="end"/>
      </w:r>
      <w:r w:rsidR="00153DC6" w:rsidRPr="009622F0">
        <w:tab/>
      </w:r>
      <w:r w:rsidR="00153DC6" w:rsidRPr="009622F0">
        <w:fldChar w:fldCharType="begin"/>
      </w:r>
      <w:r w:rsidR="00153DC6" w:rsidRPr="009622F0">
        <w:instrText xml:space="preserve"> Quote "(</w:instrText>
      </w:r>
      <w:r w:rsidR="00153DC6" w:rsidRPr="009622F0">
        <w:fldChar w:fldCharType="begin"/>
      </w:r>
      <w:r w:rsidR="00153DC6" w:rsidRPr="009622F0">
        <w:instrText>SEQ SectionText(a) \h</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26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52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78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104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130 "</w:instrText>
      </w:r>
      <w:r w:rsidR="00153DC6" w:rsidRPr="009622F0">
        <w:rPr>
          <w:i/>
        </w:rPr>
        <w:instrText>z</w:instrText>
      </w:r>
      <w:r w:rsidR="00153DC6" w:rsidRPr="009622F0">
        <w:instrText>"</w:instrText>
      </w:r>
      <w:r w:rsidR="00153DC6" w:rsidRPr="009622F0">
        <w:fldChar w:fldCharType="end"/>
      </w:r>
      <w:r w:rsidR="00153DC6" w:rsidRPr="009622F0">
        <w:fldChar w:fldCharType="begin"/>
      </w:r>
      <w:r w:rsidR="00153DC6" w:rsidRPr="009622F0">
        <w:instrText xml:space="preserve">IF </w:instrText>
      </w:r>
      <w:r w:rsidR="00153DC6" w:rsidRPr="009622F0">
        <w:fldChar w:fldCharType="begin"/>
      </w:r>
      <w:r w:rsidR="00153DC6" w:rsidRPr="009622F0">
        <w:instrText>SEQ SectionText(a) \c</w:instrText>
      </w:r>
      <w:r w:rsidR="00153DC6" w:rsidRPr="009622F0">
        <w:fldChar w:fldCharType="separate"/>
      </w:r>
      <w:r w:rsidR="00AD27DC" w:rsidRPr="009622F0">
        <w:rPr>
          <w:noProof/>
        </w:rPr>
        <w:instrText>3</w:instrText>
      </w:r>
      <w:r w:rsidR="00153DC6" w:rsidRPr="009622F0">
        <w:rPr>
          <w:noProof/>
        </w:rPr>
        <w:fldChar w:fldCharType="end"/>
      </w:r>
      <w:r w:rsidR="00153DC6" w:rsidRPr="009622F0">
        <w:instrText xml:space="preserve"> &gt; 156 "</w:instrText>
      </w:r>
      <w:r w:rsidR="00153DC6" w:rsidRPr="009622F0">
        <w:rPr>
          <w:i/>
        </w:rPr>
        <w:instrText>z</w:instrText>
      </w:r>
      <w:r w:rsidR="00153DC6" w:rsidRPr="009622F0">
        <w:instrText>"</w:instrText>
      </w:r>
      <w:r w:rsidR="00153DC6" w:rsidRPr="009622F0">
        <w:fldChar w:fldCharType="end"/>
      </w:r>
      <w:r w:rsidR="00153DC6" w:rsidRPr="009622F0">
        <w:rPr>
          <w:i/>
          <w:iCs/>
        </w:rPr>
        <w:fldChar w:fldCharType="begin"/>
      </w:r>
      <w:r w:rsidR="00153DC6" w:rsidRPr="009622F0">
        <w:rPr>
          <w:i/>
          <w:iCs/>
        </w:rPr>
        <w:instrText>SEQ ParaDisplay \r</w:instrText>
      </w:r>
      <w:r w:rsidR="00153DC6" w:rsidRPr="009622F0">
        <w:rPr>
          <w:i/>
          <w:iCs/>
        </w:rPr>
        <w:fldChar w:fldCharType="begin"/>
      </w:r>
      <w:r w:rsidR="00153DC6" w:rsidRPr="009622F0">
        <w:rPr>
          <w:i/>
          <w:iCs/>
        </w:rPr>
        <w:instrText>=MOD(</w:instrText>
      </w:r>
      <w:r w:rsidR="00153DC6" w:rsidRPr="009622F0">
        <w:rPr>
          <w:i/>
          <w:iCs/>
        </w:rPr>
        <w:fldChar w:fldCharType="begin"/>
      </w:r>
      <w:r w:rsidR="00153DC6" w:rsidRPr="009622F0">
        <w:rPr>
          <w:i/>
          <w:iCs/>
        </w:rPr>
        <w:instrText>=</w:instrText>
      </w:r>
      <w:r w:rsidR="00153DC6" w:rsidRPr="009622F0">
        <w:rPr>
          <w:i/>
          <w:iCs/>
        </w:rPr>
        <w:fldChar w:fldCharType="begin"/>
      </w:r>
      <w:r w:rsidR="00153DC6" w:rsidRPr="009622F0">
        <w:rPr>
          <w:i/>
          <w:iCs/>
        </w:rPr>
        <w:instrText>SEQ SectionText(a) \c</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-1</w:instrText>
      </w:r>
      <w:r w:rsidR="00153DC6" w:rsidRPr="009622F0">
        <w:rPr>
          <w:i/>
          <w:iCs/>
        </w:rPr>
        <w:fldChar w:fldCharType="separate"/>
      </w:r>
      <w:r w:rsidR="00AD27DC" w:rsidRPr="009622F0">
        <w:rPr>
          <w:i/>
          <w:iCs/>
          <w:noProof/>
        </w:rPr>
        <w:instrText>2</w:instrText>
      </w:r>
      <w:r w:rsidR="00153DC6" w:rsidRPr="009622F0">
        <w:rPr>
          <w:i/>
          <w:iCs/>
        </w:rPr>
        <w:fldChar w:fldCharType="end"/>
      </w:r>
      <w:r w:rsidR="00153DC6" w:rsidRPr="009622F0">
        <w:rPr>
          <w:i/>
          <w:iCs/>
        </w:rPr>
        <w:instrText>,26)+1</w:instrText>
      </w:r>
      <w:r w:rsidR="00153DC6" w:rsidRPr="009622F0">
        <w:rPr>
          <w:i/>
          <w:iCs/>
        </w:rPr>
        <w:fldChar w:fldCharType="separate"/>
      </w:r>
      <w:r w:rsidR="00AD27DC" w:rsidRPr="009622F0">
        <w:rPr>
          <w:i/>
          <w:iCs/>
          <w:noProof/>
        </w:rPr>
        <w:instrText>3</w:instrText>
      </w:r>
      <w:r w:rsidR="00153DC6" w:rsidRPr="009622F0">
        <w:rPr>
          <w:i/>
          <w:iCs/>
        </w:rPr>
        <w:fldChar w:fldCharType="end"/>
      </w:r>
      <w:r w:rsidR="00153DC6" w:rsidRPr="009622F0">
        <w:rPr>
          <w:i/>
          <w:iCs/>
        </w:rPr>
        <w:instrText xml:space="preserve"> \*alphabetic</w:instrText>
      </w:r>
      <w:r w:rsidR="00153DC6" w:rsidRPr="009622F0">
        <w:rPr>
          <w:i/>
          <w:iCs/>
        </w:rPr>
        <w:fldChar w:fldCharType="separate"/>
      </w:r>
      <w:r w:rsidR="00AD27DC" w:rsidRPr="009622F0">
        <w:rPr>
          <w:i/>
          <w:iCs/>
          <w:noProof/>
        </w:rPr>
        <w:instrText>c</w:instrText>
      </w:r>
      <w:r w:rsidR="00153DC6" w:rsidRPr="009622F0">
        <w:rPr>
          <w:i/>
          <w:iCs/>
        </w:rPr>
        <w:fldChar w:fldCharType="end"/>
      </w:r>
      <w:r w:rsidR="00153DC6" w:rsidRPr="009622F0">
        <w:fldChar w:fldCharType="begin"/>
      </w:r>
      <w:r w:rsidR="00153DC6" w:rsidRPr="009622F0">
        <w:instrText>SEQ SectionText(i) \r0 \h</w:instrText>
      </w:r>
      <w:r w:rsidR="00153DC6" w:rsidRPr="009622F0">
        <w:fldChar w:fldCharType="end"/>
      </w:r>
      <w:r w:rsidR="00153DC6" w:rsidRPr="009622F0">
        <w:fldChar w:fldCharType="begin"/>
      </w:r>
      <w:r w:rsidR="00153DC6" w:rsidRPr="009622F0">
        <w:instrText xml:space="preserve"> SEQ Am2SectionText(1) \r0\h </w:instrText>
      </w:r>
      <w:r w:rsidR="00153DC6" w:rsidRPr="009622F0">
        <w:fldChar w:fldCharType="end"/>
      </w:r>
      <w:r w:rsidR="00153DC6" w:rsidRPr="009622F0">
        <w:fldChar w:fldCharType="begin"/>
      </w:r>
      <w:r w:rsidR="00153DC6" w:rsidRPr="009622F0">
        <w:instrText xml:space="preserve"> SEQ Am2SectionInterpretation(a) \r0\h </w:instrText>
      </w:r>
      <w:r w:rsidR="00153DC6" w:rsidRPr="009622F0">
        <w:fldChar w:fldCharType="end"/>
      </w:r>
      <w:r w:rsidR="00153DC6" w:rsidRPr="009622F0">
        <w:fldChar w:fldCharType="begin"/>
      </w:r>
      <w:r w:rsidR="00153DC6" w:rsidRPr="009622F0">
        <w:instrText xml:space="preserve"> SEQ pSectionText(a) \r0\h </w:instrText>
      </w:r>
      <w:r w:rsidR="00153DC6" w:rsidRPr="009622F0">
        <w:fldChar w:fldCharType="end"/>
      </w:r>
      <w:r w:rsidR="00153DC6" w:rsidRPr="009622F0">
        <w:fldChar w:fldCharType="begin"/>
      </w:r>
      <w:r w:rsidR="00153DC6" w:rsidRPr="009622F0">
        <w:instrText xml:space="preserve"> pSectionText(a) \r0\h </w:instrText>
      </w:r>
      <w:r w:rsidR="00153DC6" w:rsidRPr="009622F0">
        <w:fldChar w:fldCharType="end"/>
      </w:r>
      <w:r w:rsidR="00153DC6" w:rsidRPr="009622F0">
        <w:instrText xml:space="preserve">)" </w:instrText>
      </w:r>
      <w:r w:rsidR="00153DC6" w:rsidRPr="009622F0">
        <w:fldChar w:fldCharType="separate"/>
      </w:r>
      <w:r w:rsidR="00AD27DC" w:rsidRPr="009622F0">
        <w:t>(</w:t>
      </w:r>
      <w:r w:rsidR="00AD27DC" w:rsidRPr="009622F0">
        <w:rPr>
          <w:i/>
          <w:iCs/>
          <w:noProof/>
        </w:rPr>
        <w:t>c</w:t>
      </w:r>
      <w:r w:rsidR="00AD27DC" w:rsidRPr="009622F0">
        <w:t>)</w:t>
      </w:r>
      <w:r w:rsidR="00153DC6" w:rsidRPr="009622F0">
        <w:fldChar w:fldCharType="end"/>
      </w:r>
      <w:r w:rsidR="00153DC6" w:rsidRPr="009622F0">
        <w:tab/>
      </w:r>
      <w:r w:rsidRPr="009622F0">
        <w:t>by deleting the words “</w:t>
      </w:r>
      <w:r w:rsidR="00153DC6" w:rsidRPr="009622F0">
        <w:t>the supply of which is attributable to</w:t>
      </w:r>
      <w:r w:rsidRPr="009622F0">
        <w:t>” in paragraph 1(</w:t>
      </w:r>
      <w:r w:rsidRPr="009622F0">
        <w:rPr>
          <w:i/>
          <w:iCs/>
        </w:rPr>
        <w:t>c</w:t>
      </w:r>
      <w:r w:rsidRPr="009622F0">
        <w:t>) under “Services” and substituting the words “</w:t>
      </w:r>
      <w:r w:rsidR="00153DC6" w:rsidRPr="009622F0">
        <w:t>used or to be used exclusively in the making of</w:t>
      </w:r>
      <w:r w:rsidRPr="009622F0">
        <w:t>”;</w:t>
      </w:r>
    </w:p>
    <w:p w14:paraId="4AB1381E" w14:textId="4BFF73B0" w:rsidR="00F7430E" w:rsidRPr="009622F0" w:rsidRDefault="00153DC6" w:rsidP="00153DC6">
      <w:pPr>
        <w:pStyle w:val="SectionTexta"/>
      </w:pPr>
      <w:r w:rsidRPr="009622F0">
        <w:fldChar w:fldCharType="begin"/>
      </w:r>
      <w:r w:rsidRPr="009622F0">
        <w:instrText xml:space="preserve"> GUID=6b5f8ff7-48eb-4247-9198-52d303495399 </w:instrText>
      </w:r>
      <w:r w:rsidRPr="009622F0">
        <w:fldChar w:fldCharType="end"/>
      </w:r>
      <w:r w:rsidRPr="009622F0">
        <w:tab/>
      </w:r>
      <w:r w:rsidRPr="009622F0">
        <w:fldChar w:fldCharType="begin"/>
      </w:r>
      <w:r w:rsidRPr="009622F0">
        <w:instrText xml:space="preserve"> Quote "(</w:instrText>
      </w:r>
      <w:r w:rsidRPr="009622F0">
        <w:fldChar w:fldCharType="begin"/>
      </w:r>
      <w:r w:rsidRPr="009622F0">
        <w:instrText>SEQ SectionText(a) \h</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26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52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78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104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130 "</w:instrText>
      </w:r>
      <w:r w:rsidRPr="009622F0">
        <w:rPr>
          <w:i/>
        </w:rPr>
        <w:instrText>z</w:instrText>
      </w:r>
      <w:r w:rsidRPr="009622F0">
        <w:instrText>"</w:instrText>
      </w:r>
      <w:r w:rsidRPr="009622F0">
        <w:fldChar w:fldCharType="end"/>
      </w:r>
      <w:r w:rsidRPr="009622F0">
        <w:fldChar w:fldCharType="begin"/>
      </w:r>
      <w:r w:rsidRPr="009622F0">
        <w:instrText xml:space="preserve">IF </w:instrText>
      </w:r>
      <w:r w:rsidRPr="009622F0">
        <w:fldChar w:fldCharType="begin"/>
      </w:r>
      <w:r w:rsidRPr="009622F0">
        <w:instrText>SEQ SectionText(a) \c</w:instrText>
      </w:r>
      <w:r w:rsidRPr="009622F0">
        <w:fldChar w:fldCharType="separate"/>
      </w:r>
      <w:r w:rsidR="00AD27DC" w:rsidRPr="009622F0">
        <w:rPr>
          <w:noProof/>
        </w:rPr>
        <w:instrText>4</w:instrText>
      </w:r>
      <w:r w:rsidRPr="009622F0">
        <w:rPr>
          <w:noProof/>
        </w:rPr>
        <w:fldChar w:fldCharType="end"/>
      </w:r>
      <w:r w:rsidRPr="009622F0">
        <w:instrText xml:space="preserve"> &gt; 156 "</w:instrText>
      </w:r>
      <w:r w:rsidRPr="009622F0">
        <w:rPr>
          <w:i/>
        </w:rPr>
        <w:instrText>z</w:instrText>
      </w:r>
      <w:r w:rsidRPr="009622F0">
        <w:instrText>"</w:instrText>
      </w:r>
      <w:r w:rsidRPr="009622F0">
        <w:fldChar w:fldCharType="end"/>
      </w:r>
      <w:r w:rsidRPr="009622F0">
        <w:rPr>
          <w:i/>
          <w:iCs/>
        </w:rPr>
        <w:fldChar w:fldCharType="begin"/>
      </w:r>
      <w:r w:rsidRPr="009622F0">
        <w:rPr>
          <w:i/>
          <w:iCs/>
        </w:rPr>
        <w:instrText>SEQ ParaDisplay \r</w:instrText>
      </w:r>
      <w:r w:rsidRPr="009622F0">
        <w:rPr>
          <w:i/>
          <w:iCs/>
        </w:rPr>
        <w:fldChar w:fldCharType="begin"/>
      </w:r>
      <w:r w:rsidRPr="009622F0">
        <w:rPr>
          <w:i/>
          <w:iCs/>
        </w:rPr>
        <w:instrText>=MOD(</w:instrText>
      </w:r>
      <w:r w:rsidRPr="009622F0">
        <w:rPr>
          <w:i/>
          <w:iCs/>
        </w:rPr>
        <w:fldChar w:fldCharType="begin"/>
      </w:r>
      <w:r w:rsidRPr="009622F0">
        <w:rPr>
          <w:i/>
          <w:iCs/>
        </w:rPr>
        <w:instrText>=</w:instrText>
      </w:r>
      <w:r w:rsidRPr="009622F0">
        <w:rPr>
          <w:i/>
          <w:iCs/>
        </w:rPr>
        <w:fldChar w:fldCharType="begin"/>
      </w:r>
      <w:r w:rsidRPr="009622F0">
        <w:rPr>
          <w:i/>
          <w:iCs/>
        </w:rPr>
        <w:instrText>SEQ SectionText(a) \c</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-1</w:instrText>
      </w:r>
      <w:r w:rsidRPr="009622F0">
        <w:rPr>
          <w:i/>
          <w:iCs/>
        </w:rPr>
        <w:fldChar w:fldCharType="separate"/>
      </w:r>
      <w:r w:rsidR="00AD27DC" w:rsidRPr="009622F0">
        <w:rPr>
          <w:i/>
          <w:iCs/>
          <w:noProof/>
        </w:rPr>
        <w:instrText>3</w:instrText>
      </w:r>
      <w:r w:rsidRPr="009622F0">
        <w:rPr>
          <w:i/>
          <w:iCs/>
        </w:rPr>
        <w:fldChar w:fldCharType="end"/>
      </w:r>
      <w:r w:rsidRPr="009622F0">
        <w:rPr>
          <w:i/>
          <w:iCs/>
        </w:rPr>
        <w:instrText>,26)+1</w:instrText>
      </w:r>
      <w:r w:rsidRPr="009622F0">
        <w:rPr>
          <w:i/>
          <w:iCs/>
        </w:rPr>
        <w:fldChar w:fldCharType="separate"/>
      </w:r>
      <w:r w:rsidR="00AD27DC" w:rsidRPr="009622F0">
        <w:rPr>
          <w:i/>
          <w:iCs/>
          <w:noProof/>
        </w:rPr>
        <w:instrText>4</w:instrText>
      </w:r>
      <w:r w:rsidRPr="009622F0">
        <w:rPr>
          <w:i/>
          <w:iCs/>
        </w:rPr>
        <w:fldChar w:fldCharType="end"/>
      </w:r>
      <w:r w:rsidRPr="009622F0">
        <w:rPr>
          <w:i/>
          <w:iCs/>
        </w:rPr>
        <w:instrText xml:space="preserve"> \*alphabetic</w:instrText>
      </w:r>
      <w:r w:rsidRPr="009622F0">
        <w:rPr>
          <w:i/>
          <w:iCs/>
        </w:rPr>
        <w:fldChar w:fldCharType="separate"/>
      </w:r>
      <w:r w:rsidR="00AD27DC" w:rsidRPr="009622F0">
        <w:rPr>
          <w:i/>
          <w:iCs/>
          <w:noProof/>
        </w:rPr>
        <w:instrText>d</w:instrText>
      </w:r>
      <w:r w:rsidRPr="009622F0">
        <w:rPr>
          <w:i/>
          <w:iCs/>
        </w:rPr>
        <w:fldChar w:fldCharType="end"/>
      </w:r>
      <w:r w:rsidRPr="009622F0">
        <w:fldChar w:fldCharType="begin"/>
      </w:r>
      <w:r w:rsidRPr="009622F0">
        <w:instrText>SEQ SectionText(i) \r0 \h</w:instrText>
      </w:r>
      <w:r w:rsidRPr="009622F0">
        <w:fldChar w:fldCharType="end"/>
      </w:r>
      <w:r w:rsidRPr="009622F0">
        <w:fldChar w:fldCharType="begin"/>
      </w:r>
      <w:r w:rsidRPr="009622F0">
        <w:instrText xml:space="preserve"> SEQ Am2SectionText(1) \r0\h </w:instrText>
      </w:r>
      <w:r w:rsidRPr="009622F0">
        <w:fldChar w:fldCharType="end"/>
      </w:r>
      <w:r w:rsidRPr="009622F0">
        <w:fldChar w:fldCharType="begin"/>
      </w:r>
      <w:r w:rsidRPr="009622F0">
        <w:instrText xml:space="preserve"> SEQ Am2SectionInterpretation(a) \r0\h </w:instrText>
      </w:r>
      <w:r w:rsidRPr="009622F0">
        <w:fldChar w:fldCharType="end"/>
      </w:r>
      <w:r w:rsidRPr="009622F0">
        <w:fldChar w:fldCharType="begin"/>
      </w:r>
      <w:r w:rsidRPr="009622F0">
        <w:instrText xml:space="preserve"> SEQ pSectionText(a) \r0\h </w:instrText>
      </w:r>
      <w:r w:rsidRPr="009622F0">
        <w:fldChar w:fldCharType="end"/>
      </w:r>
      <w:r w:rsidRPr="009622F0">
        <w:fldChar w:fldCharType="begin"/>
      </w:r>
      <w:r w:rsidRPr="009622F0">
        <w:instrText xml:space="preserve"> pSectionText(a) \r0\h </w:instrText>
      </w:r>
      <w:r w:rsidRPr="009622F0">
        <w:fldChar w:fldCharType="end"/>
      </w:r>
      <w:r w:rsidRPr="009622F0">
        <w:instrText xml:space="preserve">)" </w:instrText>
      </w:r>
      <w:r w:rsidRPr="009622F0">
        <w:fldChar w:fldCharType="separate"/>
      </w:r>
      <w:r w:rsidR="00AD27DC" w:rsidRPr="009622F0">
        <w:t>(</w:t>
      </w:r>
      <w:r w:rsidR="00AD27DC" w:rsidRPr="009622F0">
        <w:rPr>
          <w:i/>
          <w:iCs/>
          <w:noProof/>
        </w:rPr>
        <w:t>d</w:t>
      </w:r>
      <w:r w:rsidR="00AD27DC" w:rsidRPr="009622F0">
        <w:t>)</w:t>
      </w:r>
      <w:r w:rsidRPr="009622F0">
        <w:fldChar w:fldCharType="end"/>
      </w:r>
      <w:r w:rsidRPr="009622F0">
        <w:tab/>
      </w:r>
      <w:r w:rsidR="00F7430E" w:rsidRPr="009622F0">
        <w:t>by deleting the word “may” in paragraph 1(</w:t>
      </w:r>
      <w:r w:rsidR="00F7430E" w:rsidRPr="009622F0">
        <w:rPr>
          <w:i/>
          <w:iCs/>
        </w:rPr>
        <w:t>c</w:t>
      </w:r>
      <w:r w:rsidR="00F7430E" w:rsidRPr="009622F0">
        <w:t>) under “Services” and substituting the words “is able to”; and</w:t>
      </w:r>
    </w:p>
    <w:p w14:paraId="50546187" w14:textId="6B9BD7CD" w:rsidR="00153DC6" w:rsidRPr="009622F0" w:rsidRDefault="00F7430E" w:rsidP="00153DC6">
      <w:pPr>
        <w:pStyle w:val="SectionTexta"/>
      </w:pPr>
      <w:r w:rsidRPr="009622F0">
        <w:tab/>
        <w:t>(</w:t>
      </w:r>
      <w:r w:rsidRPr="009622F0">
        <w:rPr>
          <w:i/>
          <w:iCs/>
        </w:rPr>
        <w:t>e</w:t>
      </w:r>
      <w:r w:rsidRPr="009622F0">
        <w:t>)</w:t>
      </w:r>
      <w:r w:rsidRPr="009622F0">
        <w:tab/>
      </w:r>
      <w:r w:rsidR="00153DC6" w:rsidRPr="009622F0">
        <w:t>by inserting, immediately before the word “SERVICES” in the Schedule heading, the words “DISTANTLY TAXABLE GOODS AND”.</w:t>
      </w:r>
    </w:p>
    <w:p w14:paraId="023CCD14" w14:textId="77777777" w:rsidR="00E7494C" w:rsidRPr="009622F0" w:rsidRDefault="00E7494C" w:rsidP="00E7494C">
      <w:pPr>
        <w:pStyle w:val="LineShortCenter"/>
        <w:rPr>
          <w:rFonts w:eastAsiaTheme="minorEastAsia"/>
        </w:rPr>
      </w:pPr>
      <w:r w:rsidRPr="009622F0">
        <w:fldChar w:fldCharType="begin"/>
      </w:r>
      <w:r w:rsidRPr="009622F0">
        <w:instrText xml:space="preserve"> GUID=6afd0ade-52d9-4885-a5fa-e48b401f7dff </w:instrText>
      </w:r>
      <w:r w:rsidRPr="009622F0">
        <w:fldChar w:fldCharType="end"/>
      </w:r>
    </w:p>
    <w:p w14:paraId="71941F4D" w14:textId="77777777" w:rsidR="00E7494C" w:rsidRPr="009622F0" w:rsidRDefault="00E7494C" w:rsidP="00E7494C">
      <w:pPr>
        <w:pStyle w:val="ExplanatoryHeading"/>
        <w:keepNext w:val="0"/>
        <w:keepLines w:val="0"/>
      </w:pPr>
      <w:r w:rsidRPr="009622F0">
        <w:fldChar w:fldCharType="begin"/>
      </w:r>
      <w:r w:rsidRPr="009622F0">
        <w:instrText xml:space="preserve"> GUID=ad42243e-5681-4aa6-b496-3b22f1d3b9ff </w:instrText>
      </w:r>
      <w:r w:rsidRPr="009622F0">
        <w:fldChar w:fldCharType="end"/>
      </w:r>
      <w:r w:rsidRPr="009622F0">
        <w:t>EXPLANATORY STATEMENT</w:t>
      </w:r>
    </w:p>
    <w:p w14:paraId="213850A0" w14:textId="7C80A28F" w:rsidR="00AD23DA" w:rsidRPr="009622F0" w:rsidRDefault="00E7494C" w:rsidP="00AD23DA">
      <w:pPr>
        <w:pStyle w:val="ExpSectionText1"/>
      </w:pPr>
      <w:r w:rsidRPr="009622F0">
        <w:fldChar w:fldCharType="begin"/>
      </w:r>
      <w:r w:rsidRPr="009622F0">
        <w:instrText xml:space="preserve"> GUID=8b15ea34-74d7-46b0-b558-19a57972cf80 </w:instrText>
      </w:r>
      <w:r w:rsidRPr="009622F0">
        <w:fldChar w:fldCharType="end"/>
      </w:r>
      <w:r w:rsidRPr="009622F0">
        <w:t xml:space="preserve">This Bill seeks to </w:t>
      </w:r>
      <w:r w:rsidR="00AD23DA" w:rsidRPr="009622F0">
        <w:t xml:space="preserve">amend the Goods and Services Tax </w:t>
      </w:r>
      <w:r w:rsidR="00EA3EC3" w:rsidRPr="009622F0">
        <w:t xml:space="preserve">Act </w:t>
      </w:r>
      <w:r w:rsidR="00AD23DA" w:rsidRPr="009622F0">
        <w:t>to —</w:t>
      </w:r>
    </w:p>
    <w:p w14:paraId="0879E099" w14:textId="663892F8" w:rsidR="00AD23DA" w:rsidRPr="009622F0" w:rsidRDefault="00AD23DA" w:rsidP="00125E03">
      <w:pPr>
        <w:pStyle w:val="ExpSectionTexta"/>
      </w:pPr>
      <w:r w:rsidRPr="009622F0">
        <w:fldChar w:fldCharType="begin"/>
      </w:r>
      <w:r w:rsidRPr="009622F0">
        <w:instrText xml:space="preserve"> GUID=a22c327c-0007-4971-b558-28e243a5e0c6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rPr>
          <w:i/>
        </w:rPr>
        <w:fldChar w:fldCharType="begin"/>
      </w:r>
      <w:r w:rsidR="00125E03" w:rsidRPr="009622F0">
        <w:rPr>
          <w:i/>
        </w:rPr>
        <w:instrText xml:space="preserve"> SEQ ExpSectionText(a) \* alphabetic </w:instrText>
      </w:r>
      <w:r w:rsidR="00125E03" w:rsidRPr="009622F0">
        <w:rPr>
          <w:i/>
        </w:rPr>
        <w:fldChar w:fldCharType="separate"/>
      </w:r>
      <w:r w:rsidR="00AD27DC" w:rsidRPr="009622F0">
        <w:rPr>
          <w:i/>
          <w:noProof/>
        </w:rPr>
        <w:instrText>a</w:instrText>
      </w:r>
      <w:r w:rsidR="00125E03" w:rsidRPr="009622F0">
        <w:rPr>
          <w:i/>
        </w:rPr>
        <w:fldChar w:fldCharType="end"/>
      </w:r>
      <w:r w:rsidR="00125E03" w:rsidRPr="009622F0">
        <w:fldChar w:fldCharType="begin"/>
      </w:r>
      <w:r w:rsidR="00125E03" w:rsidRPr="009622F0">
        <w:instrText xml:space="preserve"> SEQ ExpSectionText(i) \r0\h </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i/>
          <w:noProof/>
        </w:rPr>
        <w:t>a</w:t>
      </w:r>
      <w:r w:rsidR="00AD27DC" w:rsidRPr="009622F0">
        <w:t>)</w:t>
      </w:r>
      <w:r w:rsidR="00125E03" w:rsidRPr="009622F0">
        <w:fldChar w:fldCharType="end"/>
      </w:r>
      <w:r w:rsidR="00125E03" w:rsidRPr="009622F0">
        <w:tab/>
      </w:r>
      <w:r w:rsidRPr="009622F0">
        <w:t>extend the ambit of the goods and services tax (“tax”) on overseas supplies to Singapore;</w:t>
      </w:r>
    </w:p>
    <w:p w14:paraId="46A9F239" w14:textId="123CC3F5" w:rsidR="00AD23DA" w:rsidRPr="009622F0" w:rsidRDefault="00AD23DA" w:rsidP="00125E03">
      <w:pPr>
        <w:pStyle w:val="ExpSectionTexta"/>
      </w:pPr>
      <w:r w:rsidRPr="009622F0">
        <w:fldChar w:fldCharType="begin"/>
      </w:r>
      <w:r w:rsidRPr="009622F0">
        <w:instrText xml:space="preserve"> GUID=505d1d91-11e6-4999-950a-97f01ca2143d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rPr>
          <w:i/>
        </w:rPr>
        <w:fldChar w:fldCharType="begin"/>
      </w:r>
      <w:r w:rsidR="00125E03" w:rsidRPr="009622F0">
        <w:rPr>
          <w:i/>
        </w:rPr>
        <w:instrText xml:space="preserve"> SEQ ExpSectionText(a) \* alphabetic </w:instrText>
      </w:r>
      <w:r w:rsidR="00125E03" w:rsidRPr="009622F0">
        <w:rPr>
          <w:i/>
        </w:rPr>
        <w:fldChar w:fldCharType="separate"/>
      </w:r>
      <w:r w:rsidR="00AD27DC" w:rsidRPr="009622F0">
        <w:rPr>
          <w:i/>
          <w:noProof/>
        </w:rPr>
        <w:instrText>b</w:instrText>
      </w:r>
      <w:r w:rsidR="00125E03" w:rsidRPr="009622F0">
        <w:rPr>
          <w:i/>
        </w:rPr>
        <w:fldChar w:fldCharType="end"/>
      </w:r>
      <w:r w:rsidR="00125E03" w:rsidRPr="009622F0">
        <w:fldChar w:fldCharType="begin"/>
      </w:r>
      <w:r w:rsidR="00125E03" w:rsidRPr="009622F0">
        <w:instrText xml:space="preserve"> SEQ ExpSectionText(i) \r0\h </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i/>
          <w:noProof/>
        </w:rPr>
        <w:t>b</w:t>
      </w:r>
      <w:r w:rsidR="00AD27DC" w:rsidRPr="009622F0">
        <w:t>)</w:t>
      </w:r>
      <w:r w:rsidR="00125E03" w:rsidRPr="009622F0">
        <w:fldChar w:fldCharType="end"/>
      </w:r>
      <w:r w:rsidR="00125E03" w:rsidRPr="009622F0">
        <w:tab/>
      </w:r>
      <w:r w:rsidRPr="009622F0">
        <w:t xml:space="preserve">to </w:t>
      </w:r>
      <w:r w:rsidR="00C967BB" w:rsidRPr="009622F0">
        <w:t>amend the zero-rating treatment for the supply of media sales</w:t>
      </w:r>
      <w:r w:rsidRPr="009622F0">
        <w:t>;</w:t>
      </w:r>
      <w:r w:rsidR="00C967BB" w:rsidRPr="009622F0">
        <w:t xml:space="preserve"> and</w:t>
      </w:r>
    </w:p>
    <w:p w14:paraId="1ED28E4D" w14:textId="6E8624DF" w:rsidR="00AD23DA" w:rsidRPr="009622F0" w:rsidRDefault="00AD23DA" w:rsidP="00125E03">
      <w:pPr>
        <w:pStyle w:val="ExpSectionTexta"/>
      </w:pPr>
      <w:r w:rsidRPr="009622F0">
        <w:fldChar w:fldCharType="begin"/>
      </w:r>
      <w:r w:rsidRPr="009622F0">
        <w:instrText xml:space="preserve"> GUID=e4dc26a2-ff19-4b14-9ed1-693f328dad39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rPr>
          <w:i/>
        </w:rPr>
        <w:fldChar w:fldCharType="begin"/>
      </w:r>
      <w:r w:rsidR="00125E03" w:rsidRPr="009622F0">
        <w:rPr>
          <w:i/>
        </w:rPr>
        <w:instrText xml:space="preserve"> SEQ ExpSectionText(a) \* alphabetic </w:instrText>
      </w:r>
      <w:r w:rsidR="00125E03" w:rsidRPr="009622F0">
        <w:rPr>
          <w:i/>
        </w:rPr>
        <w:fldChar w:fldCharType="separate"/>
      </w:r>
      <w:r w:rsidR="00AD27DC" w:rsidRPr="009622F0">
        <w:rPr>
          <w:i/>
          <w:noProof/>
        </w:rPr>
        <w:instrText>c</w:instrText>
      </w:r>
      <w:r w:rsidR="00125E03" w:rsidRPr="009622F0">
        <w:rPr>
          <w:i/>
        </w:rPr>
        <w:fldChar w:fldCharType="end"/>
      </w:r>
      <w:r w:rsidR="00125E03" w:rsidRPr="009622F0">
        <w:fldChar w:fldCharType="begin"/>
      </w:r>
      <w:r w:rsidR="00125E03" w:rsidRPr="009622F0">
        <w:instrText xml:space="preserve"> SEQ ExpSectionText(i) \r0\h </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i/>
          <w:noProof/>
        </w:rPr>
        <w:t>c</w:t>
      </w:r>
      <w:r w:rsidR="00AD27DC" w:rsidRPr="009622F0">
        <w:t>)</w:t>
      </w:r>
      <w:r w:rsidR="00125E03" w:rsidRPr="009622F0">
        <w:fldChar w:fldCharType="end"/>
      </w:r>
      <w:r w:rsidR="00125E03" w:rsidRPr="009622F0">
        <w:tab/>
        <w:t xml:space="preserve"> </w:t>
      </w:r>
      <w:r w:rsidRPr="009622F0">
        <w:t xml:space="preserve">extend the application of section 39 to changes in tax </w:t>
      </w:r>
      <w:r w:rsidR="00125E03" w:rsidRPr="009622F0">
        <w:t>treatment</w:t>
      </w:r>
      <w:r w:rsidRPr="009622F0">
        <w:t xml:space="preserve"> as a result of supplies becoming, or ceasing to be —</w:t>
      </w:r>
    </w:p>
    <w:p w14:paraId="0EA9F0C0" w14:textId="2C46EFDD" w:rsidR="00AD23DA" w:rsidRPr="009622F0" w:rsidRDefault="00AD23DA" w:rsidP="00125E03">
      <w:pPr>
        <w:pStyle w:val="ExpSectionTexti"/>
      </w:pPr>
      <w:r w:rsidRPr="009622F0">
        <w:fldChar w:fldCharType="begin"/>
      </w:r>
      <w:r w:rsidRPr="009622F0">
        <w:instrText xml:space="preserve"> GUID=d434476f-4abf-466e-b0c2-6c7916c4676a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fldChar w:fldCharType="begin"/>
      </w:r>
      <w:r w:rsidR="00125E03" w:rsidRPr="009622F0">
        <w:instrText xml:space="preserve"> SEQ ExpSectionText(i) \* roman </w:instrText>
      </w:r>
      <w:r w:rsidR="00125E03" w:rsidRPr="009622F0">
        <w:fldChar w:fldCharType="separate"/>
      </w:r>
      <w:r w:rsidR="00AD27DC" w:rsidRPr="009622F0">
        <w:rPr>
          <w:noProof/>
        </w:rPr>
        <w:instrText>i</w:instrText>
      </w:r>
      <w:r w:rsidR="00125E03" w:rsidRPr="009622F0">
        <w:fldChar w:fldCharType="end"/>
      </w:r>
      <w:r w:rsidR="00125E03" w:rsidRPr="009622F0">
        <w:instrText xml:space="preserve">)" </w:instrText>
      </w:r>
      <w:r w:rsidR="00125E03" w:rsidRPr="009622F0">
        <w:fldChar w:fldCharType="separate"/>
      </w:r>
      <w:r w:rsidR="00AD27DC" w:rsidRPr="009622F0">
        <w:t>(</w:t>
      </w:r>
      <w:proofErr w:type="spellStart"/>
      <w:r w:rsidR="00AD27DC" w:rsidRPr="009622F0">
        <w:rPr>
          <w:noProof/>
        </w:rPr>
        <w:t>i</w:t>
      </w:r>
      <w:proofErr w:type="spellEnd"/>
      <w:r w:rsidR="00AD27DC" w:rsidRPr="009622F0">
        <w:t>)</w:t>
      </w:r>
      <w:r w:rsidR="00125E03" w:rsidRPr="009622F0">
        <w:fldChar w:fldCharType="end"/>
      </w:r>
      <w:r w:rsidR="00125E03" w:rsidRPr="009622F0">
        <w:tab/>
      </w:r>
      <w:r w:rsidRPr="009622F0">
        <w:t>Seventh Schedule supplies; or</w:t>
      </w:r>
    </w:p>
    <w:p w14:paraId="5A81BF2A" w14:textId="097991AB" w:rsidR="00E7494C" w:rsidRPr="009622F0" w:rsidRDefault="00AD23DA" w:rsidP="00125E03">
      <w:pPr>
        <w:pStyle w:val="ExpSectionTexti"/>
      </w:pPr>
      <w:r w:rsidRPr="009622F0">
        <w:fldChar w:fldCharType="begin"/>
      </w:r>
      <w:r w:rsidRPr="009622F0">
        <w:instrText xml:space="preserve"> GUID=ddb0a4b2-a87d-4a59-9090-5a9296a8db0f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fldChar w:fldCharType="begin"/>
      </w:r>
      <w:r w:rsidR="00125E03" w:rsidRPr="009622F0">
        <w:instrText xml:space="preserve"> SEQ ExpSectionText(i) \* roman </w:instrText>
      </w:r>
      <w:r w:rsidR="00125E03" w:rsidRPr="009622F0">
        <w:fldChar w:fldCharType="separate"/>
      </w:r>
      <w:r w:rsidR="00AD27DC" w:rsidRPr="009622F0">
        <w:rPr>
          <w:noProof/>
        </w:rPr>
        <w:instrText>ii</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noProof/>
        </w:rPr>
        <w:t>ii</w:t>
      </w:r>
      <w:r w:rsidR="00AD27DC" w:rsidRPr="009622F0">
        <w:t>)</w:t>
      </w:r>
      <w:r w:rsidR="00125E03" w:rsidRPr="009622F0">
        <w:fldChar w:fldCharType="end"/>
      </w:r>
      <w:r w:rsidR="00125E03" w:rsidRPr="009622F0">
        <w:tab/>
      </w:r>
      <w:r w:rsidRPr="009622F0">
        <w:t>supplies that give rise to reverse charge supplies.</w:t>
      </w:r>
    </w:p>
    <w:p w14:paraId="7E00E776" w14:textId="77777777" w:rsidR="00AD23DA" w:rsidRPr="009622F0" w:rsidRDefault="00AD23DA" w:rsidP="00AD23DA">
      <w:pPr>
        <w:pStyle w:val="ExpSectionText1"/>
      </w:pPr>
      <w:r w:rsidRPr="009622F0">
        <w:fldChar w:fldCharType="begin"/>
      </w:r>
      <w:r w:rsidRPr="009622F0">
        <w:instrText xml:space="preserve"> GUID=d8ec8a6c-3fa3-4915-95da-bdfdc8fd17f9 </w:instrText>
      </w:r>
      <w:r w:rsidRPr="009622F0">
        <w:fldChar w:fldCharType="end"/>
      </w:r>
      <w:r w:rsidRPr="009622F0">
        <w:t>Clause 1 relates to the short title and commencement.</w:t>
      </w:r>
    </w:p>
    <w:p w14:paraId="75611701" w14:textId="4EDB8F8C" w:rsidR="00AD23DA" w:rsidRPr="009622F0" w:rsidRDefault="00AD23DA" w:rsidP="00125E03">
      <w:pPr>
        <w:pStyle w:val="ExplanatoryHeading2"/>
      </w:pPr>
      <w:r w:rsidRPr="009622F0">
        <w:fldChar w:fldCharType="begin"/>
      </w:r>
      <w:r w:rsidRPr="009622F0">
        <w:instrText xml:space="preserve"> GUID=1a2c3aa2-27f4-4395-91f7-f9ce7ebb8fd9 </w:instrText>
      </w:r>
      <w:r w:rsidRPr="009622F0">
        <w:fldChar w:fldCharType="end"/>
      </w:r>
      <w:r w:rsidRPr="009622F0">
        <w:t>TAX ON OVERSEAS SUPPLIES</w:t>
      </w:r>
    </w:p>
    <w:p w14:paraId="621F90DE" w14:textId="77777777" w:rsidR="00AD23DA" w:rsidRPr="009622F0" w:rsidRDefault="00AD23DA" w:rsidP="00125E03">
      <w:pPr>
        <w:pStyle w:val="FormerlyKnownAs"/>
      </w:pPr>
      <w:r w:rsidRPr="009622F0">
        <w:fldChar w:fldCharType="begin"/>
      </w:r>
      <w:r w:rsidRPr="009622F0">
        <w:instrText xml:space="preserve"> GUID=777e60ae-19bd-4907-80cc-36e9f25f5f35 </w:instrText>
      </w:r>
      <w:r w:rsidRPr="009622F0">
        <w:fldChar w:fldCharType="end"/>
      </w:r>
      <w:r w:rsidRPr="009622F0">
        <w:t>General</w:t>
      </w:r>
    </w:p>
    <w:p w14:paraId="700580B1" w14:textId="21CCBF66" w:rsidR="00AD23DA" w:rsidRPr="009622F0" w:rsidRDefault="00AD23DA" w:rsidP="00125E03">
      <w:pPr>
        <w:pStyle w:val="ExpSectionText1"/>
      </w:pPr>
      <w:r w:rsidRPr="009622F0">
        <w:fldChar w:fldCharType="begin"/>
      </w:r>
      <w:r w:rsidRPr="009622F0">
        <w:instrText xml:space="preserve"> GUID=e10450c5-28cb-4d58-8a4e-c669f92ab3ee </w:instrText>
      </w:r>
      <w:r w:rsidRPr="009622F0">
        <w:fldChar w:fldCharType="end"/>
      </w:r>
      <w:r w:rsidR="00125E03" w:rsidRPr="009622F0">
        <w:rPr>
          <w:lang w:bidi="ta-IN"/>
        </w:rPr>
        <w:fldChar w:fldCharType="begin"/>
      </w:r>
      <w:r w:rsidR="00125E03" w:rsidRPr="009622F0">
        <w:rPr>
          <w:lang w:bidi="ta-IN"/>
        </w:rPr>
        <w:instrText xml:space="preserve"> Quote "</w:instrText>
      </w:r>
      <w:r w:rsidR="00125E03" w:rsidRPr="009622F0">
        <w:rPr>
          <w:lang w:bidi="ta-IN"/>
        </w:rPr>
        <w:fldChar w:fldCharType="begin"/>
      </w:r>
      <w:r w:rsidR="00125E03" w:rsidRPr="009622F0">
        <w:rPr>
          <w:lang w:bidi="ta-IN"/>
        </w:rPr>
        <w:instrText xml:space="preserve"> SEQ ExpSectionText(a) \r0\h </w:instrText>
      </w:r>
      <w:r w:rsidR="00125E03" w:rsidRPr="009622F0">
        <w:rPr>
          <w:lang w:bidi="ta-IN"/>
        </w:rPr>
        <w:fldChar w:fldCharType="end"/>
      </w:r>
      <w:r w:rsidR="00125E03" w:rsidRPr="009622F0">
        <w:rPr>
          <w:lang w:bidi="ta-IN"/>
        </w:rPr>
        <w:instrText xml:space="preserve">" </w:instrText>
      </w:r>
      <w:r w:rsidR="00125E03" w:rsidRPr="009622F0">
        <w:rPr>
          <w:lang w:bidi="ta-IN"/>
        </w:rPr>
        <w:fldChar w:fldCharType="end"/>
      </w:r>
      <w:r w:rsidRPr="009622F0">
        <w:t>The Act is amended to extend the ambit of the tax on overseas supplies to Singapore, to —</w:t>
      </w:r>
    </w:p>
    <w:p w14:paraId="1E2703A9" w14:textId="063573DD" w:rsidR="00AD23DA" w:rsidRPr="009622F0" w:rsidRDefault="00AD23DA" w:rsidP="00125E03">
      <w:pPr>
        <w:pStyle w:val="ExpSectionTexta"/>
      </w:pPr>
      <w:r w:rsidRPr="009622F0">
        <w:fldChar w:fldCharType="begin"/>
      </w:r>
      <w:r w:rsidRPr="009622F0">
        <w:instrText xml:space="preserve"> GUID=0d209cb5-66be-4750-9d2c-2a151eb66f06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rPr>
          <w:i/>
        </w:rPr>
        <w:fldChar w:fldCharType="begin"/>
      </w:r>
      <w:r w:rsidR="00125E03" w:rsidRPr="009622F0">
        <w:rPr>
          <w:i/>
        </w:rPr>
        <w:instrText xml:space="preserve"> SEQ ExpSectionText(a) \* alphabetic </w:instrText>
      </w:r>
      <w:r w:rsidR="00125E03" w:rsidRPr="009622F0">
        <w:rPr>
          <w:i/>
        </w:rPr>
        <w:fldChar w:fldCharType="separate"/>
      </w:r>
      <w:r w:rsidR="00AD27DC" w:rsidRPr="009622F0">
        <w:rPr>
          <w:i/>
          <w:noProof/>
        </w:rPr>
        <w:instrText>a</w:instrText>
      </w:r>
      <w:r w:rsidR="00125E03" w:rsidRPr="009622F0">
        <w:rPr>
          <w:i/>
        </w:rPr>
        <w:fldChar w:fldCharType="end"/>
      </w:r>
      <w:r w:rsidR="00125E03" w:rsidRPr="009622F0">
        <w:fldChar w:fldCharType="begin"/>
      </w:r>
      <w:r w:rsidR="00125E03" w:rsidRPr="009622F0">
        <w:instrText xml:space="preserve"> SEQ ExpSectionText(i) \r0\h </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i/>
          <w:noProof/>
        </w:rPr>
        <w:t>a</w:t>
      </w:r>
      <w:r w:rsidR="00AD27DC" w:rsidRPr="009622F0">
        <w:t>)</w:t>
      </w:r>
      <w:r w:rsidR="00125E03" w:rsidRPr="009622F0">
        <w:fldChar w:fldCharType="end"/>
      </w:r>
      <w:r w:rsidR="00125E03" w:rsidRPr="009622F0">
        <w:tab/>
      </w:r>
      <w:r w:rsidRPr="009622F0">
        <w:t>supplies of distantly taxable goods; and</w:t>
      </w:r>
    </w:p>
    <w:p w14:paraId="59C41986" w14:textId="412D2CB6" w:rsidR="00AD23DA" w:rsidRPr="009622F0" w:rsidRDefault="00AD23DA" w:rsidP="00125E03">
      <w:pPr>
        <w:pStyle w:val="ExpSectionTexta"/>
      </w:pPr>
      <w:r w:rsidRPr="009622F0">
        <w:fldChar w:fldCharType="begin"/>
      </w:r>
      <w:r w:rsidRPr="009622F0">
        <w:instrText xml:space="preserve"> GUID=ea2dfbf8-6aa9-4f46-b424-96d92d622954 </w:instrText>
      </w:r>
      <w:r w:rsidRPr="009622F0">
        <w:fldChar w:fldCharType="end"/>
      </w:r>
      <w:r w:rsidR="00125E03" w:rsidRPr="009622F0">
        <w:tab/>
      </w:r>
      <w:r w:rsidR="00125E03" w:rsidRPr="009622F0">
        <w:fldChar w:fldCharType="begin"/>
      </w:r>
      <w:r w:rsidR="00125E03" w:rsidRPr="009622F0">
        <w:instrText xml:space="preserve"> Quote"(</w:instrText>
      </w:r>
      <w:r w:rsidR="00125E03" w:rsidRPr="009622F0">
        <w:rPr>
          <w:i/>
        </w:rPr>
        <w:fldChar w:fldCharType="begin"/>
      </w:r>
      <w:r w:rsidR="00125E03" w:rsidRPr="009622F0">
        <w:rPr>
          <w:i/>
        </w:rPr>
        <w:instrText xml:space="preserve"> SEQ ExpSectionText(a) \* alphabetic </w:instrText>
      </w:r>
      <w:r w:rsidR="00125E03" w:rsidRPr="009622F0">
        <w:rPr>
          <w:i/>
        </w:rPr>
        <w:fldChar w:fldCharType="separate"/>
      </w:r>
      <w:r w:rsidR="00AD27DC" w:rsidRPr="009622F0">
        <w:rPr>
          <w:i/>
          <w:noProof/>
        </w:rPr>
        <w:instrText>b</w:instrText>
      </w:r>
      <w:r w:rsidR="00125E03" w:rsidRPr="009622F0">
        <w:rPr>
          <w:i/>
        </w:rPr>
        <w:fldChar w:fldCharType="end"/>
      </w:r>
      <w:r w:rsidR="00125E03" w:rsidRPr="009622F0">
        <w:fldChar w:fldCharType="begin"/>
      </w:r>
      <w:r w:rsidR="00125E03" w:rsidRPr="009622F0">
        <w:instrText xml:space="preserve"> SEQ ExpSectionText(i) \r0\h </w:instrText>
      </w:r>
      <w:r w:rsidR="00125E03" w:rsidRPr="009622F0">
        <w:fldChar w:fldCharType="end"/>
      </w:r>
      <w:r w:rsidR="00125E03" w:rsidRPr="009622F0">
        <w:instrText xml:space="preserve">)" </w:instrText>
      </w:r>
      <w:r w:rsidR="00125E03" w:rsidRPr="009622F0">
        <w:fldChar w:fldCharType="separate"/>
      </w:r>
      <w:r w:rsidR="00AD27DC" w:rsidRPr="009622F0">
        <w:t>(</w:t>
      </w:r>
      <w:r w:rsidR="00AD27DC" w:rsidRPr="009622F0">
        <w:rPr>
          <w:i/>
          <w:noProof/>
        </w:rPr>
        <w:t>b</w:t>
      </w:r>
      <w:r w:rsidR="00AD27DC" w:rsidRPr="009622F0">
        <w:t>)</w:t>
      </w:r>
      <w:r w:rsidR="00125E03" w:rsidRPr="009622F0">
        <w:fldChar w:fldCharType="end"/>
      </w:r>
      <w:r w:rsidR="00125E03" w:rsidRPr="009622F0">
        <w:tab/>
      </w:r>
      <w:r w:rsidRPr="009622F0">
        <w:t>remote services instead of digital services.</w:t>
      </w:r>
    </w:p>
    <w:p w14:paraId="53140D2F" w14:textId="0D42CC52" w:rsidR="00AD23DA" w:rsidRPr="009622F0" w:rsidRDefault="00AD23DA" w:rsidP="00AD23DA">
      <w:pPr>
        <w:pStyle w:val="ExpSectionText1"/>
      </w:pPr>
      <w:r w:rsidRPr="009622F0">
        <w:fldChar w:fldCharType="begin"/>
      </w:r>
      <w:r w:rsidRPr="009622F0">
        <w:instrText xml:space="preserve"> GUID=2dd98ac5-2e12-4b40-a572-a074101e4c46 </w:instrText>
      </w:r>
      <w:r w:rsidRPr="009622F0">
        <w:fldChar w:fldCharType="end"/>
      </w:r>
      <w:r w:rsidRPr="009622F0">
        <w:t>Clause 2(</w:t>
      </w:r>
      <w:r w:rsidRPr="009622F0">
        <w:rPr>
          <w:i/>
          <w:iCs/>
        </w:rPr>
        <w:t>a</w:t>
      </w:r>
      <w:r w:rsidRPr="009622F0">
        <w:t>) to (</w:t>
      </w:r>
      <w:r w:rsidR="008064CE" w:rsidRPr="009622F0">
        <w:rPr>
          <w:i/>
          <w:iCs/>
        </w:rPr>
        <w:t>f</w:t>
      </w:r>
      <w:r w:rsidRPr="009622F0">
        <w:t>) amends section 2(1) to insert various new definitions, and further makes consequential amendments to the definitions of “reverse charge supply” and “Seventh Schedule supply”.  In particular, clause 2(</w:t>
      </w:r>
      <w:r w:rsidRPr="009622F0">
        <w:rPr>
          <w:i/>
          <w:iCs/>
        </w:rPr>
        <w:t>a</w:t>
      </w:r>
      <w:r w:rsidRPr="009622F0">
        <w:t xml:space="preserve">) inserts, </w:t>
      </w:r>
      <w:r w:rsidRPr="009622F0">
        <w:rPr>
          <w:i/>
          <w:iCs/>
        </w:rPr>
        <w:t xml:space="preserve">inter </w:t>
      </w:r>
      <w:r w:rsidRPr="009622F0">
        <w:rPr>
          <w:i/>
          <w:iCs/>
        </w:rPr>
        <w:lastRenderedPageBreak/>
        <w:t>alia</w:t>
      </w:r>
      <w:r w:rsidRPr="009622F0">
        <w:t>, a definition of “distantly taxable goods”.  Amongst other requirements, for any item of goods to come within the definition of “distantly taxable goods”, the item must have an entry value that does not exceed the entry value threshold.</w:t>
      </w:r>
    </w:p>
    <w:p w14:paraId="434AA64E" w14:textId="17DB0AF6" w:rsidR="00AD23DA" w:rsidRPr="009622F0" w:rsidRDefault="00AD23DA" w:rsidP="00AD23DA">
      <w:pPr>
        <w:pStyle w:val="ExpSectionText1"/>
      </w:pPr>
      <w:r w:rsidRPr="009622F0">
        <w:fldChar w:fldCharType="begin"/>
      </w:r>
      <w:r w:rsidRPr="009622F0">
        <w:instrText xml:space="preserve"> GUID=f13cac28-ca39-4889-8a89-e836ad272074 </w:instrText>
      </w:r>
      <w:r w:rsidRPr="009622F0">
        <w:fldChar w:fldCharType="end"/>
      </w:r>
      <w:r w:rsidRPr="009622F0">
        <w:t>Clause 2(</w:t>
      </w:r>
      <w:r w:rsidR="008064CE" w:rsidRPr="009622F0">
        <w:rPr>
          <w:i/>
          <w:iCs/>
        </w:rPr>
        <w:t>g</w:t>
      </w:r>
      <w:r w:rsidRPr="009622F0">
        <w:t>) inserts a new subsection (1A) in section 2 to provide for the entry value threshold.</w:t>
      </w:r>
    </w:p>
    <w:p w14:paraId="21DADD33" w14:textId="77777777" w:rsidR="00AD23DA" w:rsidRPr="009622F0" w:rsidRDefault="00AD23DA" w:rsidP="00AD23DA">
      <w:pPr>
        <w:pStyle w:val="ExpSectionText1"/>
      </w:pPr>
      <w:r w:rsidRPr="009622F0">
        <w:fldChar w:fldCharType="begin"/>
      </w:r>
      <w:r w:rsidRPr="009622F0">
        <w:instrText xml:space="preserve"> GUID=80d1c110-25df-4eda-b44e-b9cdc2dc9476 </w:instrText>
      </w:r>
      <w:r w:rsidRPr="009622F0">
        <w:fldChar w:fldCharType="end"/>
      </w:r>
      <w:r w:rsidRPr="009622F0">
        <w:t xml:space="preserve">Clause 9 inserts a new section 18A to provide for how the entry value of items of goods is to be determined. </w:t>
      </w:r>
    </w:p>
    <w:p w14:paraId="034237E2" w14:textId="312F1BF6" w:rsidR="00AD23DA" w:rsidRPr="009622F0" w:rsidRDefault="00AD23DA" w:rsidP="00125E03">
      <w:pPr>
        <w:pStyle w:val="FormerlyKnownAs"/>
      </w:pPr>
      <w:r w:rsidRPr="009622F0">
        <w:t>Reverse charge supplies</w:t>
      </w:r>
    </w:p>
    <w:p w14:paraId="1E669A11" w14:textId="108CBDE9" w:rsidR="00AD23DA" w:rsidRPr="009622F0" w:rsidRDefault="00AD23DA" w:rsidP="00AD23DA">
      <w:pPr>
        <w:pStyle w:val="ExpSectionText1"/>
      </w:pPr>
      <w:r w:rsidRPr="009622F0">
        <w:fldChar w:fldCharType="begin"/>
      </w:r>
      <w:r w:rsidRPr="009622F0">
        <w:instrText xml:space="preserve"> GUID=3f399207-e888-464f-a496-f65407e6de10 </w:instrText>
      </w:r>
      <w:r w:rsidRPr="009622F0">
        <w:fldChar w:fldCharType="end"/>
      </w:r>
      <w:r w:rsidRPr="009622F0">
        <w:t>Clause 6(</w:t>
      </w:r>
      <w:r w:rsidRPr="009622F0">
        <w:rPr>
          <w:i/>
          <w:iCs/>
        </w:rPr>
        <w:t>a</w:t>
      </w:r>
      <w:r w:rsidRPr="009622F0">
        <w:t xml:space="preserve">) deletes and substitutes subsection (1) of section 14 to extend the ambit of the tax on overseas </w:t>
      </w:r>
      <w:r w:rsidR="00C967BB" w:rsidRPr="009622F0">
        <w:t>services</w:t>
      </w:r>
      <w:r w:rsidRPr="009622F0">
        <w:t xml:space="preserve"> that give rise to reverse charge supplies, to supplies of distantly taxable goods.</w:t>
      </w:r>
    </w:p>
    <w:p w14:paraId="61314429" w14:textId="39E85B09" w:rsidR="00AD23DA" w:rsidRPr="009622F0" w:rsidRDefault="00AD23DA" w:rsidP="00AD23DA">
      <w:pPr>
        <w:pStyle w:val="ExpSectionText1"/>
      </w:pPr>
      <w:r w:rsidRPr="009622F0">
        <w:fldChar w:fldCharType="begin"/>
      </w:r>
      <w:r w:rsidRPr="009622F0">
        <w:instrText xml:space="preserve"> GUID=8bd81c91-d4fe-48c1-8ae4-359bb51374c3 </w:instrText>
      </w:r>
      <w:r w:rsidRPr="009622F0">
        <w:fldChar w:fldCharType="end"/>
      </w:r>
      <w:r w:rsidRPr="009622F0">
        <w:t>Clause 6(</w:t>
      </w:r>
      <w:r w:rsidR="0031200C" w:rsidRPr="009622F0">
        <w:rPr>
          <w:i/>
          <w:iCs/>
        </w:rPr>
        <w:t>a</w:t>
      </w:r>
      <w:r w:rsidRPr="009622F0">
        <w:t>)</w:t>
      </w:r>
      <w:r w:rsidR="0031200C" w:rsidRPr="009622F0">
        <w:t xml:space="preserve"> also</w:t>
      </w:r>
      <w:r w:rsidRPr="009622F0">
        <w:t xml:space="preserve"> inserts a new subsection (1</w:t>
      </w:r>
      <w:r w:rsidR="0031200C" w:rsidRPr="009622F0">
        <w:t>AA</w:t>
      </w:r>
      <w:r w:rsidRPr="009622F0">
        <w:t xml:space="preserve">) in section 14, to </w:t>
      </w:r>
      <w:r w:rsidR="00F16480" w:rsidRPr="009622F0">
        <w:t>provide for the extent to which</w:t>
      </w:r>
      <w:r w:rsidRPr="009622F0">
        <w:t xml:space="preserve"> a person who directly benefits from the supply of distantly taxable goods </w:t>
      </w:r>
      <w:r w:rsidR="00C967BB" w:rsidRPr="009622F0">
        <w:t xml:space="preserve">or services </w:t>
      </w:r>
      <w:r w:rsidR="00F16480" w:rsidRPr="009622F0">
        <w:t xml:space="preserve">is </w:t>
      </w:r>
      <w:r w:rsidRPr="009622F0">
        <w:t>to be treated as the recipient (who is liable to tax on the reverse charge supply arising from the supply of the distantly taxable goods</w:t>
      </w:r>
      <w:r w:rsidR="00C967BB" w:rsidRPr="009622F0">
        <w:t xml:space="preserve"> or services</w:t>
      </w:r>
      <w:r w:rsidRPr="009622F0">
        <w:t>), in place of</w:t>
      </w:r>
      <w:r w:rsidR="0031200C" w:rsidRPr="009622F0">
        <w:t xml:space="preserve"> </w:t>
      </w:r>
      <w:r w:rsidRPr="009622F0">
        <w:t>the person referred to as the recipient in section 14(1).</w:t>
      </w:r>
    </w:p>
    <w:bookmarkStart w:id="42" w:name="_Hlk76379511"/>
    <w:p w14:paraId="3A10BC66" w14:textId="6AEF4080" w:rsidR="00AD23DA" w:rsidRPr="009622F0" w:rsidRDefault="00AD23DA" w:rsidP="00AD23DA">
      <w:pPr>
        <w:pStyle w:val="ExpSectionText1"/>
      </w:pPr>
      <w:r w:rsidRPr="009622F0">
        <w:fldChar w:fldCharType="begin"/>
      </w:r>
      <w:r w:rsidRPr="009622F0">
        <w:instrText xml:space="preserve"> GUID=bf8142d7-3877-479f-93a1-ca10f7fca9c7 </w:instrText>
      </w:r>
      <w:r w:rsidRPr="009622F0">
        <w:fldChar w:fldCharType="end"/>
      </w:r>
      <w:r w:rsidRPr="009622F0">
        <w:t>Clause 6(</w:t>
      </w:r>
      <w:r w:rsidRPr="009622F0">
        <w:rPr>
          <w:i/>
          <w:iCs/>
        </w:rPr>
        <w:t>c</w:t>
      </w:r>
      <w:r w:rsidR="0031200C" w:rsidRPr="009622F0">
        <w:t>)</w:t>
      </w:r>
      <w:r w:rsidRPr="009622F0">
        <w:t xml:space="preserve"> inserts a new subsection (1</w:t>
      </w:r>
      <w:r w:rsidR="0031200C" w:rsidRPr="009622F0">
        <w:t>B</w:t>
      </w:r>
      <w:r w:rsidRPr="009622F0">
        <w:t xml:space="preserve">) that allows a recipient to </w:t>
      </w:r>
      <w:r w:rsidR="00F16480" w:rsidRPr="009622F0">
        <w:t>rely on the best available information</w:t>
      </w:r>
      <w:r w:rsidRPr="009622F0">
        <w:t xml:space="preserve"> to determine if goods are distantly taxable goods</w:t>
      </w:r>
      <w:r w:rsidR="00F16480" w:rsidRPr="009622F0">
        <w:t xml:space="preserve">, if the recipient is unable to verify the location of </w:t>
      </w:r>
      <w:r w:rsidR="00A50F8E" w:rsidRPr="009622F0">
        <w:t xml:space="preserve">the </w:t>
      </w:r>
      <w:r w:rsidR="00F16480" w:rsidRPr="009622F0">
        <w:t>goods at their point of sale</w:t>
      </w:r>
      <w:r w:rsidR="00A50F8E" w:rsidRPr="009622F0">
        <w:t xml:space="preserve"> or the manner or mode of transport for the delivery of the goods </w:t>
      </w:r>
      <w:r w:rsidR="00001BD4" w:rsidRPr="009622F0">
        <w:t>to a place in the customs territory</w:t>
      </w:r>
      <w:r w:rsidRPr="009622F0">
        <w:t>.</w:t>
      </w:r>
    </w:p>
    <w:bookmarkEnd w:id="42"/>
    <w:p w14:paraId="2F187749" w14:textId="17871029" w:rsidR="00AD23DA" w:rsidRPr="009622F0" w:rsidRDefault="00AD23DA" w:rsidP="00AD23DA">
      <w:pPr>
        <w:pStyle w:val="ExpSectionText1"/>
      </w:pPr>
      <w:r w:rsidRPr="009622F0">
        <w:fldChar w:fldCharType="begin"/>
      </w:r>
      <w:r w:rsidRPr="009622F0">
        <w:instrText xml:space="preserve"> GUID=fff5bdb8-1aaf-4ad8-af33-0aeb7a9a2a05 </w:instrText>
      </w:r>
      <w:r w:rsidRPr="009622F0">
        <w:fldChar w:fldCharType="end"/>
      </w:r>
      <w:r w:rsidRPr="009622F0">
        <w:t>Clause 6(</w:t>
      </w:r>
      <w:r w:rsidR="0031200C" w:rsidRPr="009622F0">
        <w:rPr>
          <w:i/>
          <w:iCs/>
        </w:rPr>
        <w:t>g</w:t>
      </w:r>
      <w:r w:rsidRPr="009622F0">
        <w:t xml:space="preserve">) inserts a new subsection (3A) to provide that no reverse charge supply arises if tax was (mistakenly) paid on the basis that tax was chargeable on the supply of distantly taxable goods </w:t>
      </w:r>
      <w:r w:rsidR="00C967BB" w:rsidRPr="009622F0">
        <w:t xml:space="preserve">or services </w:t>
      </w:r>
      <w:r w:rsidRPr="009622F0">
        <w:t xml:space="preserve">as if it were a Seventh Schedule supply, or </w:t>
      </w:r>
      <w:r w:rsidR="00AB7E17" w:rsidRPr="009622F0">
        <w:t>on the</w:t>
      </w:r>
      <w:r w:rsidRPr="009622F0">
        <w:t xml:space="preserve"> importation of goods</w:t>
      </w:r>
      <w:r w:rsidR="00C967BB" w:rsidRPr="009622F0">
        <w:t xml:space="preserve"> as if they were not distantly taxable goods</w:t>
      </w:r>
      <w:r w:rsidRPr="009622F0">
        <w:t>.</w:t>
      </w:r>
    </w:p>
    <w:p w14:paraId="58A50A61" w14:textId="42CDED65" w:rsidR="00AD23DA" w:rsidRPr="009622F0" w:rsidRDefault="00AD23DA" w:rsidP="00AD23DA">
      <w:pPr>
        <w:pStyle w:val="ExpSectionText1"/>
      </w:pPr>
      <w:r w:rsidRPr="009622F0">
        <w:fldChar w:fldCharType="begin"/>
      </w:r>
      <w:r w:rsidRPr="009622F0">
        <w:instrText xml:space="preserve"> GUID=316afa44-c0bd-452e-9cf2-b3ee7874f296 </w:instrText>
      </w:r>
      <w:r w:rsidRPr="009622F0">
        <w:fldChar w:fldCharType="end"/>
      </w:r>
      <w:r w:rsidRPr="009622F0">
        <w:t>Clauses 6(</w:t>
      </w:r>
      <w:r w:rsidRPr="009622F0">
        <w:rPr>
          <w:i/>
          <w:iCs/>
        </w:rPr>
        <w:t>b</w:t>
      </w:r>
      <w:r w:rsidRPr="009622F0">
        <w:t>), (</w:t>
      </w:r>
      <w:r w:rsidRPr="009622F0">
        <w:rPr>
          <w:i/>
          <w:iCs/>
        </w:rPr>
        <w:t>d</w:t>
      </w:r>
      <w:r w:rsidRPr="009622F0">
        <w:t>), (</w:t>
      </w:r>
      <w:r w:rsidRPr="009622F0">
        <w:rPr>
          <w:i/>
          <w:iCs/>
        </w:rPr>
        <w:t>e</w:t>
      </w:r>
      <w:r w:rsidRPr="009622F0">
        <w:t>), (</w:t>
      </w:r>
      <w:r w:rsidR="0031200C" w:rsidRPr="009622F0">
        <w:rPr>
          <w:i/>
          <w:iCs/>
        </w:rPr>
        <w:t>f</w:t>
      </w:r>
      <w:r w:rsidRPr="009622F0">
        <w:t>)</w:t>
      </w:r>
      <w:r w:rsidR="0031200C" w:rsidRPr="009622F0">
        <w:t>,</w:t>
      </w:r>
      <w:r w:rsidRPr="009622F0">
        <w:t xml:space="preserve"> (</w:t>
      </w:r>
      <w:r w:rsidRPr="009622F0">
        <w:rPr>
          <w:i/>
          <w:iCs/>
        </w:rPr>
        <w:t>h</w:t>
      </w:r>
      <w:r w:rsidRPr="009622F0">
        <w:t xml:space="preserve">) and </w:t>
      </w:r>
      <w:r w:rsidR="0031200C" w:rsidRPr="009622F0">
        <w:t>(</w:t>
      </w:r>
      <w:proofErr w:type="spellStart"/>
      <w:r w:rsidR="0031200C" w:rsidRPr="009622F0">
        <w:rPr>
          <w:i/>
          <w:iCs/>
        </w:rPr>
        <w:t>i</w:t>
      </w:r>
      <w:proofErr w:type="spellEnd"/>
      <w:r w:rsidR="0031200C" w:rsidRPr="009622F0">
        <w:t>)</w:t>
      </w:r>
      <w:r w:rsidRPr="009622F0">
        <w:t xml:space="preserve"> relate to consequential amendments arising from clause 6(</w:t>
      </w:r>
      <w:r w:rsidRPr="009622F0">
        <w:rPr>
          <w:i/>
          <w:iCs/>
        </w:rPr>
        <w:t>a</w:t>
      </w:r>
      <w:r w:rsidRPr="009622F0">
        <w:t>).</w:t>
      </w:r>
    </w:p>
    <w:p w14:paraId="4E8C036E" w14:textId="6E5CF3FA" w:rsidR="00AD23DA" w:rsidRPr="009622F0" w:rsidRDefault="00AD23DA" w:rsidP="00AD23DA">
      <w:pPr>
        <w:pStyle w:val="ExpSectionText1"/>
      </w:pPr>
      <w:r w:rsidRPr="009622F0">
        <w:fldChar w:fldCharType="begin"/>
      </w:r>
      <w:r w:rsidRPr="009622F0">
        <w:instrText xml:space="preserve"> GUID=31229f17-ef2c-4329-bf30-486a08277425 </w:instrText>
      </w:r>
      <w:r w:rsidRPr="009622F0">
        <w:fldChar w:fldCharType="end"/>
      </w:r>
      <w:r w:rsidRPr="009622F0">
        <w:t>Clause 2</w:t>
      </w:r>
      <w:r w:rsidR="0031200C" w:rsidRPr="009622F0">
        <w:t>6</w:t>
      </w:r>
      <w:r w:rsidRPr="009622F0">
        <w:t xml:space="preserve"> amends the Eight Schedule to provide for the distantly taxable goods excluded from the ambit of section 14(1), and to make various consequential amendments.</w:t>
      </w:r>
    </w:p>
    <w:p w14:paraId="156333FC" w14:textId="77777777" w:rsidR="00AD23DA" w:rsidRPr="009622F0" w:rsidRDefault="00AD23DA" w:rsidP="00125E03">
      <w:pPr>
        <w:pStyle w:val="FormerlyKnownAs"/>
      </w:pPr>
      <w:r w:rsidRPr="009622F0">
        <w:fldChar w:fldCharType="begin"/>
      </w:r>
      <w:r w:rsidRPr="009622F0">
        <w:instrText xml:space="preserve"> GUID=23e50321-d210-41a8-99da-8d5850f006b0 </w:instrText>
      </w:r>
      <w:r w:rsidRPr="009622F0">
        <w:fldChar w:fldCharType="end"/>
      </w:r>
      <w:r w:rsidRPr="009622F0">
        <w:t>Seventh Schedule supplies</w:t>
      </w:r>
    </w:p>
    <w:p w14:paraId="19CE109C" w14:textId="0A949EC7" w:rsidR="00AD23DA" w:rsidRPr="009622F0" w:rsidRDefault="00AD23DA" w:rsidP="00AD23DA">
      <w:pPr>
        <w:pStyle w:val="ExpSectionText1"/>
      </w:pPr>
      <w:r w:rsidRPr="009622F0">
        <w:fldChar w:fldCharType="begin"/>
      </w:r>
      <w:r w:rsidRPr="009622F0">
        <w:instrText xml:space="preserve"> GUID=6694079e-1e55-4c76-85e3-05f01c54d11d </w:instrText>
      </w:r>
      <w:r w:rsidRPr="009622F0">
        <w:fldChar w:fldCharType="end"/>
      </w:r>
      <w:r w:rsidRPr="009622F0">
        <w:t>Clause 2</w:t>
      </w:r>
      <w:r w:rsidR="0031200C" w:rsidRPr="009622F0">
        <w:t>5</w:t>
      </w:r>
      <w:r w:rsidRPr="009622F0">
        <w:t xml:space="preserve"> amends the Seventh Schedule to extend the ambit of Seventh Schedule supplies to distantly taxable goods, and to remote services (and not just digital services).</w:t>
      </w:r>
    </w:p>
    <w:p w14:paraId="115FDDC8" w14:textId="56DAA3EA" w:rsidR="00AD23DA" w:rsidRPr="009622F0" w:rsidRDefault="00AD23DA" w:rsidP="00AD23DA">
      <w:pPr>
        <w:pStyle w:val="ExpSectionText1"/>
      </w:pPr>
      <w:r w:rsidRPr="009622F0">
        <w:fldChar w:fldCharType="begin"/>
      </w:r>
      <w:r w:rsidRPr="009622F0">
        <w:instrText xml:space="preserve"> GUID=37b5314e-27bc-48ce-81bf-5cb52a74a574 </w:instrText>
      </w:r>
      <w:r w:rsidRPr="009622F0">
        <w:fldChar w:fldCharType="end"/>
      </w:r>
      <w:r w:rsidRPr="009622F0">
        <w:t xml:space="preserve">Clause </w:t>
      </w:r>
      <w:r w:rsidR="0031200C" w:rsidRPr="009622F0">
        <w:t>25</w:t>
      </w:r>
      <w:r w:rsidRPr="009622F0">
        <w:t>(</w:t>
      </w:r>
      <w:r w:rsidR="00F71BC3" w:rsidRPr="009622F0">
        <w:rPr>
          <w:i/>
          <w:iCs/>
        </w:rPr>
        <w:t>c</w:t>
      </w:r>
      <w:r w:rsidRPr="009622F0">
        <w:t xml:space="preserve">), </w:t>
      </w:r>
      <w:r w:rsidR="00AB7E17" w:rsidRPr="009622F0">
        <w:t>amongst other things</w:t>
      </w:r>
      <w:r w:rsidRPr="009622F0">
        <w:t>, inserts new definitions of “</w:t>
      </w:r>
      <w:proofErr w:type="spellStart"/>
      <w:r w:rsidRPr="009622F0">
        <w:t>redeliverer</w:t>
      </w:r>
      <w:proofErr w:type="spellEnd"/>
      <w:r w:rsidRPr="009622F0">
        <w:t>” and “underlying supplier” in paragraph 1(1).</w:t>
      </w:r>
    </w:p>
    <w:p w14:paraId="25CC0279" w14:textId="710A90F8" w:rsidR="00AD23DA" w:rsidRPr="009622F0" w:rsidRDefault="00AD23DA" w:rsidP="00C967BB">
      <w:pPr>
        <w:pStyle w:val="ExpSectionText1"/>
      </w:pPr>
      <w:r w:rsidRPr="009622F0">
        <w:fldChar w:fldCharType="begin"/>
      </w:r>
      <w:r w:rsidRPr="009622F0">
        <w:instrText xml:space="preserve"> GUID=ba7ff308-0bf8-41ef-b35e-a14f08b19dd5 </w:instrText>
      </w:r>
      <w:r w:rsidRPr="009622F0">
        <w:fldChar w:fldCharType="end"/>
      </w:r>
      <w:r w:rsidR="00C967BB" w:rsidRPr="009622F0">
        <w:rPr>
          <w:lang w:bidi="ta-IN"/>
        </w:rPr>
        <w:fldChar w:fldCharType="begin"/>
      </w:r>
      <w:r w:rsidR="00C967BB" w:rsidRPr="009622F0">
        <w:rPr>
          <w:lang w:bidi="ta-IN"/>
        </w:rPr>
        <w:instrText xml:space="preserve"> Quote "</w:instrText>
      </w:r>
      <w:r w:rsidR="00C967BB" w:rsidRPr="009622F0">
        <w:rPr>
          <w:lang w:bidi="ta-IN"/>
        </w:rPr>
        <w:fldChar w:fldCharType="begin"/>
      </w:r>
      <w:r w:rsidR="00C967BB" w:rsidRPr="009622F0">
        <w:rPr>
          <w:lang w:bidi="ta-IN"/>
        </w:rPr>
        <w:instrText xml:space="preserve"> SEQ ExpSectionText(a) \r0\h </w:instrText>
      </w:r>
      <w:r w:rsidR="00C967BB" w:rsidRPr="009622F0">
        <w:rPr>
          <w:lang w:bidi="ta-IN"/>
        </w:rPr>
        <w:fldChar w:fldCharType="end"/>
      </w:r>
      <w:r w:rsidR="00C967BB" w:rsidRPr="009622F0">
        <w:rPr>
          <w:lang w:bidi="ta-IN"/>
        </w:rPr>
        <w:instrText xml:space="preserve">" </w:instrText>
      </w:r>
      <w:r w:rsidR="00C967BB" w:rsidRPr="009622F0">
        <w:rPr>
          <w:lang w:bidi="ta-IN"/>
        </w:rPr>
        <w:fldChar w:fldCharType="end"/>
      </w:r>
      <w:r w:rsidRPr="009622F0">
        <w:t xml:space="preserve">Clause </w:t>
      </w:r>
      <w:r w:rsidR="0031200C" w:rsidRPr="009622F0">
        <w:t>25</w:t>
      </w:r>
      <w:r w:rsidRPr="009622F0">
        <w:t>(</w:t>
      </w:r>
      <w:r w:rsidR="00F71BC3" w:rsidRPr="009622F0">
        <w:rPr>
          <w:i/>
          <w:iCs/>
        </w:rPr>
        <w:t>d</w:t>
      </w:r>
      <w:r w:rsidRPr="009622F0">
        <w:t xml:space="preserve">) deletes </w:t>
      </w:r>
      <w:r w:rsidR="00C967BB" w:rsidRPr="009622F0">
        <w:t xml:space="preserve">and substitutes </w:t>
      </w:r>
      <w:r w:rsidRPr="009622F0">
        <w:t xml:space="preserve">paragraph 2 (which provides for “digital services”) </w:t>
      </w:r>
      <w:r w:rsidR="00C967BB" w:rsidRPr="009622F0">
        <w:t xml:space="preserve">to provide for “customer”, </w:t>
      </w:r>
      <w:r w:rsidRPr="009622F0">
        <w:t xml:space="preserve">and inserts new paragraph </w:t>
      </w:r>
      <w:r w:rsidR="00C967BB" w:rsidRPr="009622F0">
        <w:t>2</w:t>
      </w:r>
      <w:r w:rsidRPr="009622F0">
        <w:t xml:space="preserve">A </w:t>
      </w:r>
      <w:r w:rsidR="00C967BB" w:rsidRPr="009622F0">
        <w:t>to</w:t>
      </w:r>
      <w:r w:rsidRPr="009622F0">
        <w:t xml:space="preserve"> provide for “remote services”.  </w:t>
      </w:r>
    </w:p>
    <w:p w14:paraId="1E879401" w14:textId="05673742" w:rsidR="00AD23DA" w:rsidRPr="009622F0" w:rsidRDefault="00AD23DA" w:rsidP="00C967BB">
      <w:pPr>
        <w:pStyle w:val="ExpSectionTexta"/>
      </w:pPr>
      <w:r w:rsidRPr="009622F0">
        <w:lastRenderedPageBreak/>
        <w:fldChar w:fldCharType="begin"/>
      </w:r>
      <w:r w:rsidRPr="009622F0">
        <w:instrText xml:space="preserve"> GUID=fdb4e148-7b65-4ce1-a7e5-aec655d5b02c </w:instrText>
      </w:r>
      <w:r w:rsidRPr="009622F0">
        <w:fldChar w:fldCharType="end"/>
      </w:r>
      <w:r w:rsidR="00C967BB" w:rsidRPr="009622F0">
        <w:tab/>
      </w:r>
      <w:r w:rsidR="00C967BB" w:rsidRPr="009622F0">
        <w:fldChar w:fldCharType="begin"/>
      </w:r>
      <w:r w:rsidR="00C967BB" w:rsidRPr="009622F0">
        <w:instrText xml:space="preserve"> Quote"(</w:instrText>
      </w:r>
      <w:r w:rsidR="00C967BB" w:rsidRPr="009622F0">
        <w:rPr>
          <w:i/>
        </w:rPr>
        <w:fldChar w:fldCharType="begin"/>
      </w:r>
      <w:r w:rsidR="00C967BB" w:rsidRPr="009622F0">
        <w:rPr>
          <w:i/>
        </w:rPr>
        <w:instrText xml:space="preserve"> SEQ ExpSectionText(a) \* alphabetic </w:instrText>
      </w:r>
      <w:r w:rsidR="00C967BB" w:rsidRPr="009622F0">
        <w:rPr>
          <w:i/>
        </w:rPr>
        <w:fldChar w:fldCharType="separate"/>
      </w:r>
      <w:r w:rsidR="00AD27DC" w:rsidRPr="009622F0">
        <w:rPr>
          <w:i/>
          <w:noProof/>
        </w:rPr>
        <w:instrText>a</w:instrText>
      </w:r>
      <w:r w:rsidR="00C967BB" w:rsidRPr="009622F0">
        <w:rPr>
          <w:i/>
        </w:rPr>
        <w:fldChar w:fldCharType="end"/>
      </w:r>
      <w:r w:rsidR="00C967BB" w:rsidRPr="009622F0">
        <w:fldChar w:fldCharType="begin"/>
      </w:r>
      <w:r w:rsidR="00C967BB" w:rsidRPr="009622F0">
        <w:instrText xml:space="preserve"> SEQ ExpSectionText(i) \r0\h </w:instrText>
      </w:r>
      <w:r w:rsidR="00C967BB" w:rsidRPr="009622F0">
        <w:fldChar w:fldCharType="end"/>
      </w:r>
      <w:r w:rsidR="00C967BB" w:rsidRPr="009622F0">
        <w:instrText xml:space="preserve">)" </w:instrText>
      </w:r>
      <w:r w:rsidR="00C967BB" w:rsidRPr="009622F0">
        <w:fldChar w:fldCharType="separate"/>
      </w:r>
      <w:r w:rsidR="00AD27DC" w:rsidRPr="009622F0">
        <w:t>(</w:t>
      </w:r>
      <w:r w:rsidR="00AD27DC" w:rsidRPr="009622F0">
        <w:rPr>
          <w:i/>
          <w:noProof/>
        </w:rPr>
        <w:t>a</w:t>
      </w:r>
      <w:r w:rsidR="00AD27DC" w:rsidRPr="009622F0">
        <w:t>)</w:t>
      </w:r>
      <w:r w:rsidR="00C967BB" w:rsidRPr="009622F0">
        <w:fldChar w:fldCharType="end"/>
      </w:r>
      <w:r w:rsidR="00C967BB" w:rsidRPr="009622F0">
        <w:tab/>
      </w:r>
      <w:r w:rsidRPr="009622F0">
        <w:t xml:space="preserve">The </w:t>
      </w:r>
      <w:r w:rsidR="00C967BB" w:rsidRPr="009622F0">
        <w:t>su</w:t>
      </w:r>
      <w:r w:rsidR="00A546C1" w:rsidRPr="009622F0">
        <w:t>b</w:t>
      </w:r>
      <w:r w:rsidR="00C967BB" w:rsidRPr="009622F0">
        <w:t>stituted paragraph 2</w:t>
      </w:r>
      <w:r w:rsidRPr="009622F0">
        <w:t xml:space="preserve"> provides that the customer can be a person who paid any part of the consideration for the goods </w:t>
      </w:r>
      <w:r w:rsidR="00C967BB" w:rsidRPr="009622F0">
        <w:t xml:space="preserve">or services </w:t>
      </w:r>
      <w:r w:rsidRPr="009622F0">
        <w:t>and directly benefitted from the goods</w:t>
      </w:r>
      <w:r w:rsidR="00C967BB" w:rsidRPr="009622F0">
        <w:t xml:space="preserve"> or services</w:t>
      </w:r>
      <w:r w:rsidRPr="009622F0">
        <w:t xml:space="preserve">.  </w:t>
      </w:r>
    </w:p>
    <w:p w14:paraId="5245BF1B" w14:textId="789ABEC3" w:rsidR="00AD23DA" w:rsidRPr="009622F0" w:rsidRDefault="00AD23DA" w:rsidP="00C967BB">
      <w:pPr>
        <w:pStyle w:val="ExpSectionTexta"/>
      </w:pPr>
      <w:r w:rsidRPr="009622F0">
        <w:fldChar w:fldCharType="begin"/>
      </w:r>
      <w:r w:rsidRPr="009622F0">
        <w:instrText xml:space="preserve"> GUID=efbb9248-05f6-44ba-a7a1-94533648b6b7 </w:instrText>
      </w:r>
      <w:r w:rsidRPr="009622F0">
        <w:fldChar w:fldCharType="end"/>
      </w:r>
      <w:r w:rsidR="00C967BB" w:rsidRPr="009622F0">
        <w:tab/>
      </w:r>
      <w:r w:rsidR="00C967BB" w:rsidRPr="009622F0">
        <w:fldChar w:fldCharType="begin"/>
      </w:r>
      <w:r w:rsidR="00C967BB" w:rsidRPr="009622F0">
        <w:instrText xml:space="preserve"> Quote"(</w:instrText>
      </w:r>
      <w:r w:rsidR="00C967BB" w:rsidRPr="009622F0">
        <w:rPr>
          <w:i/>
        </w:rPr>
        <w:fldChar w:fldCharType="begin"/>
      </w:r>
      <w:r w:rsidR="00C967BB" w:rsidRPr="009622F0">
        <w:rPr>
          <w:i/>
        </w:rPr>
        <w:instrText xml:space="preserve"> SEQ ExpSectionText(a) \* alphabetic </w:instrText>
      </w:r>
      <w:r w:rsidR="00C967BB" w:rsidRPr="009622F0">
        <w:rPr>
          <w:i/>
        </w:rPr>
        <w:fldChar w:fldCharType="separate"/>
      </w:r>
      <w:r w:rsidR="00AD27DC" w:rsidRPr="009622F0">
        <w:rPr>
          <w:i/>
          <w:noProof/>
        </w:rPr>
        <w:instrText>b</w:instrText>
      </w:r>
      <w:r w:rsidR="00C967BB" w:rsidRPr="009622F0">
        <w:rPr>
          <w:i/>
        </w:rPr>
        <w:fldChar w:fldCharType="end"/>
      </w:r>
      <w:r w:rsidR="00C967BB" w:rsidRPr="009622F0">
        <w:fldChar w:fldCharType="begin"/>
      </w:r>
      <w:r w:rsidR="00C967BB" w:rsidRPr="009622F0">
        <w:instrText xml:space="preserve"> SEQ ExpSectionText(i) \r0\h </w:instrText>
      </w:r>
      <w:r w:rsidR="00C967BB" w:rsidRPr="009622F0">
        <w:fldChar w:fldCharType="end"/>
      </w:r>
      <w:r w:rsidR="00C967BB" w:rsidRPr="009622F0">
        <w:instrText xml:space="preserve">)" </w:instrText>
      </w:r>
      <w:r w:rsidR="00C967BB" w:rsidRPr="009622F0">
        <w:fldChar w:fldCharType="separate"/>
      </w:r>
      <w:r w:rsidR="00AD27DC" w:rsidRPr="009622F0">
        <w:t>(</w:t>
      </w:r>
      <w:r w:rsidR="00AD27DC" w:rsidRPr="009622F0">
        <w:rPr>
          <w:i/>
          <w:noProof/>
        </w:rPr>
        <w:t>b</w:t>
      </w:r>
      <w:r w:rsidR="00AD27DC" w:rsidRPr="009622F0">
        <w:t>)</w:t>
      </w:r>
      <w:r w:rsidR="00C967BB" w:rsidRPr="009622F0">
        <w:fldChar w:fldCharType="end"/>
      </w:r>
      <w:r w:rsidR="00C967BB" w:rsidRPr="009622F0">
        <w:tab/>
      </w:r>
      <w:r w:rsidRPr="009622F0">
        <w:t>The new paragraph 2</w:t>
      </w:r>
      <w:r w:rsidR="00C967BB" w:rsidRPr="009622F0">
        <w:t>A</w:t>
      </w:r>
      <w:r w:rsidRPr="009622F0">
        <w:t xml:space="preserve"> provides for what constitutes remote services (which goes beyond what is currently defined as “digital services”</w:t>
      </w:r>
      <w:r w:rsidR="008064CE" w:rsidRPr="009622F0">
        <w:t>)</w:t>
      </w:r>
      <w:r w:rsidRPr="009622F0">
        <w:t>.</w:t>
      </w:r>
    </w:p>
    <w:p w14:paraId="58C1595B" w14:textId="646C429F" w:rsidR="00AD23DA" w:rsidRPr="009622F0" w:rsidRDefault="00AD23DA" w:rsidP="00AD23DA">
      <w:pPr>
        <w:pStyle w:val="ExpSectionText1"/>
      </w:pPr>
      <w:r w:rsidRPr="009622F0">
        <w:fldChar w:fldCharType="begin"/>
      </w:r>
      <w:r w:rsidRPr="009622F0">
        <w:instrText xml:space="preserve"> GUID=1f426e0c-9bb3-40de-b920-940b547961f1 </w:instrText>
      </w:r>
      <w:r w:rsidRPr="009622F0">
        <w:fldChar w:fldCharType="end"/>
      </w:r>
      <w:r w:rsidRPr="009622F0">
        <w:t xml:space="preserve">Clause </w:t>
      </w:r>
      <w:r w:rsidR="0031200C" w:rsidRPr="009622F0">
        <w:t>25</w:t>
      </w:r>
      <w:r w:rsidRPr="009622F0">
        <w:t>(</w:t>
      </w:r>
      <w:proofErr w:type="spellStart"/>
      <w:r w:rsidRPr="009622F0">
        <w:rPr>
          <w:i/>
          <w:iCs/>
        </w:rPr>
        <w:t>i</w:t>
      </w:r>
      <w:proofErr w:type="spellEnd"/>
      <w:r w:rsidRPr="009622F0">
        <w:t>) inserts a new sub-paragraph (3</w:t>
      </w:r>
      <w:r w:rsidR="00F71BC3" w:rsidRPr="009622F0">
        <w:t>A</w:t>
      </w:r>
      <w:r w:rsidRPr="009622F0">
        <w:t>) in paragraph 3 to provide for the circumstances in which a supply of distantly taxable goods is subject to tax.</w:t>
      </w:r>
    </w:p>
    <w:p w14:paraId="0C8DDD24" w14:textId="01D8280D" w:rsidR="00AD23DA" w:rsidRPr="009622F0" w:rsidRDefault="00AD23DA" w:rsidP="00AD23DA">
      <w:pPr>
        <w:pStyle w:val="ExpSectionText1"/>
      </w:pPr>
      <w:r w:rsidRPr="009622F0">
        <w:fldChar w:fldCharType="begin"/>
      </w:r>
      <w:r w:rsidRPr="009622F0">
        <w:instrText xml:space="preserve"> GUID=bf2c5f61-b54d-4e1a-bc45-e6c2cab46827 </w:instrText>
      </w:r>
      <w:r w:rsidRPr="009622F0">
        <w:fldChar w:fldCharType="end"/>
      </w:r>
      <w:r w:rsidRPr="009622F0">
        <w:t xml:space="preserve">Clause </w:t>
      </w:r>
      <w:r w:rsidR="0031200C" w:rsidRPr="009622F0">
        <w:t>25</w:t>
      </w:r>
      <w:r w:rsidRPr="009622F0">
        <w:t>(</w:t>
      </w:r>
      <w:r w:rsidRPr="009622F0">
        <w:rPr>
          <w:i/>
          <w:iCs/>
        </w:rPr>
        <w:t>p</w:t>
      </w:r>
      <w:r w:rsidRPr="009622F0">
        <w:t>) inserts a new sub-paragraph (</w:t>
      </w:r>
      <w:r w:rsidRPr="009622F0">
        <w:rPr>
          <w:i/>
          <w:iCs/>
        </w:rPr>
        <w:t>c</w:t>
      </w:r>
      <w:r w:rsidRPr="009622F0">
        <w:t>) in paragraph 4(3), to clarify when an operator of an electronic market place is treated as setting the terms and conditions under which a supply is made</w:t>
      </w:r>
      <w:r w:rsidR="00AB7E17" w:rsidRPr="009622F0">
        <w:t>, for the purpose of paragraph 4(1)(</w:t>
      </w:r>
      <w:r w:rsidR="00AB7E17" w:rsidRPr="009622F0">
        <w:rPr>
          <w:i/>
          <w:iCs/>
        </w:rPr>
        <w:t>c</w:t>
      </w:r>
      <w:r w:rsidR="00AB7E17" w:rsidRPr="009622F0">
        <w:t>)</w:t>
      </w:r>
      <w:r w:rsidRPr="009622F0">
        <w:t>.</w:t>
      </w:r>
    </w:p>
    <w:p w14:paraId="396962D4" w14:textId="6D180E07" w:rsidR="00AD23DA" w:rsidRPr="009622F0" w:rsidRDefault="00AD23DA" w:rsidP="00AD23DA">
      <w:pPr>
        <w:pStyle w:val="ExpSectionText1"/>
      </w:pPr>
      <w:r w:rsidRPr="009622F0">
        <w:fldChar w:fldCharType="begin"/>
      </w:r>
      <w:r w:rsidRPr="009622F0">
        <w:instrText xml:space="preserve"> GUID=911099fe-4be5-4f90-8bdc-fd675dd38636 </w:instrText>
      </w:r>
      <w:r w:rsidRPr="009622F0">
        <w:fldChar w:fldCharType="end"/>
      </w:r>
      <w:r w:rsidRPr="009622F0">
        <w:t xml:space="preserve">Clause </w:t>
      </w:r>
      <w:r w:rsidR="0031200C" w:rsidRPr="009622F0">
        <w:t>25</w:t>
      </w:r>
      <w:r w:rsidRPr="009622F0">
        <w:t>(</w:t>
      </w:r>
      <w:r w:rsidRPr="009622F0">
        <w:rPr>
          <w:i/>
          <w:iCs/>
        </w:rPr>
        <w:t>r</w:t>
      </w:r>
      <w:r w:rsidRPr="009622F0">
        <w:t>) inserts new paragraphs 4A to 4E to provide for specific matters concerning distantly taxable goods.</w:t>
      </w:r>
    </w:p>
    <w:p w14:paraId="1B013410" w14:textId="5FA13E92" w:rsidR="00AD23DA" w:rsidRPr="009622F0" w:rsidRDefault="00AD23DA" w:rsidP="00AD23DA">
      <w:pPr>
        <w:pStyle w:val="ExpSectionText1"/>
      </w:pPr>
      <w:r w:rsidRPr="009622F0">
        <w:fldChar w:fldCharType="begin"/>
      </w:r>
      <w:r w:rsidRPr="009622F0">
        <w:instrText xml:space="preserve"> GUID=978f839f-0cc9-4d64-aea3-8bca289a3020 </w:instrText>
      </w:r>
      <w:r w:rsidRPr="009622F0">
        <w:fldChar w:fldCharType="end"/>
      </w:r>
      <w:r w:rsidRPr="009622F0">
        <w:t xml:space="preserve">The new paragraph 4A allows a taxable person to elect to treat supplies of 2 or more items of </w:t>
      </w:r>
      <w:r w:rsidR="00A50F8E" w:rsidRPr="009622F0">
        <w:t xml:space="preserve">goods that would (but for the election) each be a supply of </w:t>
      </w:r>
      <w:r w:rsidRPr="009622F0">
        <w:t xml:space="preserve">distantly taxable goods, to be treated as not being supplies of distantly taxable goods if </w:t>
      </w:r>
      <w:r w:rsidR="00A50F8E" w:rsidRPr="009622F0">
        <w:t xml:space="preserve">2 or more items of </w:t>
      </w:r>
      <w:r w:rsidRPr="009622F0">
        <w:t>the goods are delivered to a place in the customs territory as single consignment, with a value that exceeds the entry value threshold.  The new paragraph 4A provides the form and manner in which, and the conditions under which, the election may be made.</w:t>
      </w:r>
    </w:p>
    <w:p w14:paraId="18370383" w14:textId="23750010" w:rsidR="00AD23DA" w:rsidRPr="009622F0" w:rsidRDefault="00AD23DA" w:rsidP="00AD23DA">
      <w:pPr>
        <w:pStyle w:val="ExpSectionText1"/>
      </w:pPr>
      <w:r w:rsidRPr="009622F0">
        <w:fldChar w:fldCharType="begin"/>
      </w:r>
      <w:r w:rsidRPr="009622F0">
        <w:instrText xml:space="preserve"> GUID=4fc7e04b-89fa-4a7e-b730-9af0a6de7b5a </w:instrText>
      </w:r>
      <w:r w:rsidRPr="009622F0">
        <w:fldChar w:fldCharType="end"/>
      </w:r>
      <w:r w:rsidRPr="009622F0">
        <w:t xml:space="preserve">The new paragraph 4B provides for the circumstances in which a </w:t>
      </w:r>
      <w:proofErr w:type="spellStart"/>
      <w:r w:rsidRPr="009622F0">
        <w:t>redelivere</w:t>
      </w:r>
      <w:r w:rsidR="00A546C1" w:rsidRPr="009622F0">
        <w:t>r</w:t>
      </w:r>
      <w:proofErr w:type="spellEnd"/>
      <w:r w:rsidRPr="009622F0">
        <w:t xml:space="preserve"> is treated as making a supply of distantly taxable goods instead of the supplier, underlying supplier or operator of the electronic marketplace through which the underlying supplier made the supply.</w:t>
      </w:r>
    </w:p>
    <w:p w14:paraId="118E66D3" w14:textId="3DBFCF19" w:rsidR="00AD23DA" w:rsidRPr="009622F0" w:rsidRDefault="00AD23DA" w:rsidP="00AD23DA">
      <w:pPr>
        <w:pStyle w:val="ExpSectionText1"/>
      </w:pPr>
      <w:r w:rsidRPr="009622F0">
        <w:fldChar w:fldCharType="begin"/>
      </w:r>
      <w:r w:rsidRPr="009622F0">
        <w:instrText xml:space="preserve"> GUID=d7e431e4-9135-48ff-8181-667b2029db0d </w:instrText>
      </w:r>
      <w:r w:rsidRPr="009622F0">
        <w:fldChar w:fldCharType="end"/>
      </w:r>
      <w:r w:rsidRPr="009622F0">
        <w:t xml:space="preserve">The new paragraph 4C </w:t>
      </w:r>
      <w:r w:rsidR="00C967BB" w:rsidRPr="009622F0">
        <w:t xml:space="preserve">allows a supplier, an operator of an electronic marketplace or a </w:t>
      </w:r>
      <w:proofErr w:type="spellStart"/>
      <w:r w:rsidR="00C967BB" w:rsidRPr="009622F0">
        <w:t>redeliverer</w:t>
      </w:r>
      <w:proofErr w:type="spellEnd"/>
      <w:r w:rsidR="00C967BB" w:rsidRPr="009622F0">
        <w:t xml:space="preserve"> to seek approval to treat as distantly taxable goods, </w:t>
      </w:r>
      <w:r w:rsidRPr="009622F0">
        <w:t>goods which are not distantly taxable goods only because they are imported by sea or land.</w:t>
      </w:r>
    </w:p>
    <w:p w14:paraId="1F0B62E7" w14:textId="77777777" w:rsidR="00AD23DA" w:rsidRPr="009622F0" w:rsidRDefault="00AD23DA" w:rsidP="00AD23DA">
      <w:pPr>
        <w:pStyle w:val="ExpSectionText1"/>
      </w:pPr>
      <w:r w:rsidRPr="009622F0">
        <w:fldChar w:fldCharType="begin"/>
      </w:r>
      <w:r w:rsidRPr="009622F0">
        <w:instrText xml:space="preserve"> GUID=92b22868-2c85-4a7b-82a1-60d0fbfe45fb </w:instrText>
      </w:r>
      <w:r w:rsidRPr="009622F0">
        <w:fldChar w:fldCharType="end"/>
      </w:r>
      <w:r w:rsidRPr="009622F0">
        <w:t>The new paragraph 4D provides for the information on which an operator of an electronic marketplace may rely, in determining the location of goods for the purpose of determining whether the goods are distantly taxable goods.</w:t>
      </w:r>
    </w:p>
    <w:p w14:paraId="12DDFEE1" w14:textId="00D8D4E2" w:rsidR="00AD23DA" w:rsidRPr="009622F0" w:rsidRDefault="00AD23DA" w:rsidP="00AD23DA">
      <w:pPr>
        <w:pStyle w:val="ExpSectionText1"/>
      </w:pPr>
      <w:r w:rsidRPr="009622F0">
        <w:fldChar w:fldCharType="begin"/>
      </w:r>
      <w:r w:rsidRPr="009622F0">
        <w:instrText xml:space="preserve"> GUID=2b08ea58-6e36-448f-9ca5-3f411b1c8c9f </w:instrText>
      </w:r>
      <w:r w:rsidRPr="009622F0">
        <w:fldChar w:fldCharType="end"/>
      </w:r>
      <w:r w:rsidRPr="009622F0">
        <w:t xml:space="preserve">The new paragraph 4E allows a customer to seek a reimbursement </w:t>
      </w:r>
      <w:r w:rsidR="00C967BB" w:rsidRPr="009622F0">
        <w:t xml:space="preserve">from the supplier </w:t>
      </w:r>
      <w:r w:rsidRPr="009622F0">
        <w:t xml:space="preserve">of the tax paid on the supply of distantly taxable goods, if tax was also paid on the importation of the goods. </w:t>
      </w:r>
      <w:r w:rsidR="00CA5263" w:rsidRPr="009622F0">
        <w:t xml:space="preserve"> </w:t>
      </w:r>
      <w:r w:rsidR="00C967BB" w:rsidRPr="009622F0">
        <w:t>This occurs when the relevant information that tax has been charged on the supply of distantly taxable goods was not furnished to the Director-General of Customs before the goods entered the customs territory, and tax was paid on the importation of the goods.</w:t>
      </w:r>
    </w:p>
    <w:p w14:paraId="6987B1BC" w14:textId="77777777" w:rsidR="00AD23DA" w:rsidRPr="009622F0" w:rsidRDefault="00AD23DA" w:rsidP="00AD23DA">
      <w:pPr>
        <w:pStyle w:val="ExpSectionText1"/>
      </w:pPr>
      <w:r w:rsidRPr="009622F0">
        <w:fldChar w:fldCharType="begin"/>
      </w:r>
      <w:r w:rsidRPr="009622F0">
        <w:instrText xml:space="preserve"> GUID=ee8e545d-295a-4c76-bdc0-5fa98228e4df </w:instrText>
      </w:r>
      <w:r w:rsidRPr="009622F0">
        <w:fldChar w:fldCharType="end"/>
      </w:r>
      <w:r w:rsidRPr="009622F0">
        <w:t>Clause 6 also makes various consequential amendments to the Seventh Schedule.</w:t>
      </w:r>
    </w:p>
    <w:p w14:paraId="2E2A314B" w14:textId="77777777" w:rsidR="00AD23DA" w:rsidRPr="009622F0" w:rsidRDefault="00AD23DA" w:rsidP="00125E03">
      <w:pPr>
        <w:pStyle w:val="FormerlyKnownAs"/>
      </w:pPr>
      <w:r w:rsidRPr="009622F0">
        <w:fldChar w:fldCharType="begin"/>
      </w:r>
      <w:r w:rsidRPr="009622F0">
        <w:instrText xml:space="preserve"> GUID=b774badc-b312-4a70-a53d-b132d4304a6a </w:instrText>
      </w:r>
      <w:r w:rsidRPr="009622F0">
        <w:fldChar w:fldCharType="end"/>
      </w:r>
      <w:proofErr w:type="spellStart"/>
      <w:r w:rsidRPr="009622F0">
        <w:t>Transitionals</w:t>
      </w:r>
      <w:proofErr w:type="spellEnd"/>
    </w:p>
    <w:p w14:paraId="23B1DB19" w14:textId="0F64D531" w:rsidR="00AD23DA" w:rsidRPr="009622F0" w:rsidRDefault="00AD23DA" w:rsidP="00AD23DA">
      <w:pPr>
        <w:pStyle w:val="ExpSectionText1"/>
      </w:pPr>
      <w:r w:rsidRPr="009622F0">
        <w:lastRenderedPageBreak/>
        <w:fldChar w:fldCharType="begin"/>
      </w:r>
      <w:r w:rsidRPr="009622F0">
        <w:instrText xml:space="preserve"> GUID=ab0b1ed5-5d8e-4ac7-9ab4-0b1c27806808 </w:instrText>
      </w:r>
      <w:r w:rsidRPr="009622F0">
        <w:fldChar w:fldCharType="end"/>
      </w:r>
      <w:r w:rsidRPr="009622F0">
        <w:t>Clauses 2</w:t>
      </w:r>
      <w:r w:rsidR="008064CE" w:rsidRPr="009622F0">
        <w:t>0</w:t>
      </w:r>
      <w:r w:rsidRPr="009622F0">
        <w:t>, 2</w:t>
      </w:r>
      <w:r w:rsidR="008064CE" w:rsidRPr="009622F0">
        <w:t>1</w:t>
      </w:r>
      <w:r w:rsidRPr="009622F0">
        <w:t xml:space="preserve"> and 2</w:t>
      </w:r>
      <w:r w:rsidR="008064CE" w:rsidRPr="009622F0">
        <w:t>2</w:t>
      </w:r>
      <w:r w:rsidRPr="009622F0">
        <w:t xml:space="preserve"> amend section 91 and insert new sections 92A and 94, respectively, to provide for various transitional matters</w:t>
      </w:r>
      <w:r w:rsidR="00C967BB" w:rsidRPr="009622F0">
        <w:t xml:space="preserve"> relating to the charging of tax on distantly taxable goods and new Seventh Schedule supply of services, and when the tax must be accounted for</w:t>
      </w:r>
      <w:r w:rsidRPr="009622F0">
        <w:t>.  For this purpose, “new Seventh Schedule supplies of services” are supplies of remote services that are not digital services</w:t>
      </w:r>
      <w:r w:rsidR="00AB7E17" w:rsidRPr="009622F0">
        <w:t>,</w:t>
      </w:r>
      <w:r w:rsidRPr="009622F0">
        <w:t xml:space="preserve"> as currently defined in the Seventh Schedule</w:t>
      </w:r>
      <w:r w:rsidR="00AB7E17" w:rsidRPr="009622F0">
        <w:t>,</w:t>
      </w:r>
      <w:r w:rsidRPr="009622F0">
        <w:t xml:space="preserve"> with some modifications. </w:t>
      </w:r>
      <w:r w:rsidR="00C967BB" w:rsidRPr="009622F0">
        <w:t>The modifications include any advertising service on any intangible media platform (whether or not the advertisement is intended to be substantially promulgated in Singapore).</w:t>
      </w:r>
    </w:p>
    <w:p w14:paraId="1B4D3D45" w14:textId="77777777" w:rsidR="00AD23DA" w:rsidRPr="009622F0" w:rsidRDefault="00AD23DA" w:rsidP="00125E03">
      <w:pPr>
        <w:pStyle w:val="FormerlyKnownAs"/>
      </w:pPr>
      <w:r w:rsidRPr="009622F0">
        <w:fldChar w:fldCharType="begin"/>
      </w:r>
      <w:r w:rsidRPr="009622F0">
        <w:instrText xml:space="preserve"> GUID=8bf9914f-c0a3-4dae-a3ba-ee889ab69e8d </w:instrText>
      </w:r>
      <w:r w:rsidRPr="009622F0">
        <w:fldChar w:fldCharType="end"/>
      </w:r>
      <w:r w:rsidRPr="009622F0">
        <w:t>Miscellaneous</w:t>
      </w:r>
    </w:p>
    <w:p w14:paraId="7D3447C5" w14:textId="3A34F0EF" w:rsidR="00AD23DA" w:rsidRPr="009622F0" w:rsidRDefault="00AD23DA" w:rsidP="00AD23DA">
      <w:pPr>
        <w:pStyle w:val="ExpSectionText1"/>
      </w:pPr>
      <w:r w:rsidRPr="009622F0">
        <w:fldChar w:fldCharType="begin"/>
      </w:r>
      <w:r w:rsidRPr="009622F0">
        <w:instrText xml:space="preserve"> GUID=19120c41-ac58-4eeb-a75b-b743e011b711 </w:instrText>
      </w:r>
      <w:r w:rsidRPr="009622F0">
        <w:fldChar w:fldCharType="end"/>
      </w:r>
      <w:r w:rsidRPr="009622F0">
        <w:t>Clauses 3, 4, 5, 7, 8, 10, 11(</w:t>
      </w:r>
      <w:r w:rsidRPr="009622F0">
        <w:rPr>
          <w:i/>
          <w:iCs/>
        </w:rPr>
        <w:t>a</w:t>
      </w:r>
      <w:r w:rsidRPr="009622F0">
        <w:t>), 11(</w:t>
      </w:r>
      <w:r w:rsidRPr="009622F0">
        <w:rPr>
          <w:i/>
          <w:iCs/>
        </w:rPr>
        <w:t>c</w:t>
      </w:r>
      <w:r w:rsidRPr="009622F0">
        <w:t>) (inserting new subsection (4AA) in section 21), 12, 13, 14, 15, 17, 18, 19, 2</w:t>
      </w:r>
      <w:r w:rsidR="008064CE" w:rsidRPr="009622F0">
        <w:t>3</w:t>
      </w:r>
      <w:r w:rsidRPr="009622F0">
        <w:t xml:space="preserve"> and 2</w:t>
      </w:r>
      <w:r w:rsidR="008064CE" w:rsidRPr="009622F0">
        <w:t>4</w:t>
      </w:r>
      <w:r w:rsidRPr="009622F0">
        <w:t>, make various amendments to sections 8, 11C, 12, 15, 17, 19, 21, 21A, 21B, 30, 33A</w:t>
      </w:r>
      <w:r w:rsidR="008064CE" w:rsidRPr="009622F0">
        <w:t>A</w:t>
      </w:r>
      <w:r w:rsidRPr="009622F0">
        <w:t>, 46, 62A and 62B and the First Schedule and the Third Schedule, to provide for consequential matters following the extension of the ambit of tax on overseas supplies to include distantly taxable goods and remote services.</w:t>
      </w:r>
    </w:p>
    <w:p w14:paraId="29A9D442" w14:textId="15550D63" w:rsidR="00AD23DA" w:rsidRPr="009622F0" w:rsidRDefault="00AD23DA" w:rsidP="00125E03">
      <w:pPr>
        <w:pStyle w:val="ExplanatoryHeading2"/>
      </w:pPr>
      <w:r w:rsidRPr="009622F0">
        <w:fldChar w:fldCharType="begin"/>
      </w:r>
      <w:r w:rsidRPr="009622F0">
        <w:instrText xml:space="preserve"> GUID=1e605c74-20cd-4c1a-8735-532544a8947f </w:instrText>
      </w:r>
      <w:r w:rsidRPr="009622F0">
        <w:fldChar w:fldCharType="end"/>
      </w:r>
      <w:r w:rsidRPr="009622F0">
        <w:t>INTERNATIONAL SERVICES</w:t>
      </w:r>
    </w:p>
    <w:p w14:paraId="13AC1F61" w14:textId="4EA1D993" w:rsidR="00AD23DA" w:rsidRPr="009622F0" w:rsidRDefault="00AD23DA" w:rsidP="00AD23DA">
      <w:pPr>
        <w:pStyle w:val="ExpSectionText1"/>
      </w:pPr>
      <w:r w:rsidRPr="009622F0">
        <w:fldChar w:fldCharType="begin"/>
      </w:r>
      <w:r w:rsidRPr="009622F0">
        <w:instrText xml:space="preserve"> GUID=d9590152-1745-44c6-94ad-408f19f1854d </w:instrText>
      </w:r>
      <w:r w:rsidRPr="009622F0">
        <w:fldChar w:fldCharType="end"/>
      </w:r>
      <w:r w:rsidRPr="009622F0">
        <w:t>Clause 11(</w:t>
      </w:r>
      <w:r w:rsidRPr="009622F0">
        <w:rPr>
          <w:i/>
          <w:iCs/>
        </w:rPr>
        <w:t>b</w:t>
      </w:r>
      <w:r w:rsidRPr="009622F0">
        <w:t>) amends section 21(3)(</w:t>
      </w:r>
      <w:r w:rsidRPr="009622F0">
        <w:rPr>
          <w:i/>
          <w:iCs/>
        </w:rPr>
        <w:t>u</w:t>
      </w:r>
      <w:r w:rsidRPr="009622F0">
        <w:t>), and clause 11(</w:t>
      </w:r>
      <w:r w:rsidR="00F71BC3" w:rsidRPr="009622F0">
        <w:rPr>
          <w:i/>
          <w:iCs/>
        </w:rPr>
        <w:t>d</w:t>
      </w:r>
      <w:r w:rsidR="00F71BC3" w:rsidRPr="009622F0">
        <w:t>)</w:t>
      </w:r>
      <w:r w:rsidRPr="009622F0">
        <w:t xml:space="preserve"> deletes and substitutes subsection (4B) of section 21</w:t>
      </w:r>
      <w:r w:rsidR="00C967BB" w:rsidRPr="009622F0">
        <w:t>, to provide for the zero-rating of media sales to depend on the place of belonging of the contractual person and the person directly benefitting from the services.</w:t>
      </w:r>
    </w:p>
    <w:p w14:paraId="282CBC6D" w14:textId="5E2A9171" w:rsidR="00125E03" w:rsidRPr="009622F0" w:rsidRDefault="00AD23DA" w:rsidP="00125E03">
      <w:pPr>
        <w:pStyle w:val="ExplanatoryHeading2"/>
      </w:pPr>
      <w:r w:rsidRPr="009622F0">
        <w:fldChar w:fldCharType="begin"/>
      </w:r>
      <w:r w:rsidRPr="009622F0">
        <w:instrText xml:space="preserve"> GUID=a20949b4-caec-4e94-bb66-c6e39e12683b </w:instrText>
      </w:r>
      <w:r w:rsidRPr="009622F0">
        <w:fldChar w:fldCharType="end"/>
      </w:r>
      <w:r w:rsidRPr="009622F0">
        <w:t xml:space="preserve">CHANGE </w:t>
      </w:r>
      <w:r w:rsidR="00125E03" w:rsidRPr="009622F0">
        <w:t xml:space="preserve">IN TAX TREATMENT </w:t>
      </w:r>
    </w:p>
    <w:p w14:paraId="5AEA20E5" w14:textId="501F6D9C" w:rsidR="00AD23DA" w:rsidRPr="009622F0" w:rsidRDefault="00AD23DA" w:rsidP="00AD23DA">
      <w:pPr>
        <w:pStyle w:val="ExpSectionText1"/>
      </w:pPr>
      <w:r w:rsidRPr="009622F0">
        <w:fldChar w:fldCharType="begin"/>
      </w:r>
      <w:r w:rsidRPr="009622F0">
        <w:instrText xml:space="preserve"> GUID=5ac5b21d-f005-4d0f-a769-46af536f18ff </w:instrText>
      </w:r>
      <w:r w:rsidRPr="009622F0">
        <w:fldChar w:fldCharType="end"/>
      </w:r>
      <w:r w:rsidRPr="009622F0">
        <w:t>Clause 16(</w:t>
      </w:r>
      <w:r w:rsidRPr="009622F0">
        <w:rPr>
          <w:i/>
          <w:iCs/>
        </w:rPr>
        <w:t>a</w:t>
      </w:r>
      <w:r w:rsidRPr="009622F0">
        <w:t>) deletes and substitutes subsection</w:t>
      </w:r>
      <w:r w:rsidR="00C967BB" w:rsidRPr="009622F0">
        <w:t>s</w:t>
      </w:r>
      <w:r w:rsidRPr="009622F0">
        <w:t xml:space="preserve"> (1)</w:t>
      </w:r>
      <w:r w:rsidR="00C967BB" w:rsidRPr="009622F0">
        <w:t xml:space="preserve"> and (2)</w:t>
      </w:r>
      <w:r w:rsidRPr="009622F0">
        <w:t xml:space="preserve"> of section 39 and inserts new subsections (2A), (2B) and (2C).</w:t>
      </w:r>
    </w:p>
    <w:p w14:paraId="62FCCEDA" w14:textId="60BCCD24" w:rsidR="00AD23DA" w:rsidRPr="009622F0" w:rsidRDefault="00AD23DA" w:rsidP="00AD23DA">
      <w:pPr>
        <w:pStyle w:val="ExpSectionText1"/>
      </w:pPr>
      <w:r w:rsidRPr="009622F0">
        <w:fldChar w:fldCharType="begin"/>
      </w:r>
      <w:r w:rsidRPr="009622F0">
        <w:instrText xml:space="preserve"> GUID=2cb8df6e-0edb-4f6f-9571-640dc06117b9 </w:instrText>
      </w:r>
      <w:r w:rsidRPr="009622F0">
        <w:fldChar w:fldCharType="end"/>
      </w:r>
      <w:r w:rsidRPr="009622F0">
        <w:t>The new subsection (1) extend</w:t>
      </w:r>
      <w:r w:rsidR="00962A8C" w:rsidRPr="009622F0">
        <w:t>s</w:t>
      </w:r>
      <w:r w:rsidRPr="009622F0">
        <w:t xml:space="preserve"> the application of section 39 to changes in description of Seventh Schedule supplies, and changes in description of circumstances under which a supply gives rise to a reverse charge supply.</w:t>
      </w:r>
    </w:p>
    <w:p w14:paraId="17985CFC" w14:textId="73D300F6" w:rsidR="00AD23DA" w:rsidRPr="009622F0" w:rsidRDefault="00AD23DA" w:rsidP="00AD23DA">
      <w:pPr>
        <w:pStyle w:val="ExpSectionText1"/>
        <w:rPr>
          <w:i/>
          <w:iCs/>
        </w:rPr>
      </w:pPr>
      <w:r w:rsidRPr="009622F0">
        <w:fldChar w:fldCharType="begin"/>
      </w:r>
      <w:r w:rsidRPr="009622F0">
        <w:instrText xml:space="preserve"> GUID=9c24d2ef-2857-4ec5-9b37-801501217b19 </w:instrText>
      </w:r>
      <w:r w:rsidRPr="009622F0">
        <w:fldChar w:fldCharType="end"/>
      </w:r>
      <w:r w:rsidRPr="009622F0">
        <w:t xml:space="preserve">The new subsection (2) takes into account part performance of </w:t>
      </w:r>
      <w:r w:rsidR="00962A8C" w:rsidRPr="009622F0">
        <w:t>supplies</w:t>
      </w:r>
      <w:r w:rsidRPr="009622F0">
        <w:t xml:space="preserve"> and </w:t>
      </w:r>
      <w:r w:rsidR="00962A8C" w:rsidRPr="009622F0">
        <w:t xml:space="preserve">includes </w:t>
      </w:r>
      <w:r w:rsidR="00C967BB" w:rsidRPr="009622F0">
        <w:t>goods that are put to private or non-business use without consideration</w:t>
      </w:r>
      <w:r w:rsidRPr="009622F0">
        <w:t>.</w:t>
      </w:r>
      <w:r w:rsidR="00CA5263" w:rsidRPr="009622F0">
        <w:t xml:space="preserve"> </w:t>
      </w:r>
      <w:r w:rsidR="00962A8C" w:rsidRPr="009622F0">
        <w:t xml:space="preserve"> The new subsection (2) further caters for Seventh Schedule supplies and reverse charge supplies.</w:t>
      </w:r>
    </w:p>
    <w:p w14:paraId="4B33F694" w14:textId="7D9D4730" w:rsidR="00AD23DA" w:rsidRPr="009622F0" w:rsidRDefault="00AD23DA" w:rsidP="00AD23DA">
      <w:pPr>
        <w:pStyle w:val="ExpSectionText1"/>
      </w:pPr>
      <w:r w:rsidRPr="009622F0">
        <w:fldChar w:fldCharType="begin"/>
      </w:r>
      <w:r w:rsidRPr="009622F0">
        <w:instrText xml:space="preserve"> GUID=eae56b6d-0918-464d-bb7e-b6619feb97b3 </w:instrText>
      </w:r>
      <w:r w:rsidRPr="009622F0">
        <w:fldChar w:fldCharType="end"/>
      </w:r>
      <w:r w:rsidRPr="009622F0">
        <w:t xml:space="preserve">The new subsections (2A), (2B) and (2C) allow for </w:t>
      </w:r>
      <w:r w:rsidR="00CA5263" w:rsidRPr="009622F0">
        <w:t>different tax treatments to be applied to</w:t>
      </w:r>
      <w:r w:rsidRPr="009622F0">
        <w:t xml:space="preserve"> </w:t>
      </w:r>
      <w:r w:rsidR="00962A8C" w:rsidRPr="009622F0">
        <w:t>a</w:t>
      </w:r>
      <w:r w:rsidRPr="009622F0">
        <w:t xml:space="preserve"> supply</w:t>
      </w:r>
      <w:r w:rsidR="00962A8C" w:rsidRPr="009622F0">
        <w:t xml:space="preserve"> that is subject to a change</w:t>
      </w:r>
      <w:r w:rsidRPr="009622F0">
        <w:t xml:space="preserve"> </w:t>
      </w:r>
      <w:r w:rsidR="00CA5263" w:rsidRPr="009622F0">
        <w:t>for</w:t>
      </w:r>
      <w:r w:rsidRPr="009622F0">
        <w:t xml:space="preserve"> </w:t>
      </w:r>
      <w:r w:rsidR="00CA5263" w:rsidRPr="009622F0">
        <w:t>the</w:t>
      </w:r>
      <w:r w:rsidRPr="009622F0">
        <w:t xml:space="preserve"> </w:t>
      </w:r>
      <w:r w:rsidR="00125E03" w:rsidRPr="009622F0">
        <w:t>period</w:t>
      </w:r>
      <w:r w:rsidRPr="009622F0">
        <w:t xml:space="preserve"> before the change and </w:t>
      </w:r>
      <w:r w:rsidR="00CA5263" w:rsidRPr="009622F0">
        <w:t>the</w:t>
      </w:r>
      <w:r w:rsidRPr="009622F0">
        <w:t xml:space="preserve"> </w:t>
      </w:r>
      <w:r w:rsidR="00125E03" w:rsidRPr="009622F0">
        <w:t xml:space="preserve">period </w:t>
      </w:r>
      <w:r w:rsidRPr="009622F0">
        <w:t>on and after the change.</w:t>
      </w:r>
    </w:p>
    <w:p w14:paraId="23876D19" w14:textId="0AA5E1E7" w:rsidR="00AD23DA" w:rsidRPr="009622F0" w:rsidRDefault="00AD23DA" w:rsidP="00AD23DA">
      <w:pPr>
        <w:pStyle w:val="ExpSectionText1"/>
      </w:pPr>
      <w:r w:rsidRPr="009622F0">
        <w:fldChar w:fldCharType="begin"/>
      </w:r>
      <w:r w:rsidRPr="009622F0">
        <w:instrText xml:space="preserve"> GUID=b25c52a3-2426-4017-8321-d89ad8c0ac74 </w:instrText>
      </w:r>
      <w:r w:rsidRPr="009622F0">
        <w:fldChar w:fldCharType="end"/>
      </w:r>
      <w:r w:rsidRPr="009622F0">
        <w:t>Clause 16(</w:t>
      </w:r>
      <w:r w:rsidRPr="009622F0">
        <w:rPr>
          <w:i/>
          <w:iCs/>
        </w:rPr>
        <w:t>d</w:t>
      </w:r>
      <w:r w:rsidRPr="009622F0">
        <w:t>) amend</w:t>
      </w:r>
      <w:r w:rsidR="008064CE" w:rsidRPr="009622F0">
        <w:t>s</w:t>
      </w:r>
      <w:r w:rsidRPr="009622F0">
        <w:t xml:space="preserve"> subsections (5) and (9) of section 39 to require a new invoice to be issued within 14 days after a tax invoice ceases to have effect under section 39, or such longer period as the Comptroller of Goods and Services Tax may allow.</w:t>
      </w:r>
    </w:p>
    <w:p w14:paraId="1D71300D" w14:textId="354AF7BE" w:rsidR="00AD23DA" w:rsidRPr="009622F0" w:rsidRDefault="00AD23DA" w:rsidP="00AD23DA">
      <w:pPr>
        <w:pStyle w:val="ExpSectionText1"/>
      </w:pPr>
      <w:r w:rsidRPr="009622F0">
        <w:fldChar w:fldCharType="begin"/>
      </w:r>
      <w:r w:rsidRPr="009622F0">
        <w:instrText xml:space="preserve"> GUID=1bbbd2a8-da81-4bdf-85f2-8e645f8997bb </w:instrText>
      </w:r>
      <w:r w:rsidRPr="009622F0">
        <w:fldChar w:fldCharType="end"/>
      </w:r>
      <w:r w:rsidRPr="009622F0">
        <w:t>Clause 16(</w:t>
      </w:r>
      <w:proofErr w:type="spellStart"/>
      <w:r w:rsidR="008064CE" w:rsidRPr="009622F0">
        <w:rPr>
          <w:i/>
          <w:iCs/>
        </w:rPr>
        <w:t>i</w:t>
      </w:r>
      <w:proofErr w:type="spellEnd"/>
      <w:r w:rsidRPr="009622F0">
        <w:t>) inserts new subsections (9A), (9B) and (9C) to provide for when tax following a change in</w:t>
      </w:r>
      <w:r w:rsidR="00125E03" w:rsidRPr="009622F0">
        <w:t xml:space="preserve"> tax treatment</w:t>
      </w:r>
      <w:r w:rsidRPr="009622F0">
        <w:t xml:space="preserve"> should be accounted for.</w:t>
      </w:r>
    </w:p>
    <w:p w14:paraId="1A4D1FA4" w14:textId="11D088C6" w:rsidR="00AD23DA" w:rsidRPr="00F44412" w:rsidRDefault="00AD23DA" w:rsidP="00AD23DA">
      <w:pPr>
        <w:pStyle w:val="ExpSectionText1"/>
      </w:pPr>
      <w:r w:rsidRPr="00F44412">
        <w:lastRenderedPageBreak/>
        <w:fldChar w:fldCharType="begin"/>
      </w:r>
      <w:r w:rsidRPr="00F44412">
        <w:instrText xml:space="preserve"> GUID=3d8b8363-bf14-4338-82ae-ebb1605c823f </w:instrText>
      </w:r>
      <w:r w:rsidRPr="00F44412">
        <w:fldChar w:fldCharType="end"/>
      </w:r>
      <w:r w:rsidRPr="00F44412">
        <w:t>Clause 16(</w:t>
      </w:r>
      <w:r w:rsidR="008064CE" w:rsidRPr="00F44412">
        <w:rPr>
          <w:i/>
          <w:iCs/>
        </w:rPr>
        <w:t>j</w:t>
      </w:r>
      <w:r w:rsidRPr="00F44412">
        <w:t>) inserts new subsections (13), (14) and (15) to provide for various definitional matters.</w:t>
      </w:r>
    </w:p>
    <w:p w14:paraId="1E81A6D3" w14:textId="0E99400D" w:rsidR="00AD23DA" w:rsidRPr="00F7504D" w:rsidRDefault="00AD23DA" w:rsidP="00AD23DA">
      <w:pPr>
        <w:pStyle w:val="ExpSectionText1"/>
      </w:pPr>
      <w:r w:rsidRPr="00F44412">
        <w:fldChar w:fldCharType="begin"/>
      </w:r>
      <w:r w:rsidRPr="00F44412">
        <w:instrText xml:space="preserve"> GUID=b3769692-d47b-42df-94fa-0dbee06ce0d9 </w:instrText>
      </w:r>
      <w:r w:rsidRPr="00F44412">
        <w:fldChar w:fldCharType="end"/>
      </w:r>
      <w:r w:rsidRPr="00F44412">
        <w:t>Clause 16</w:t>
      </w:r>
      <w:r w:rsidR="00962A8C" w:rsidRPr="00F44412">
        <w:t xml:space="preserve"> also makes</w:t>
      </w:r>
      <w:r w:rsidRPr="00F44412">
        <w:t xml:space="preserve"> other clarifying and consequential amendments to</w:t>
      </w:r>
      <w:r w:rsidRPr="00F7504D">
        <w:t xml:space="preserve"> section 39.</w:t>
      </w:r>
    </w:p>
    <w:p w14:paraId="3E8F9848" w14:textId="77777777" w:rsidR="00CD4DC9" w:rsidRPr="00F7504D" w:rsidRDefault="00CD4DC9" w:rsidP="00CD4DC9">
      <w:pPr>
        <w:pStyle w:val="ExpenditureHeading"/>
      </w:pPr>
      <w:r w:rsidRPr="00F7504D">
        <w:fldChar w:fldCharType="begin"/>
      </w:r>
      <w:r w:rsidRPr="00F7504D">
        <w:instrText xml:space="preserve"> GUID=91b35a23-8ba5-4351-8dd3-f33f99d1b4e6 </w:instrText>
      </w:r>
      <w:r w:rsidRPr="00F7504D">
        <w:fldChar w:fldCharType="end"/>
      </w:r>
      <w:r w:rsidRPr="00F7504D">
        <w:t>EXPENDITURE OF PUBLIC MONEY</w:t>
      </w:r>
    </w:p>
    <w:p w14:paraId="25D1DCD2" w14:textId="77777777" w:rsidR="00CD4DC9" w:rsidRPr="00F7504D" w:rsidRDefault="00CD4DC9" w:rsidP="00CD4DC9">
      <w:pPr>
        <w:pStyle w:val="ExpSectionText1"/>
      </w:pPr>
      <w:r w:rsidRPr="00F7504D">
        <w:fldChar w:fldCharType="begin"/>
      </w:r>
      <w:r w:rsidRPr="00F7504D">
        <w:instrText xml:space="preserve"> GUID=05cb4230-9c2e-4801-80c1-3478ef2be69d </w:instrText>
      </w:r>
      <w:r w:rsidRPr="00F7504D">
        <w:fldChar w:fldCharType="end"/>
      </w:r>
      <w:r w:rsidRPr="00F7504D">
        <w:t>This Bill will not involve the Government in any extra financial expenditure.</w:t>
      </w:r>
    </w:p>
    <w:p w14:paraId="0F9B4C41" w14:textId="77777777" w:rsidR="0065057C" w:rsidRPr="00F7504D" w:rsidRDefault="0065057C" w:rsidP="00E7494C">
      <w:pPr>
        <w:pStyle w:val="LineShortCenter"/>
      </w:pPr>
      <w:r w:rsidRPr="00F7504D">
        <w:fldChar w:fldCharType="begin"/>
      </w:r>
      <w:r w:rsidRPr="00F7504D">
        <w:instrText xml:space="preserve"> GUID=e6ecfc3d-4538-4918-906b-6ec2e8e12f9e </w:instrText>
      </w:r>
      <w:r w:rsidRPr="00F7504D">
        <w:fldChar w:fldCharType="end"/>
      </w:r>
    </w:p>
    <w:sectPr w:rsidR="0065057C" w:rsidRPr="00F7504D" w:rsidSect="00E83208">
      <w:pgSz w:w="11907" w:h="16839" w:code="9"/>
      <w:pgMar w:top="2693" w:right="2381" w:bottom="2693" w:left="2381" w:header="2053" w:footer="2053" w:gutter="0"/>
      <w:lnNumType w:countBy="5"/>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D">
      <wne:macro wne:macroName="MATHTYPECOMMANDS.UILIB.MTCOMMAND_MATHINPUTCONTROL"/>
    </wne:keymap>
    <wne:keymap wne:kcmPrimary="0445">
      <wne:macro wne:macroName="MATHTYPECOMMANDS.UILIB.MTCOMMAND_EDITEQUATIONINPLACE"/>
    </wne:keymap>
    <wne:keymap wne:kcmPrimary="044F">
      <wne:macro wne:macroName="MATHTYPECOMMANDS.UILIB.MTCOMMAND_EDITEQUATIONOPEN"/>
    </wne:keymap>
    <wne:keymap wne:kcmPrimary="0451">
      <wne:macro wne:macroName="MATHTYPECOMMANDS.UILIB.MTCOMMAND_INSERTDISPEQN"/>
    </wne:keymap>
    <wne:keymap wne:kcmPrimary="04DC">
      <wne:macro wne:macroName="MATHTYPECOMMANDS.UILIB.MTCOMMAND_TEXTOGGLE"/>
    </wne:keymap>
    <wne:keymap wne:kcmPrimary="0551">
      <wne:macro wne:macroName="MATHTYPECOMMANDS.UILIB.MTCOMMAND_INSERTRIGHTNUMBEREDDISPEQN"/>
    </wne:keymap>
    <wne:keymap wne:kcmPrimary="0651">
      <wne:macro wne:macroName="MATHTYPECOMMANDS.UILIB.MTCOMMAND_INSERTINLINEEQN"/>
    </wne:keymap>
    <wne:keymap wne:kcmPrimary="0751">
      <wne:macro wne:macroName="MATHTYPECOMMANDS.UILIB.MTCOMMAND_INSERTLEFTNUMBEREDDISPEQN"/>
    </wne:keymap>
  </wne:keymaps>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F1B10" w14:textId="77777777" w:rsidR="0084748F" w:rsidRPr="00AC4994" w:rsidRDefault="0084748F" w:rsidP="00AC4994">
      <w:pPr>
        <w:spacing w:before="0"/>
        <w:rPr>
          <w:sz w:val="16"/>
          <w:szCs w:val="16"/>
        </w:rPr>
      </w:pPr>
      <w:r>
        <w:separator/>
      </w:r>
    </w:p>
  </w:endnote>
  <w:endnote w:type="continuationSeparator" w:id="0">
    <w:p w14:paraId="6120FAC1" w14:textId="77777777" w:rsidR="0084748F" w:rsidRPr="00AC4994" w:rsidRDefault="0084748F" w:rsidP="00AC4994">
      <w:pPr>
        <w:spacing w:before="0"/>
        <w:rPr>
          <w:sz w:val="16"/>
          <w:szCs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EF584A" w14:textId="77777777" w:rsidR="00A50F8E" w:rsidRDefault="00A50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C042" w14:textId="77777777" w:rsidR="00A50F8E" w:rsidRDefault="00A50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F46F2" w14:textId="77777777" w:rsidR="00A50F8E" w:rsidRDefault="00A50F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E9E69" w14:textId="77777777" w:rsidR="0084748F" w:rsidRPr="00AC4994" w:rsidRDefault="0084748F" w:rsidP="00AC4994">
      <w:pPr>
        <w:spacing w:before="0"/>
        <w:rPr>
          <w:sz w:val="16"/>
          <w:szCs w:val="16"/>
        </w:rPr>
      </w:pPr>
      <w:r>
        <w:separator/>
      </w:r>
    </w:p>
  </w:footnote>
  <w:footnote w:type="continuationSeparator" w:id="0">
    <w:p w14:paraId="69F30EEF" w14:textId="77777777" w:rsidR="0084748F" w:rsidRPr="00AC4994" w:rsidRDefault="0084748F" w:rsidP="00AC4994">
      <w:pPr>
        <w:spacing w:before="0"/>
        <w:rPr>
          <w:sz w:val="16"/>
          <w:szCs w:val="16"/>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A1633" w14:textId="77777777" w:rsidR="00A50F8E" w:rsidRDefault="00A50F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44DCCF" w14:textId="77777777" w:rsidR="00E64016" w:rsidRPr="00E83208" w:rsidRDefault="00E64016" w:rsidP="00E83208">
    <w:pPr>
      <w:pStyle w:val="Heade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F22C28" w14:textId="77777777" w:rsidR="00A50F8E" w:rsidRDefault="00A50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06E9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D2DA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C80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12017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ECF3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86E2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8EC0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81412A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CCF6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AB0C7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C7025B"/>
    <w:multiLevelType w:val="hybridMultilevel"/>
    <w:tmpl w:val="6D22354A"/>
    <w:lvl w:ilvl="0" w:tplc="12267DE6">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1" w15:restartNumberingAfterBreak="0">
    <w:nsid w:val="448D2534"/>
    <w:multiLevelType w:val="hybridMultilevel"/>
    <w:tmpl w:val="C60AF800"/>
    <w:lvl w:ilvl="0" w:tplc="BCD82F30">
      <w:start w:val="1"/>
      <w:numFmt w:val="lowerLetter"/>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12" w15:restartNumberingAfterBreak="0">
    <w:nsid w:val="44DD1D85"/>
    <w:multiLevelType w:val="hybridMultilevel"/>
    <w:tmpl w:val="9E801E08"/>
    <w:lvl w:ilvl="0" w:tplc="EE9EAE12">
      <w:start w:val="1"/>
      <w:numFmt w:val="lowerRoman"/>
      <w:lvlText w:val="(%1)"/>
      <w:lvlJc w:val="left"/>
      <w:pPr>
        <w:ind w:left="1635" w:hanging="720"/>
      </w:pPr>
      <w:rPr>
        <w:rFonts w:hint="default"/>
      </w:rPr>
    </w:lvl>
    <w:lvl w:ilvl="1" w:tplc="48090019" w:tentative="1">
      <w:start w:val="1"/>
      <w:numFmt w:val="lowerLetter"/>
      <w:lvlText w:val="%2."/>
      <w:lvlJc w:val="left"/>
      <w:pPr>
        <w:ind w:left="1995" w:hanging="360"/>
      </w:pPr>
    </w:lvl>
    <w:lvl w:ilvl="2" w:tplc="4809001B" w:tentative="1">
      <w:start w:val="1"/>
      <w:numFmt w:val="lowerRoman"/>
      <w:lvlText w:val="%3."/>
      <w:lvlJc w:val="right"/>
      <w:pPr>
        <w:ind w:left="2715" w:hanging="180"/>
      </w:pPr>
    </w:lvl>
    <w:lvl w:ilvl="3" w:tplc="4809000F" w:tentative="1">
      <w:start w:val="1"/>
      <w:numFmt w:val="decimal"/>
      <w:lvlText w:val="%4."/>
      <w:lvlJc w:val="left"/>
      <w:pPr>
        <w:ind w:left="3435" w:hanging="360"/>
      </w:pPr>
    </w:lvl>
    <w:lvl w:ilvl="4" w:tplc="48090019" w:tentative="1">
      <w:start w:val="1"/>
      <w:numFmt w:val="lowerLetter"/>
      <w:lvlText w:val="%5."/>
      <w:lvlJc w:val="left"/>
      <w:pPr>
        <w:ind w:left="4155" w:hanging="360"/>
      </w:pPr>
    </w:lvl>
    <w:lvl w:ilvl="5" w:tplc="4809001B" w:tentative="1">
      <w:start w:val="1"/>
      <w:numFmt w:val="lowerRoman"/>
      <w:lvlText w:val="%6."/>
      <w:lvlJc w:val="right"/>
      <w:pPr>
        <w:ind w:left="4875" w:hanging="180"/>
      </w:pPr>
    </w:lvl>
    <w:lvl w:ilvl="6" w:tplc="4809000F" w:tentative="1">
      <w:start w:val="1"/>
      <w:numFmt w:val="decimal"/>
      <w:lvlText w:val="%7."/>
      <w:lvlJc w:val="left"/>
      <w:pPr>
        <w:ind w:left="5595" w:hanging="360"/>
      </w:pPr>
    </w:lvl>
    <w:lvl w:ilvl="7" w:tplc="48090019" w:tentative="1">
      <w:start w:val="1"/>
      <w:numFmt w:val="lowerLetter"/>
      <w:lvlText w:val="%8."/>
      <w:lvlJc w:val="left"/>
      <w:pPr>
        <w:ind w:left="6315" w:hanging="360"/>
      </w:pPr>
    </w:lvl>
    <w:lvl w:ilvl="8" w:tplc="4809001B" w:tentative="1">
      <w:start w:val="1"/>
      <w:numFmt w:val="lowerRoman"/>
      <w:lvlText w:val="%9."/>
      <w:lvlJc w:val="right"/>
      <w:pPr>
        <w:ind w:left="7035" w:hanging="180"/>
      </w:pPr>
    </w:lvl>
  </w:abstractNum>
  <w:abstractNum w:abstractNumId="13" w15:restartNumberingAfterBreak="0">
    <w:nsid w:val="4E46103E"/>
    <w:multiLevelType w:val="hybridMultilevel"/>
    <w:tmpl w:val="3B361662"/>
    <w:lvl w:ilvl="0" w:tplc="0CF2189A">
      <w:start w:val="1"/>
      <w:numFmt w:val="lowerRoman"/>
      <w:lvlText w:val="(%1)"/>
      <w:lvlJc w:val="left"/>
      <w:pPr>
        <w:ind w:left="2432" w:hanging="920"/>
      </w:pPr>
      <w:rPr>
        <w:rFonts w:hint="default"/>
      </w:rPr>
    </w:lvl>
    <w:lvl w:ilvl="1" w:tplc="48090019" w:tentative="1">
      <w:start w:val="1"/>
      <w:numFmt w:val="lowerLetter"/>
      <w:lvlText w:val="%2."/>
      <w:lvlJc w:val="left"/>
      <w:pPr>
        <w:ind w:left="2592" w:hanging="360"/>
      </w:pPr>
    </w:lvl>
    <w:lvl w:ilvl="2" w:tplc="4809001B" w:tentative="1">
      <w:start w:val="1"/>
      <w:numFmt w:val="lowerRoman"/>
      <w:lvlText w:val="%3."/>
      <w:lvlJc w:val="right"/>
      <w:pPr>
        <w:ind w:left="3312" w:hanging="180"/>
      </w:pPr>
    </w:lvl>
    <w:lvl w:ilvl="3" w:tplc="4809000F" w:tentative="1">
      <w:start w:val="1"/>
      <w:numFmt w:val="decimal"/>
      <w:lvlText w:val="%4."/>
      <w:lvlJc w:val="left"/>
      <w:pPr>
        <w:ind w:left="4032" w:hanging="360"/>
      </w:pPr>
    </w:lvl>
    <w:lvl w:ilvl="4" w:tplc="48090019" w:tentative="1">
      <w:start w:val="1"/>
      <w:numFmt w:val="lowerLetter"/>
      <w:lvlText w:val="%5."/>
      <w:lvlJc w:val="left"/>
      <w:pPr>
        <w:ind w:left="4752" w:hanging="360"/>
      </w:pPr>
    </w:lvl>
    <w:lvl w:ilvl="5" w:tplc="4809001B" w:tentative="1">
      <w:start w:val="1"/>
      <w:numFmt w:val="lowerRoman"/>
      <w:lvlText w:val="%6."/>
      <w:lvlJc w:val="right"/>
      <w:pPr>
        <w:ind w:left="5472" w:hanging="180"/>
      </w:pPr>
    </w:lvl>
    <w:lvl w:ilvl="6" w:tplc="4809000F" w:tentative="1">
      <w:start w:val="1"/>
      <w:numFmt w:val="decimal"/>
      <w:lvlText w:val="%7."/>
      <w:lvlJc w:val="left"/>
      <w:pPr>
        <w:ind w:left="6192" w:hanging="360"/>
      </w:pPr>
    </w:lvl>
    <w:lvl w:ilvl="7" w:tplc="48090019" w:tentative="1">
      <w:start w:val="1"/>
      <w:numFmt w:val="lowerLetter"/>
      <w:lvlText w:val="%8."/>
      <w:lvlJc w:val="left"/>
      <w:pPr>
        <w:ind w:left="6912" w:hanging="360"/>
      </w:pPr>
    </w:lvl>
    <w:lvl w:ilvl="8" w:tplc="4809001B" w:tentative="1">
      <w:start w:val="1"/>
      <w:numFmt w:val="lowerRoman"/>
      <w:lvlText w:val="%9."/>
      <w:lvlJc w:val="right"/>
      <w:pPr>
        <w:ind w:left="7632" w:hanging="180"/>
      </w:pPr>
    </w:lvl>
  </w:abstractNum>
  <w:abstractNum w:abstractNumId="14" w15:restartNumberingAfterBreak="0">
    <w:nsid w:val="5D136CEC"/>
    <w:multiLevelType w:val="hybridMultilevel"/>
    <w:tmpl w:val="FB44FEC6"/>
    <w:lvl w:ilvl="0" w:tplc="7E6C90BE">
      <w:start w:val="1"/>
      <w:numFmt w:val="decimal"/>
      <w:pStyle w:val="LegislativeHistory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8F47FD"/>
    <w:multiLevelType w:val="hybridMultilevel"/>
    <w:tmpl w:val="04347B74"/>
    <w:lvl w:ilvl="0" w:tplc="8F986506">
      <w:start w:val="1"/>
      <w:numFmt w:val="lowerLetter"/>
      <w:lvlText w:val="(%1)"/>
      <w:lvlJc w:val="left"/>
      <w:pPr>
        <w:ind w:left="1656" w:hanging="360"/>
      </w:pPr>
      <w:rPr>
        <w:rFonts w:hint="default"/>
      </w:rPr>
    </w:lvl>
    <w:lvl w:ilvl="1" w:tplc="48090019" w:tentative="1">
      <w:start w:val="1"/>
      <w:numFmt w:val="lowerLetter"/>
      <w:lvlText w:val="%2."/>
      <w:lvlJc w:val="left"/>
      <w:pPr>
        <w:ind w:left="2376" w:hanging="360"/>
      </w:pPr>
    </w:lvl>
    <w:lvl w:ilvl="2" w:tplc="4809001B" w:tentative="1">
      <w:start w:val="1"/>
      <w:numFmt w:val="lowerRoman"/>
      <w:lvlText w:val="%3."/>
      <w:lvlJc w:val="right"/>
      <w:pPr>
        <w:ind w:left="3096" w:hanging="180"/>
      </w:pPr>
    </w:lvl>
    <w:lvl w:ilvl="3" w:tplc="4809000F" w:tentative="1">
      <w:start w:val="1"/>
      <w:numFmt w:val="decimal"/>
      <w:lvlText w:val="%4."/>
      <w:lvlJc w:val="left"/>
      <w:pPr>
        <w:ind w:left="3816" w:hanging="360"/>
      </w:pPr>
    </w:lvl>
    <w:lvl w:ilvl="4" w:tplc="48090019" w:tentative="1">
      <w:start w:val="1"/>
      <w:numFmt w:val="lowerLetter"/>
      <w:lvlText w:val="%5."/>
      <w:lvlJc w:val="left"/>
      <w:pPr>
        <w:ind w:left="4536" w:hanging="360"/>
      </w:pPr>
    </w:lvl>
    <w:lvl w:ilvl="5" w:tplc="4809001B" w:tentative="1">
      <w:start w:val="1"/>
      <w:numFmt w:val="lowerRoman"/>
      <w:lvlText w:val="%6."/>
      <w:lvlJc w:val="right"/>
      <w:pPr>
        <w:ind w:left="5256" w:hanging="180"/>
      </w:pPr>
    </w:lvl>
    <w:lvl w:ilvl="6" w:tplc="4809000F" w:tentative="1">
      <w:start w:val="1"/>
      <w:numFmt w:val="decimal"/>
      <w:lvlText w:val="%7."/>
      <w:lvlJc w:val="left"/>
      <w:pPr>
        <w:ind w:left="5976" w:hanging="360"/>
      </w:pPr>
    </w:lvl>
    <w:lvl w:ilvl="7" w:tplc="48090019" w:tentative="1">
      <w:start w:val="1"/>
      <w:numFmt w:val="lowerLetter"/>
      <w:lvlText w:val="%8."/>
      <w:lvlJc w:val="left"/>
      <w:pPr>
        <w:ind w:left="6696" w:hanging="360"/>
      </w:pPr>
    </w:lvl>
    <w:lvl w:ilvl="8" w:tplc="4809001B" w:tentative="1">
      <w:start w:val="1"/>
      <w:numFmt w:val="lowerRoman"/>
      <w:lvlText w:val="%9."/>
      <w:lvlJc w:val="right"/>
      <w:pPr>
        <w:ind w:left="7416"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2"/>
  </w:num>
  <w:num w:numId="26">
    <w:abstractNumId w:val="10"/>
  </w:num>
  <w:num w:numId="27">
    <w:abstractNumId w:val="13"/>
  </w:num>
  <w:num w:numId="28">
    <w:abstractNumId w:val="11"/>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17"/>
    <w:rsid w:val="00000A9C"/>
    <w:rsid w:val="00001BD4"/>
    <w:rsid w:val="00006670"/>
    <w:rsid w:val="00016CEA"/>
    <w:rsid w:val="00024A16"/>
    <w:rsid w:val="00024B9A"/>
    <w:rsid w:val="00031669"/>
    <w:rsid w:val="00032110"/>
    <w:rsid w:val="0003313F"/>
    <w:rsid w:val="00035286"/>
    <w:rsid w:val="000359D2"/>
    <w:rsid w:val="000420DB"/>
    <w:rsid w:val="000432A4"/>
    <w:rsid w:val="00047D5D"/>
    <w:rsid w:val="000509A9"/>
    <w:rsid w:val="0005176A"/>
    <w:rsid w:val="00052506"/>
    <w:rsid w:val="00053AB5"/>
    <w:rsid w:val="00055182"/>
    <w:rsid w:val="00055C61"/>
    <w:rsid w:val="00060230"/>
    <w:rsid w:val="0006033E"/>
    <w:rsid w:val="00063226"/>
    <w:rsid w:val="00063F75"/>
    <w:rsid w:val="00064580"/>
    <w:rsid w:val="00070D1F"/>
    <w:rsid w:val="0007633D"/>
    <w:rsid w:val="0007732C"/>
    <w:rsid w:val="00081D3E"/>
    <w:rsid w:val="00086980"/>
    <w:rsid w:val="0009386D"/>
    <w:rsid w:val="0009527C"/>
    <w:rsid w:val="00095998"/>
    <w:rsid w:val="00096963"/>
    <w:rsid w:val="000A3C28"/>
    <w:rsid w:val="000A5163"/>
    <w:rsid w:val="000B1E97"/>
    <w:rsid w:val="000B7538"/>
    <w:rsid w:val="000B797E"/>
    <w:rsid w:val="000C0839"/>
    <w:rsid w:val="000C3663"/>
    <w:rsid w:val="000C3CFB"/>
    <w:rsid w:val="000C4699"/>
    <w:rsid w:val="000D5BA6"/>
    <w:rsid w:val="000D6F5A"/>
    <w:rsid w:val="000E562C"/>
    <w:rsid w:val="000E787E"/>
    <w:rsid w:val="000F3B07"/>
    <w:rsid w:val="000F70FF"/>
    <w:rsid w:val="00111551"/>
    <w:rsid w:val="00116F76"/>
    <w:rsid w:val="00117F57"/>
    <w:rsid w:val="001232C8"/>
    <w:rsid w:val="00123C23"/>
    <w:rsid w:val="00125E03"/>
    <w:rsid w:val="00130A40"/>
    <w:rsid w:val="001316A8"/>
    <w:rsid w:val="00132088"/>
    <w:rsid w:val="00132D48"/>
    <w:rsid w:val="00136C44"/>
    <w:rsid w:val="00141F8F"/>
    <w:rsid w:val="0014527E"/>
    <w:rsid w:val="0015155D"/>
    <w:rsid w:val="00153DC6"/>
    <w:rsid w:val="00153F73"/>
    <w:rsid w:val="0015502C"/>
    <w:rsid w:val="0015747A"/>
    <w:rsid w:val="00160356"/>
    <w:rsid w:val="00164E8C"/>
    <w:rsid w:val="00165FE0"/>
    <w:rsid w:val="001729B3"/>
    <w:rsid w:val="00172F4C"/>
    <w:rsid w:val="00177AC9"/>
    <w:rsid w:val="00177F63"/>
    <w:rsid w:val="001901BB"/>
    <w:rsid w:val="001910C4"/>
    <w:rsid w:val="001933A9"/>
    <w:rsid w:val="00194433"/>
    <w:rsid w:val="001A1D28"/>
    <w:rsid w:val="001B3B00"/>
    <w:rsid w:val="001B483D"/>
    <w:rsid w:val="001C05B4"/>
    <w:rsid w:val="001C250B"/>
    <w:rsid w:val="001C67DB"/>
    <w:rsid w:val="001D5234"/>
    <w:rsid w:val="001D687E"/>
    <w:rsid w:val="001D6F44"/>
    <w:rsid w:val="001E21D3"/>
    <w:rsid w:val="001F440B"/>
    <w:rsid w:val="0020300A"/>
    <w:rsid w:val="0020326F"/>
    <w:rsid w:val="00205FF9"/>
    <w:rsid w:val="00210D5B"/>
    <w:rsid w:val="0021422E"/>
    <w:rsid w:val="00214B85"/>
    <w:rsid w:val="00215E69"/>
    <w:rsid w:val="00233232"/>
    <w:rsid w:val="00235930"/>
    <w:rsid w:val="002416A3"/>
    <w:rsid w:val="00241D29"/>
    <w:rsid w:val="0024251B"/>
    <w:rsid w:val="002516B3"/>
    <w:rsid w:val="00270C1F"/>
    <w:rsid w:val="002718F9"/>
    <w:rsid w:val="00272969"/>
    <w:rsid w:val="002731F9"/>
    <w:rsid w:val="0027631B"/>
    <w:rsid w:val="00276BA6"/>
    <w:rsid w:val="00280043"/>
    <w:rsid w:val="00281F68"/>
    <w:rsid w:val="002845FC"/>
    <w:rsid w:val="0028593D"/>
    <w:rsid w:val="00295A93"/>
    <w:rsid w:val="002A2A88"/>
    <w:rsid w:val="002A4592"/>
    <w:rsid w:val="002A59E8"/>
    <w:rsid w:val="002A6B9A"/>
    <w:rsid w:val="002A6C85"/>
    <w:rsid w:val="002A7C83"/>
    <w:rsid w:val="002B3DD6"/>
    <w:rsid w:val="002B69D9"/>
    <w:rsid w:val="002B747D"/>
    <w:rsid w:val="002C0D23"/>
    <w:rsid w:val="002C5CC8"/>
    <w:rsid w:val="002C6B17"/>
    <w:rsid w:val="002C7752"/>
    <w:rsid w:val="002D2BBA"/>
    <w:rsid w:val="002D7324"/>
    <w:rsid w:val="002D7886"/>
    <w:rsid w:val="002E1281"/>
    <w:rsid w:val="002E263E"/>
    <w:rsid w:val="002E3BA3"/>
    <w:rsid w:val="002E4017"/>
    <w:rsid w:val="002F1077"/>
    <w:rsid w:val="002F29DD"/>
    <w:rsid w:val="002F75C8"/>
    <w:rsid w:val="00306209"/>
    <w:rsid w:val="00310FA7"/>
    <w:rsid w:val="00311D77"/>
    <w:rsid w:val="0031200C"/>
    <w:rsid w:val="0031282C"/>
    <w:rsid w:val="00317260"/>
    <w:rsid w:val="00317A14"/>
    <w:rsid w:val="00317A2E"/>
    <w:rsid w:val="00323932"/>
    <w:rsid w:val="0032655F"/>
    <w:rsid w:val="00327D06"/>
    <w:rsid w:val="00331157"/>
    <w:rsid w:val="003322C8"/>
    <w:rsid w:val="00332BDC"/>
    <w:rsid w:val="00333928"/>
    <w:rsid w:val="00334AC4"/>
    <w:rsid w:val="00335A60"/>
    <w:rsid w:val="00336532"/>
    <w:rsid w:val="00346767"/>
    <w:rsid w:val="0035010A"/>
    <w:rsid w:val="0035173F"/>
    <w:rsid w:val="00353A62"/>
    <w:rsid w:val="00354CD8"/>
    <w:rsid w:val="0036031B"/>
    <w:rsid w:val="00365681"/>
    <w:rsid w:val="00366402"/>
    <w:rsid w:val="003666EF"/>
    <w:rsid w:val="00375D67"/>
    <w:rsid w:val="0038349A"/>
    <w:rsid w:val="003869CD"/>
    <w:rsid w:val="0039227B"/>
    <w:rsid w:val="00395B8C"/>
    <w:rsid w:val="00396EEF"/>
    <w:rsid w:val="003A16D2"/>
    <w:rsid w:val="003A18FD"/>
    <w:rsid w:val="003A1A80"/>
    <w:rsid w:val="003A2F30"/>
    <w:rsid w:val="003A6EEE"/>
    <w:rsid w:val="003A76DB"/>
    <w:rsid w:val="003B28C7"/>
    <w:rsid w:val="003B5246"/>
    <w:rsid w:val="003C07EB"/>
    <w:rsid w:val="003C0CDE"/>
    <w:rsid w:val="003C3742"/>
    <w:rsid w:val="003D02FE"/>
    <w:rsid w:val="003D0303"/>
    <w:rsid w:val="003D787D"/>
    <w:rsid w:val="003E093E"/>
    <w:rsid w:val="003E4193"/>
    <w:rsid w:val="003E6C8C"/>
    <w:rsid w:val="003E6F9E"/>
    <w:rsid w:val="003E7DD5"/>
    <w:rsid w:val="003F1F55"/>
    <w:rsid w:val="003F2495"/>
    <w:rsid w:val="003F2BC3"/>
    <w:rsid w:val="003F36D9"/>
    <w:rsid w:val="003F4D15"/>
    <w:rsid w:val="003F7501"/>
    <w:rsid w:val="004102FC"/>
    <w:rsid w:val="00417748"/>
    <w:rsid w:val="004206F9"/>
    <w:rsid w:val="00423745"/>
    <w:rsid w:val="00423C4B"/>
    <w:rsid w:val="00424732"/>
    <w:rsid w:val="00425A45"/>
    <w:rsid w:val="004352AA"/>
    <w:rsid w:val="004356E4"/>
    <w:rsid w:val="00441D39"/>
    <w:rsid w:val="00442A7A"/>
    <w:rsid w:val="004455E2"/>
    <w:rsid w:val="00446D4D"/>
    <w:rsid w:val="004474E0"/>
    <w:rsid w:val="004505FB"/>
    <w:rsid w:val="004511DA"/>
    <w:rsid w:val="00451F89"/>
    <w:rsid w:val="0045259F"/>
    <w:rsid w:val="0045346E"/>
    <w:rsid w:val="00454394"/>
    <w:rsid w:val="00457271"/>
    <w:rsid w:val="00457D5F"/>
    <w:rsid w:val="00460A46"/>
    <w:rsid w:val="0047415E"/>
    <w:rsid w:val="004764F5"/>
    <w:rsid w:val="004774EB"/>
    <w:rsid w:val="004813A7"/>
    <w:rsid w:val="004815DF"/>
    <w:rsid w:val="00491610"/>
    <w:rsid w:val="0049310A"/>
    <w:rsid w:val="004947FA"/>
    <w:rsid w:val="004A0B4F"/>
    <w:rsid w:val="004A531D"/>
    <w:rsid w:val="004A6A45"/>
    <w:rsid w:val="004A7D5B"/>
    <w:rsid w:val="004B63D7"/>
    <w:rsid w:val="004B6A53"/>
    <w:rsid w:val="004C0C62"/>
    <w:rsid w:val="004C2D68"/>
    <w:rsid w:val="004D5FAA"/>
    <w:rsid w:val="004D6A7D"/>
    <w:rsid w:val="004E4858"/>
    <w:rsid w:val="004E4B37"/>
    <w:rsid w:val="004F032E"/>
    <w:rsid w:val="004F318D"/>
    <w:rsid w:val="004F44AB"/>
    <w:rsid w:val="004F58D5"/>
    <w:rsid w:val="00500E2A"/>
    <w:rsid w:val="00507F8B"/>
    <w:rsid w:val="00510964"/>
    <w:rsid w:val="0052551B"/>
    <w:rsid w:val="005255E1"/>
    <w:rsid w:val="005263E8"/>
    <w:rsid w:val="0053491A"/>
    <w:rsid w:val="00534F3F"/>
    <w:rsid w:val="00536ACD"/>
    <w:rsid w:val="005373A8"/>
    <w:rsid w:val="00541BA9"/>
    <w:rsid w:val="00545FC2"/>
    <w:rsid w:val="005473B6"/>
    <w:rsid w:val="00547E06"/>
    <w:rsid w:val="00557065"/>
    <w:rsid w:val="00560950"/>
    <w:rsid w:val="00561609"/>
    <w:rsid w:val="005631FE"/>
    <w:rsid w:val="00575AD0"/>
    <w:rsid w:val="00575B12"/>
    <w:rsid w:val="0058211A"/>
    <w:rsid w:val="0058637E"/>
    <w:rsid w:val="005865EF"/>
    <w:rsid w:val="00587B88"/>
    <w:rsid w:val="00592277"/>
    <w:rsid w:val="00592E8F"/>
    <w:rsid w:val="00594631"/>
    <w:rsid w:val="005A1AA3"/>
    <w:rsid w:val="005A44CA"/>
    <w:rsid w:val="005A51D9"/>
    <w:rsid w:val="005A7A1B"/>
    <w:rsid w:val="005B6B13"/>
    <w:rsid w:val="005C1109"/>
    <w:rsid w:val="005C38B6"/>
    <w:rsid w:val="005C4D63"/>
    <w:rsid w:val="005C5B17"/>
    <w:rsid w:val="005D670F"/>
    <w:rsid w:val="005D7851"/>
    <w:rsid w:val="005F3B84"/>
    <w:rsid w:val="005F7891"/>
    <w:rsid w:val="00603020"/>
    <w:rsid w:val="00605FF6"/>
    <w:rsid w:val="00606283"/>
    <w:rsid w:val="00610F3D"/>
    <w:rsid w:val="00616FCE"/>
    <w:rsid w:val="0062093A"/>
    <w:rsid w:val="00623D63"/>
    <w:rsid w:val="00624029"/>
    <w:rsid w:val="00624FBD"/>
    <w:rsid w:val="006305BA"/>
    <w:rsid w:val="00637F54"/>
    <w:rsid w:val="0064237F"/>
    <w:rsid w:val="00646E10"/>
    <w:rsid w:val="00646EB6"/>
    <w:rsid w:val="0065057C"/>
    <w:rsid w:val="00651ECF"/>
    <w:rsid w:val="00660A6E"/>
    <w:rsid w:val="00664CA8"/>
    <w:rsid w:val="00667060"/>
    <w:rsid w:val="00670948"/>
    <w:rsid w:val="00676D3A"/>
    <w:rsid w:val="00676F10"/>
    <w:rsid w:val="00683E62"/>
    <w:rsid w:val="00687130"/>
    <w:rsid w:val="0069390F"/>
    <w:rsid w:val="006A12BF"/>
    <w:rsid w:val="006A1DD3"/>
    <w:rsid w:val="006A4166"/>
    <w:rsid w:val="006A416E"/>
    <w:rsid w:val="006B1C16"/>
    <w:rsid w:val="006B24C0"/>
    <w:rsid w:val="006B2DA6"/>
    <w:rsid w:val="006B4125"/>
    <w:rsid w:val="006B4421"/>
    <w:rsid w:val="006B4AAC"/>
    <w:rsid w:val="006B7E2D"/>
    <w:rsid w:val="006C2B32"/>
    <w:rsid w:val="006C514F"/>
    <w:rsid w:val="006D00A2"/>
    <w:rsid w:val="006D2E3C"/>
    <w:rsid w:val="006D7397"/>
    <w:rsid w:val="006D743C"/>
    <w:rsid w:val="006E2286"/>
    <w:rsid w:val="006E3998"/>
    <w:rsid w:val="006E469D"/>
    <w:rsid w:val="006E770E"/>
    <w:rsid w:val="006F1EFA"/>
    <w:rsid w:val="006F64A2"/>
    <w:rsid w:val="00700184"/>
    <w:rsid w:val="0070293B"/>
    <w:rsid w:val="00704EF0"/>
    <w:rsid w:val="00705FD0"/>
    <w:rsid w:val="007138C6"/>
    <w:rsid w:val="007174FF"/>
    <w:rsid w:val="00722D22"/>
    <w:rsid w:val="00733754"/>
    <w:rsid w:val="00736BAE"/>
    <w:rsid w:val="00737DD1"/>
    <w:rsid w:val="007423D8"/>
    <w:rsid w:val="00743BCB"/>
    <w:rsid w:val="00744777"/>
    <w:rsid w:val="0074603E"/>
    <w:rsid w:val="0075090E"/>
    <w:rsid w:val="00751E67"/>
    <w:rsid w:val="00764638"/>
    <w:rsid w:val="00770C1C"/>
    <w:rsid w:val="00776877"/>
    <w:rsid w:val="0078050D"/>
    <w:rsid w:val="007819BE"/>
    <w:rsid w:val="00782ED7"/>
    <w:rsid w:val="00786F1A"/>
    <w:rsid w:val="00794EC4"/>
    <w:rsid w:val="0079614A"/>
    <w:rsid w:val="007A6AE9"/>
    <w:rsid w:val="007A7E97"/>
    <w:rsid w:val="007B2D33"/>
    <w:rsid w:val="007B5C6E"/>
    <w:rsid w:val="007B5EA4"/>
    <w:rsid w:val="007B6C08"/>
    <w:rsid w:val="007C0885"/>
    <w:rsid w:val="007C1C03"/>
    <w:rsid w:val="007C3211"/>
    <w:rsid w:val="007D0D38"/>
    <w:rsid w:val="007D1C92"/>
    <w:rsid w:val="007E0FB0"/>
    <w:rsid w:val="007E5059"/>
    <w:rsid w:val="007F0684"/>
    <w:rsid w:val="007F19A2"/>
    <w:rsid w:val="007F3E62"/>
    <w:rsid w:val="007F4763"/>
    <w:rsid w:val="007F6A8B"/>
    <w:rsid w:val="008016A9"/>
    <w:rsid w:val="00802E62"/>
    <w:rsid w:val="008064CE"/>
    <w:rsid w:val="00806793"/>
    <w:rsid w:val="00807B52"/>
    <w:rsid w:val="00807FDA"/>
    <w:rsid w:val="00817CBF"/>
    <w:rsid w:val="00820001"/>
    <w:rsid w:val="00833189"/>
    <w:rsid w:val="00834D17"/>
    <w:rsid w:val="00837AC3"/>
    <w:rsid w:val="008400B7"/>
    <w:rsid w:val="00841F8C"/>
    <w:rsid w:val="00845D1B"/>
    <w:rsid w:val="0084692A"/>
    <w:rsid w:val="0084748F"/>
    <w:rsid w:val="00847B93"/>
    <w:rsid w:val="00854531"/>
    <w:rsid w:val="00856F53"/>
    <w:rsid w:val="00862273"/>
    <w:rsid w:val="00874070"/>
    <w:rsid w:val="00874405"/>
    <w:rsid w:val="0087548F"/>
    <w:rsid w:val="00876E24"/>
    <w:rsid w:val="00877518"/>
    <w:rsid w:val="00881130"/>
    <w:rsid w:val="008841B6"/>
    <w:rsid w:val="00891B33"/>
    <w:rsid w:val="008972DE"/>
    <w:rsid w:val="008A2B65"/>
    <w:rsid w:val="008A3076"/>
    <w:rsid w:val="008B0A98"/>
    <w:rsid w:val="008B0C29"/>
    <w:rsid w:val="008B0D23"/>
    <w:rsid w:val="008B13BA"/>
    <w:rsid w:val="008B1D6E"/>
    <w:rsid w:val="008C618B"/>
    <w:rsid w:val="008D7C76"/>
    <w:rsid w:val="008F4E80"/>
    <w:rsid w:val="008F758A"/>
    <w:rsid w:val="00900D0C"/>
    <w:rsid w:val="0090129A"/>
    <w:rsid w:val="009118B4"/>
    <w:rsid w:val="00911E81"/>
    <w:rsid w:val="009151D0"/>
    <w:rsid w:val="00917E02"/>
    <w:rsid w:val="00921508"/>
    <w:rsid w:val="00922B91"/>
    <w:rsid w:val="00925095"/>
    <w:rsid w:val="0092588D"/>
    <w:rsid w:val="009267E4"/>
    <w:rsid w:val="00934032"/>
    <w:rsid w:val="0093745F"/>
    <w:rsid w:val="00937D3A"/>
    <w:rsid w:val="00941887"/>
    <w:rsid w:val="00941D52"/>
    <w:rsid w:val="00950495"/>
    <w:rsid w:val="00951279"/>
    <w:rsid w:val="00955697"/>
    <w:rsid w:val="009570B7"/>
    <w:rsid w:val="009622F0"/>
    <w:rsid w:val="00962A8C"/>
    <w:rsid w:val="00966F38"/>
    <w:rsid w:val="00972090"/>
    <w:rsid w:val="00973980"/>
    <w:rsid w:val="009745D3"/>
    <w:rsid w:val="00981D08"/>
    <w:rsid w:val="00982EE1"/>
    <w:rsid w:val="00984998"/>
    <w:rsid w:val="00993269"/>
    <w:rsid w:val="009975E8"/>
    <w:rsid w:val="009A31D3"/>
    <w:rsid w:val="009A4599"/>
    <w:rsid w:val="009A6358"/>
    <w:rsid w:val="009B2AC4"/>
    <w:rsid w:val="009B7F82"/>
    <w:rsid w:val="009C2A91"/>
    <w:rsid w:val="009D1BD8"/>
    <w:rsid w:val="009D30E3"/>
    <w:rsid w:val="009D4410"/>
    <w:rsid w:val="009E1319"/>
    <w:rsid w:val="009E25F1"/>
    <w:rsid w:val="009E4E9C"/>
    <w:rsid w:val="009E6699"/>
    <w:rsid w:val="009E75B0"/>
    <w:rsid w:val="009F1424"/>
    <w:rsid w:val="00A10332"/>
    <w:rsid w:val="00A12404"/>
    <w:rsid w:val="00A15E1C"/>
    <w:rsid w:val="00A200CE"/>
    <w:rsid w:val="00A23536"/>
    <w:rsid w:val="00A259AB"/>
    <w:rsid w:val="00A26110"/>
    <w:rsid w:val="00A3096D"/>
    <w:rsid w:val="00A31C93"/>
    <w:rsid w:val="00A32073"/>
    <w:rsid w:val="00A35C8B"/>
    <w:rsid w:val="00A36003"/>
    <w:rsid w:val="00A4062D"/>
    <w:rsid w:val="00A42009"/>
    <w:rsid w:val="00A4228C"/>
    <w:rsid w:val="00A44D8F"/>
    <w:rsid w:val="00A50F8E"/>
    <w:rsid w:val="00A514A8"/>
    <w:rsid w:val="00A546C1"/>
    <w:rsid w:val="00A612CD"/>
    <w:rsid w:val="00A651FB"/>
    <w:rsid w:val="00A67914"/>
    <w:rsid w:val="00A70C81"/>
    <w:rsid w:val="00A77219"/>
    <w:rsid w:val="00A842B8"/>
    <w:rsid w:val="00A84851"/>
    <w:rsid w:val="00A859B6"/>
    <w:rsid w:val="00A85AD2"/>
    <w:rsid w:val="00A85B17"/>
    <w:rsid w:val="00A87CED"/>
    <w:rsid w:val="00A91E2E"/>
    <w:rsid w:val="00A97F24"/>
    <w:rsid w:val="00AA2735"/>
    <w:rsid w:val="00AA65EE"/>
    <w:rsid w:val="00AB0345"/>
    <w:rsid w:val="00AB18E6"/>
    <w:rsid w:val="00AB3E5B"/>
    <w:rsid w:val="00AB3F3E"/>
    <w:rsid w:val="00AB5F82"/>
    <w:rsid w:val="00AB7E17"/>
    <w:rsid w:val="00AB7FE9"/>
    <w:rsid w:val="00AC1FD1"/>
    <w:rsid w:val="00AC4994"/>
    <w:rsid w:val="00AC571A"/>
    <w:rsid w:val="00AC62AB"/>
    <w:rsid w:val="00AD23DA"/>
    <w:rsid w:val="00AD27DC"/>
    <w:rsid w:val="00AD46D2"/>
    <w:rsid w:val="00AE27D0"/>
    <w:rsid w:val="00AE36E1"/>
    <w:rsid w:val="00AE527B"/>
    <w:rsid w:val="00AE531E"/>
    <w:rsid w:val="00AE6258"/>
    <w:rsid w:val="00AE79FB"/>
    <w:rsid w:val="00AF04F9"/>
    <w:rsid w:val="00AF3A71"/>
    <w:rsid w:val="00AF58D8"/>
    <w:rsid w:val="00AF710D"/>
    <w:rsid w:val="00AF7C53"/>
    <w:rsid w:val="00B00209"/>
    <w:rsid w:val="00B01258"/>
    <w:rsid w:val="00B05F48"/>
    <w:rsid w:val="00B11678"/>
    <w:rsid w:val="00B12106"/>
    <w:rsid w:val="00B12FF8"/>
    <w:rsid w:val="00B14011"/>
    <w:rsid w:val="00B143BA"/>
    <w:rsid w:val="00B145DE"/>
    <w:rsid w:val="00B1480F"/>
    <w:rsid w:val="00B1670F"/>
    <w:rsid w:val="00B30833"/>
    <w:rsid w:val="00B4078F"/>
    <w:rsid w:val="00B41474"/>
    <w:rsid w:val="00B447A0"/>
    <w:rsid w:val="00B44AD2"/>
    <w:rsid w:val="00B46F3F"/>
    <w:rsid w:val="00B47663"/>
    <w:rsid w:val="00B50BBE"/>
    <w:rsid w:val="00B51690"/>
    <w:rsid w:val="00B520AC"/>
    <w:rsid w:val="00B54013"/>
    <w:rsid w:val="00B54199"/>
    <w:rsid w:val="00B54C9E"/>
    <w:rsid w:val="00B62F43"/>
    <w:rsid w:val="00B63C5D"/>
    <w:rsid w:val="00B664F5"/>
    <w:rsid w:val="00B70499"/>
    <w:rsid w:val="00B869DA"/>
    <w:rsid w:val="00B949ED"/>
    <w:rsid w:val="00B94A4C"/>
    <w:rsid w:val="00B94D85"/>
    <w:rsid w:val="00B95065"/>
    <w:rsid w:val="00BA09AA"/>
    <w:rsid w:val="00BA2441"/>
    <w:rsid w:val="00BB3E4D"/>
    <w:rsid w:val="00BC04E6"/>
    <w:rsid w:val="00BC4A59"/>
    <w:rsid w:val="00BC5F17"/>
    <w:rsid w:val="00BD0499"/>
    <w:rsid w:val="00BD0AE3"/>
    <w:rsid w:val="00BD3220"/>
    <w:rsid w:val="00BD322A"/>
    <w:rsid w:val="00BD5F97"/>
    <w:rsid w:val="00BE3873"/>
    <w:rsid w:val="00BE4D88"/>
    <w:rsid w:val="00BE4DF6"/>
    <w:rsid w:val="00BF0541"/>
    <w:rsid w:val="00BF1B39"/>
    <w:rsid w:val="00C00FFC"/>
    <w:rsid w:val="00C01BA3"/>
    <w:rsid w:val="00C05CFE"/>
    <w:rsid w:val="00C12540"/>
    <w:rsid w:val="00C210EC"/>
    <w:rsid w:val="00C2277E"/>
    <w:rsid w:val="00C32577"/>
    <w:rsid w:val="00C3773D"/>
    <w:rsid w:val="00C47CD9"/>
    <w:rsid w:val="00C548DB"/>
    <w:rsid w:val="00C55B65"/>
    <w:rsid w:val="00C56FCE"/>
    <w:rsid w:val="00C63000"/>
    <w:rsid w:val="00C73A82"/>
    <w:rsid w:val="00C81FCC"/>
    <w:rsid w:val="00C844B8"/>
    <w:rsid w:val="00C92E24"/>
    <w:rsid w:val="00C93230"/>
    <w:rsid w:val="00C94080"/>
    <w:rsid w:val="00C967BB"/>
    <w:rsid w:val="00C969E0"/>
    <w:rsid w:val="00CA2109"/>
    <w:rsid w:val="00CA2F43"/>
    <w:rsid w:val="00CA5263"/>
    <w:rsid w:val="00CA6298"/>
    <w:rsid w:val="00CA736D"/>
    <w:rsid w:val="00CB22EF"/>
    <w:rsid w:val="00CB446A"/>
    <w:rsid w:val="00CB72C1"/>
    <w:rsid w:val="00CB78E8"/>
    <w:rsid w:val="00CC051F"/>
    <w:rsid w:val="00CC372E"/>
    <w:rsid w:val="00CC5154"/>
    <w:rsid w:val="00CC5416"/>
    <w:rsid w:val="00CC6E3A"/>
    <w:rsid w:val="00CD07C4"/>
    <w:rsid w:val="00CD2FFB"/>
    <w:rsid w:val="00CD47C9"/>
    <w:rsid w:val="00CD4AB3"/>
    <w:rsid w:val="00CD4DC9"/>
    <w:rsid w:val="00CD6E68"/>
    <w:rsid w:val="00CE0F17"/>
    <w:rsid w:val="00CE225D"/>
    <w:rsid w:val="00CE7092"/>
    <w:rsid w:val="00CF2023"/>
    <w:rsid w:val="00CF45A3"/>
    <w:rsid w:val="00CF6DF6"/>
    <w:rsid w:val="00CF778B"/>
    <w:rsid w:val="00D003CA"/>
    <w:rsid w:val="00D01D55"/>
    <w:rsid w:val="00D042CB"/>
    <w:rsid w:val="00D07C00"/>
    <w:rsid w:val="00D10771"/>
    <w:rsid w:val="00D13170"/>
    <w:rsid w:val="00D13427"/>
    <w:rsid w:val="00D13AC2"/>
    <w:rsid w:val="00D13D0F"/>
    <w:rsid w:val="00D16500"/>
    <w:rsid w:val="00D16C78"/>
    <w:rsid w:val="00D202A4"/>
    <w:rsid w:val="00D2230F"/>
    <w:rsid w:val="00D25DC3"/>
    <w:rsid w:val="00D412A3"/>
    <w:rsid w:val="00D414E7"/>
    <w:rsid w:val="00D4255A"/>
    <w:rsid w:val="00D455A8"/>
    <w:rsid w:val="00D45BE4"/>
    <w:rsid w:val="00D53A0E"/>
    <w:rsid w:val="00D57B03"/>
    <w:rsid w:val="00D65EB6"/>
    <w:rsid w:val="00D76D4E"/>
    <w:rsid w:val="00D91AFA"/>
    <w:rsid w:val="00D92A6E"/>
    <w:rsid w:val="00D937BA"/>
    <w:rsid w:val="00D94F06"/>
    <w:rsid w:val="00D96432"/>
    <w:rsid w:val="00D969A6"/>
    <w:rsid w:val="00DA1D0F"/>
    <w:rsid w:val="00DA55F3"/>
    <w:rsid w:val="00DA71D7"/>
    <w:rsid w:val="00DB0709"/>
    <w:rsid w:val="00DB16BC"/>
    <w:rsid w:val="00DB2B93"/>
    <w:rsid w:val="00DB3AE0"/>
    <w:rsid w:val="00DC2AE0"/>
    <w:rsid w:val="00DC329A"/>
    <w:rsid w:val="00DC4CBB"/>
    <w:rsid w:val="00DD0C7A"/>
    <w:rsid w:val="00DD2A4F"/>
    <w:rsid w:val="00DE2646"/>
    <w:rsid w:val="00DE332A"/>
    <w:rsid w:val="00DF1A80"/>
    <w:rsid w:val="00DF27AF"/>
    <w:rsid w:val="00DF37C2"/>
    <w:rsid w:val="00DF5C69"/>
    <w:rsid w:val="00E02169"/>
    <w:rsid w:val="00E043F5"/>
    <w:rsid w:val="00E04686"/>
    <w:rsid w:val="00E05503"/>
    <w:rsid w:val="00E10C52"/>
    <w:rsid w:val="00E10F97"/>
    <w:rsid w:val="00E12629"/>
    <w:rsid w:val="00E12FAA"/>
    <w:rsid w:val="00E21A1E"/>
    <w:rsid w:val="00E27C56"/>
    <w:rsid w:val="00E3484B"/>
    <w:rsid w:val="00E35A16"/>
    <w:rsid w:val="00E41040"/>
    <w:rsid w:val="00E43CF5"/>
    <w:rsid w:val="00E440C9"/>
    <w:rsid w:val="00E44A01"/>
    <w:rsid w:val="00E457DB"/>
    <w:rsid w:val="00E47DCA"/>
    <w:rsid w:val="00E508AC"/>
    <w:rsid w:val="00E52A09"/>
    <w:rsid w:val="00E56210"/>
    <w:rsid w:val="00E5685D"/>
    <w:rsid w:val="00E571FA"/>
    <w:rsid w:val="00E57276"/>
    <w:rsid w:val="00E60954"/>
    <w:rsid w:val="00E60EFC"/>
    <w:rsid w:val="00E64016"/>
    <w:rsid w:val="00E70704"/>
    <w:rsid w:val="00E71455"/>
    <w:rsid w:val="00E7494C"/>
    <w:rsid w:val="00E76B4D"/>
    <w:rsid w:val="00E76C56"/>
    <w:rsid w:val="00E83208"/>
    <w:rsid w:val="00E8376F"/>
    <w:rsid w:val="00E83FA3"/>
    <w:rsid w:val="00E851FF"/>
    <w:rsid w:val="00E92D12"/>
    <w:rsid w:val="00E94207"/>
    <w:rsid w:val="00E94EE0"/>
    <w:rsid w:val="00E950DB"/>
    <w:rsid w:val="00E975AA"/>
    <w:rsid w:val="00E978A9"/>
    <w:rsid w:val="00EA0731"/>
    <w:rsid w:val="00EA2568"/>
    <w:rsid w:val="00EA3DA2"/>
    <w:rsid w:val="00EA3EC3"/>
    <w:rsid w:val="00EB2E37"/>
    <w:rsid w:val="00EB3EA3"/>
    <w:rsid w:val="00EC0FF6"/>
    <w:rsid w:val="00EC4157"/>
    <w:rsid w:val="00EC5908"/>
    <w:rsid w:val="00EC713B"/>
    <w:rsid w:val="00ED0777"/>
    <w:rsid w:val="00ED16B5"/>
    <w:rsid w:val="00EE077D"/>
    <w:rsid w:val="00EE1C5D"/>
    <w:rsid w:val="00EE4091"/>
    <w:rsid w:val="00EE60B4"/>
    <w:rsid w:val="00F027B7"/>
    <w:rsid w:val="00F03739"/>
    <w:rsid w:val="00F07BBE"/>
    <w:rsid w:val="00F07F64"/>
    <w:rsid w:val="00F13A4B"/>
    <w:rsid w:val="00F14489"/>
    <w:rsid w:val="00F14608"/>
    <w:rsid w:val="00F150B7"/>
    <w:rsid w:val="00F16480"/>
    <w:rsid w:val="00F16EC9"/>
    <w:rsid w:val="00F20B48"/>
    <w:rsid w:val="00F20C41"/>
    <w:rsid w:val="00F212D8"/>
    <w:rsid w:val="00F27AB8"/>
    <w:rsid w:val="00F3119B"/>
    <w:rsid w:val="00F316D9"/>
    <w:rsid w:val="00F33F8D"/>
    <w:rsid w:val="00F44412"/>
    <w:rsid w:val="00F542E9"/>
    <w:rsid w:val="00F60446"/>
    <w:rsid w:val="00F60FDC"/>
    <w:rsid w:val="00F679F1"/>
    <w:rsid w:val="00F70A8E"/>
    <w:rsid w:val="00F71BC3"/>
    <w:rsid w:val="00F7430E"/>
    <w:rsid w:val="00F7504D"/>
    <w:rsid w:val="00F809AA"/>
    <w:rsid w:val="00F870A2"/>
    <w:rsid w:val="00F929E6"/>
    <w:rsid w:val="00F92D2F"/>
    <w:rsid w:val="00FA2AE4"/>
    <w:rsid w:val="00FA784A"/>
    <w:rsid w:val="00FB3F90"/>
    <w:rsid w:val="00FB687D"/>
    <w:rsid w:val="00FB76E5"/>
    <w:rsid w:val="00FC1297"/>
    <w:rsid w:val="00FC7164"/>
    <w:rsid w:val="00FE03DA"/>
    <w:rsid w:val="00FE1D7B"/>
    <w:rsid w:val="00FE4A93"/>
    <w:rsid w:val="00FE739E"/>
    <w:rsid w:val="00FF4073"/>
    <w:rsid w:val="00FF47EB"/>
    <w:rsid w:val="00FF5087"/>
    <w:rsid w:val="00FF678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B4F15C"/>
  <w15:docId w15:val="{D8094865-D70D-4B57-98B7-AE725610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90E"/>
    <w:pPr>
      <w:spacing w:before="120" w:after="0" w:line="240" w:lineRule="auto"/>
      <w:jc w:val="both"/>
    </w:pPr>
    <w:rPr>
      <w:rFonts w:ascii="Times New Roman" w:eastAsia="Times New Roman" w:hAnsi="Times New Roman" w:cs="Times New Roman"/>
      <w:sz w:val="26"/>
      <w:szCs w:val="20"/>
      <w:lang w:val="en-GB"/>
    </w:rPr>
  </w:style>
  <w:style w:type="paragraph" w:styleId="Heading1">
    <w:name w:val="heading 1"/>
    <w:basedOn w:val="Normal"/>
    <w:link w:val="Heading1Char"/>
    <w:qFormat/>
    <w:rsid w:val="0075090E"/>
    <w:pPr>
      <w:keepNext/>
      <w:keepLines/>
      <w:pageBreakBefore/>
      <w:spacing w:before="240" w:after="120"/>
      <w:jc w:val="center"/>
      <w:outlineLvl w:val="0"/>
    </w:pPr>
    <w:rPr>
      <w:b/>
      <w:smallCaps/>
      <w:noProof/>
      <w:kern w:val="28"/>
    </w:rPr>
  </w:style>
  <w:style w:type="paragraph" w:styleId="Heading2">
    <w:name w:val="heading 2"/>
    <w:basedOn w:val="Normal"/>
    <w:link w:val="Heading2Char"/>
    <w:qFormat/>
    <w:rsid w:val="0075090E"/>
    <w:pPr>
      <w:keepNext/>
      <w:keepLines/>
      <w:spacing w:before="240" w:after="120"/>
      <w:jc w:val="center"/>
      <w:outlineLvl w:val="1"/>
    </w:pPr>
    <w:rPr>
      <w:b/>
      <w:i/>
      <w:noProof/>
    </w:rPr>
  </w:style>
  <w:style w:type="paragraph" w:styleId="Heading3">
    <w:name w:val="heading 3"/>
    <w:basedOn w:val="Normal"/>
    <w:link w:val="Heading3Char"/>
    <w:qFormat/>
    <w:rsid w:val="0075090E"/>
    <w:pPr>
      <w:keepNext/>
      <w:keepLines/>
      <w:spacing w:before="360" w:after="240"/>
      <w:outlineLvl w:val="2"/>
    </w:pPr>
    <w:rPr>
      <w:b/>
    </w:rPr>
  </w:style>
  <w:style w:type="paragraph" w:styleId="Heading4">
    <w:name w:val="heading 4"/>
    <w:basedOn w:val="Normal"/>
    <w:link w:val="Heading4Char"/>
    <w:qFormat/>
    <w:rsid w:val="0075090E"/>
    <w:pPr>
      <w:spacing w:before="60"/>
      <w:outlineLvl w:val="3"/>
    </w:pPr>
  </w:style>
  <w:style w:type="paragraph" w:styleId="Heading5">
    <w:name w:val="heading 5"/>
    <w:basedOn w:val="Normal"/>
    <w:link w:val="Heading5Char"/>
    <w:qFormat/>
    <w:rsid w:val="0075090E"/>
    <w:pPr>
      <w:spacing w:before="60"/>
      <w:outlineLvl w:val="4"/>
    </w:pPr>
  </w:style>
  <w:style w:type="paragraph" w:styleId="Heading6">
    <w:name w:val="heading 6"/>
    <w:basedOn w:val="Normal"/>
    <w:link w:val="Heading6Char"/>
    <w:qFormat/>
    <w:rsid w:val="0075090E"/>
    <w:pPr>
      <w:spacing w:before="60"/>
      <w:outlineLvl w:val="5"/>
    </w:pPr>
  </w:style>
  <w:style w:type="paragraph" w:styleId="Heading7">
    <w:name w:val="heading 7"/>
    <w:basedOn w:val="Normal"/>
    <w:link w:val="Heading7Char"/>
    <w:qFormat/>
    <w:rsid w:val="0075090E"/>
    <w:pPr>
      <w:spacing w:before="60"/>
      <w:outlineLvl w:val="6"/>
    </w:pPr>
  </w:style>
  <w:style w:type="paragraph" w:styleId="Heading8">
    <w:name w:val="heading 8"/>
    <w:basedOn w:val="Normal"/>
    <w:link w:val="Heading8Char"/>
    <w:qFormat/>
    <w:rsid w:val="0075090E"/>
    <w:pPr>
      <w:spacing w:before="60"/>
      <w:outlineLvl w:val="7"/>
    </w:pPr>
  </w:style>
  <w:style w:type="paragraph" w:styleId="Heading9">
    <w:name w:val="heading 9"/>
    <w:basedOn w:val="Normal"/>
    <w:link w:val="Heading9Char"/>
    <w:qFormat/>
    <w:rsid w:val="0075090E"/>
    <w:p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ambleBillNameOnPage1">
    <w:name w:val="PreambleBillNameOnPage1"/>
    <w:basedOn w:val="Normal"/>
    <w:next w:val="Normal"/>
    <w:rsid w:val="0075090E"/>
    <w:pPr>
      <w:keepLines/>
      <w:widowControl w:val="0"/>
      <w:pBdr>
        <w:bottom w:val="double" w:sz="6" w:space="1" w:color="auto"/>
      </w:pBdr>
      <w:spacing w:before="0"/>
      <w:jc w:val="center"/>
    </w:pPr>
    <w:rPr>
      <w:b/>
      <w:sz w:val="36"/>
    </w:rPr>
  </w:style>
  <w:style w:type="paragraph" w:customStyle="1" w:styleId="PreambleBillNumber">
    <w:name w:val="PreambleBillNumber"/>
    <w:basedOn w:val="Normal"/>
    <w:next w:val="PreambleBillReadFirstTime"/>
    <w:rsid w:val="0075090E"/>
    <w:pPr>
      <w:keepNext/>
      <w:keepLines/>
      <w:spacing w:before="240"/>
      <w:jc w:val="left"/>
    </w:pPr>
    <w:rPr>
      <w:b/>
      <w:sz w:val="24"/>
    </w:rPr>
  </w:style>
  <w:style w:type="paragraph" w:customStyle="1" w:styleId="PreambleBillReadFirstTime">
    <w:name w:val="PreambleBillReadFirstTime"/>
    <w:basedOn w:val="Normal"/>
    <w:next w:val="PreambleActBillName"/>
    <w:rsid w:val="0075090E"/>
    <w:pPr>
      <w:keepNext/>
      <w:spacing w:before="340"/>
      <w:jc w:val="left"/>
    </w:pPr>
    <w:rPr>
      <w:i/>
      <w:sz w:val="20"/>
    </w:rPr>
  </w:style>
  <w:style w:type="paragraph" w:styleId="BalloonText">
    <w:name w:val="Balloon Text"/>
    <w:basedOn w:val="Normal"/>
    <w:link w:val="BalloonTextChar"/>
    <w:semiHidden/>
    <w:rsid w:val="0075090E"/>
    <w:rPr>
      <w:rFonts w:ascii="Tahoma" w:hAnsi="Tahoma" w:cs="Tahoma"/>
      <w:sz w:val="16"/>
      <w:szCs w:val="16"/>
    </w:rPr>
  </w:style>
  <w:style w:type="character" w:customStyle="1" w:styleId="BalloonTextChar">
    <w:name w:val="Balloon Text Char"/>
    <w:basedOn w:val="DefaultParagraphFont"/>
    <w:link w:val="BalloonText"/>
    <w:semiHidden/>
    <w:rsid w:val="0064237F"/>
    <w:rPr>
      <w:rFonts w:ascii="Tahoma" w:eastAsia="Times New Roman" w:hAnsi="Tahoma" w:cs="Tahoma"/>
      <w:sz w:val="16"/>
      <w:szCs w:val="16"/>
      <w:lang w:val="en-GB"/>
    </w:rPr>
  </w:style>
  <w:style w:type="character" w:styleId="PlaceholderText">
    <w:name w:val="Placeholder Text"/>
    <w:basedOn w:val="DefaultParagraphFont"/>
    <w:uiPriority w:val="99"/>
    <w:semiHidden/>
    <w:rsid w:val="0075090E"/>
    <w:rPr>
      <w:color w:val="808080"/>
      <w:lang w:val="en-GB"/>
    </w:rPr>
  </w:style>
  <w:style w:type="paragraph" w:customStyle="1" w:styleId="DivisionHeading1">
    <w:name w:val="DivisionHeading1"/>
    <w:basedOn w:val="Normal"/>
    <w:rsid w:val="0075090E"/>
    <w:pPr>
      <w:keepNext/>
      <w:keepLines/>
      <w:suppressAutoHyphens/>
      <w:spacing w:before="240" w:after="120"/>
      <w:jc w:val="center"/>
    </w:pPr>
    <w:rPr>
      <w:caps/>
    </w:rPr>
  </w:style>
  <w:style w:type="paragraph" w:customStyle="1" w:styleId="Am1DivisionHeading1">
    <w:name w:val="Am1DivisionHeading1"/>
    <w:basedOn w:val="DivisionHeading1"/>
    <w:rsid w:val="0075090E"/>
    <w:pPr>
      <w:ind w:left="475"/>
    </w:pPr>
  </w:style>
  <w:style w:type="paragraph" w:customStyle="1" w:styleId="DivisionHeading2">
    <w:name w:val="DivisionHeading2"/>
    <w:basedOn w:val="DivisionHeading1"/>
    <w:rsid w:val="0075090E"/>
    <w:rPr>
      <w:i/>
      <w:caps w:val="0"/>
    </w:rPr>
  </w:style>
  <w:style w:type="paragraph" w:customStyle="1" w:styleId="Am1DivisionHeading2">
    <w:name w:val="Am1DivisionHeading2"/>
    <w:basedOn w:val="DivisionHeading2"/>
    <w:rsid w:val="0075090E"/>
    <w:pPr>
      <w:ind w:left="475"/>
    </w:pPr>
  </w:style>
  <w:style w:type="paragraph" w:customStyle="1" w:styleId="DivisionHeading3">
    <w:name w:val="DivisionHeading3"/>
    <w:basedOn w:val="DivisionHeading2"/>
    <w:rsid w:val="0075090E"/>
    <w:rPr>
      <w:i w:val="0"/>
    </w:rPr>
  </w:style>
  <w:style w:type="paragraph" w:customStyle="1" w:styleId="Am1DivisionHeading3">
    <w:name w:val="Am1DivisionHeading3"/>
    <w:basedOn w:val="DivisionHeading3"/>
    <w:rsid w:val="0075090E"/>
    <w:pPr>
      <w:ind w:left="475"/>
    </w:pPr>
  </w:style>
  <w:style w:type="paragraph" w:customStyle="1" w:styleId="FigureImageName">
    <w:name w:val="FigureImageName"/>
    <w:basedOn w:val="Normal"/>
    <w:rsid w:val="0075090E"/>
    <w:pPr>
      <w:jc w:val="center"/>
    </w:pPr>
  </w:style>
  <w:style w:type="paragraph" w:customStyle="1" w:styleId="FormFigureImageName">
    <w:name w:val="FormFigureImageName"/>
    <w:basedOn w:val="FigureImageName"/>
    <w:rsid w:val="0075090E"/>
  </w:style>
  <w:style w:type="paragraph" w:customStyle="1" w:styleId="Am1FormFigureImageName">
    <w:name w:val="Am1FormFigureImageName"/>
    <w:basedOn w:val="FormFigureImageName"/>
    <w:rsid w:val="0075090E"/>
  </w:style>
  <w:style w:type="paragraph" w:customStyle="1" w:styleId="SectionHeading">
    <w:name w:val="SectionHeading"/>
    <w:basedOn w:val="Normal"/>
    <w:next w:val="SectionText1"/>
    <w:link w:val="SectionHeadingChar"/>
    <w:rsid w:val="0075090E"/>
    <w:pPr>
      <w:keepNext/>
      <w:keepLines/>
      <w:spacing w:before="240"/>
      <w:jc w:val="left"/>
    </w:pPr>
    <w:rPr>
      <w:b/>
    </w:rPr>
  </w:style>
  <w:style w:type="paragraph" w:customStyle="1" w:styleId="Am1SectionHeading">
    <w:name w:val="Am1SectionHeading"/>
    <w:basedOn w:val="SectionHeading"/>
    <w:rsid w:val="0075090E"/>
    <w:pPr>
      <w:ind w:left="475"/>
    </w:pPr>
  </w:style>
  <w:style w:type="paragraph" w:customStyle="1" w:styleId="SectionHeading1">
    <w:name w:val="SectionHeading(1)"/>
    <w:basedOn w:val="SectionHeading"/>
    <w:next w:val="SectionText1"/>
    <w:rsid w:val="00BA2441"/>
    <w:pPr>
      <w:ind w:left="144"/>
    </w:pPr>
  </w:style>
  <w:style w:type="paragraph" w:customStyle="1" w:styleId="Am1SectionHeading1">
    <w:name w:val="Am1SectionHeading(1)"/>
    <w:basedOn w:val="Normal"/>
    <w:rsid w:val="0075090E"/>
    <w:pPr>
      <w:keepNext/>
      <w:keepLines/>
      <w:spacing w:before="240"/>
      <w:ind w:left="475"/>
      <w:jc w:val="left"/>
    </w:pPr>
    <w:rPr>
      <w:b/>
    </w:rPr>
  </w:style>
  <w:style w:type="paragraph" w:customStyle="1" w:styleId="SectionIllustrationHeading">
    <w:name w:val="SectionIllustrationHeading"/>
    <w:basedOn w:val="Normal"/>
    <w:next w:val="SectionIllustrationTexta"/>
    <w:rsid w:val="0075090E"/>
    <w:pPr>
      <w:spacing w:before="240"/>
      <w:jc w:val="center"/>
    </w:pPr>
    <w:rPr>
      <w:i/>
      <w:sz w:val="22"/>
    </w:rPr>
  </w:style>
  <w:style w:type="paragraph" w:customStyle="1" w:styleId="Am1SectionIllustrationHeading">
    <w:name w:val="Am1SectionIllustrationHeading"/>
    <w:basedOn w:val="SectionIllustrationHeading"/>
    <w:rsid w:val="00D07C00"/>
    <w:pPr>
      <w:ind w:left="475"/>
    </w:pPr>
  </w:style>
  <w:style w:type="paragraph" w:customStyle="1" w:styleId="SectionIllustrationText">
    <w:name w:val="SectionIllustrationText"/>
    <w:basedOn w:val="SectionIllustrationTexta"/>
    <w:qFormat/>
    <w:rsid w:val="0075090E"/>
  </w:style>
  <w:style w:type="paragraph" w:customStyle="1" w:styleId="Am1SectionIllustrationText">
    <w:name w:val="Am1SectionIllustrationText"/>
    <w:basedOn w:val="SectionIllustrationTexta"/>
    <w:rsid w:val="00D07C00"/>
    <w:pPr>
      <w:ind w:left="475"/>
    </w:pPr>
  </w:style>
  <w:style w:type="paragraph" w:customStyle="1" w:styleId="SectionText1">
    <w:name w:val="SectionText(1)"/>
    <w:basedOn w:val="Normal"/>
    <w:link w:val="SectionText1Char"/>
    <w:rsid w:val="0075090E"/>
    <w:pPr>
      <w:ind w:firstLine="144"/>
    </w:pPr>
  </w:style>
  <w:style w:type="paragraph" w:customStyle="1" w:styleId="SectionInterpretationItem">
    <w:name w:val="SectionInterpretationItem"/>
    <w:basedOn w:val="SectionText1"/>
    <w:rsid w:val="0075090E"/>
    <w:pPr>
      <w:ind w:left="720" w:hanging="288"/>
    </w:pPr>
  </w:style>
  <w:style w:type="paragraph" w:customStyle="1" w:styleId="SectionInterpretationa">
    <w:name w:val="SectionInterpretation(a)"/>
    <w:basedOn w:val="SectionInterpretationItem"/>
    <w:rsid w:val="0075090E"/>
    <w:pPr>
      <w:tabs>
        <w:tab w:val="right" w:pos="1170"/>
      </w:tabs>
      <w:ind w:left="1350" w:hanging="990"/>
    </w:pPr>
  </w:style>
  <w:style w:type="paragraph" w:customStyle="1" w:styleId="Am1SectionInterpretationa">
    <w:name w:val="Am1SectionInterpretation(a)"/>
    <w:basedOn w:val="SectionInterpretationa"/>
    <w:rsid w:val="0075090E"/>
    <w:pPr>
      <w:tabs>
        <w:tab w:val="clear" w:pos="1170"/>
        <w:tab w:val="right" w:pos="1710"/>
      </w:tabs>
      <w:ind w:left="1890" w:hanging="1350"/>
    </w:pPr>
  </w:style>
  <w:style w:type="paragraph" w:customStyle="1" w:styleId="Am1SectionInterpretationaN">
    <w:name w:val="Am1SectionInterpretation(a)N+"/>
    <w:basedOn w:val="Am1SectionInterpretationa"/>
    <w:rsid w:val="0075090E"/>
    <w:pPr>
      <w:ind w:firstLine="0"/>
    </w:pPr>
  </w:style>
  <w:style w:type="paragraph" w:customStyle="1" w:styleId="SectionInterpretationi">
    <w:name w:val="SectionInterpretation(i)"/>
    <w:basedOn w:val="SectionInterpretationa"/>
    <w:rsid w:val="0075090E"/>
    <w:pPr>
      <w:tabs>
        <w:tab w:val="clear" w:pos="1170"/>
        <w:tab w:val="right" w:pos="1800"/>
      </w:tabs>
      <w:ind w:left="2016" w:hanging="1116"/>
    </w:pPr>
  </w:style>
  <w:style w:type="paragraph" w:customStyle="1" w:styleId="Am1SectionInterpretationi">
    <w:name w:val="Am1SectionInterpretation(i)"/>
    <w:basedOn w:val="SectionInterpretationi"/>
    <w:rsid w:val="0075090E"/>
    <w:pPr>
      <w:tabs>
        <w:tab w:val="clear" w:pos="1800"/>
        <w:tab w:val="right" w:pos="2340"/>
      </w:tabs>
      <w:ind w:left="2520" w:hanging="1325"/>
    </w:pPr>
  </w:style>
  <w:style w:type="paragraph" w:customStyle="1" w:styleId="Am1SectionInterpretationiN">
    <w:name w:val="Am1SectionInterpretation(i)N+"/>
    <w:basedOn w:val="Am1SectionInterpretationi"/>
    <w:rsid w:val="0075090E"/>
    <w:pPr>
      <w:ind w:firstLine="0"/>
    </w:pPr>
  </w:style>
  <w:style w:type="paragraph" w:customStyle="1" w:styleId="Am1SectionInterpretationItem">
    <w:name w:val="Am1SectionInterpretationItem"/>
    <w:basedOn w:val="SectionInterpretationItem"/>
    <w:rsid w:val="0075090E"/>
    <w:pPr>
      <w:ind w:left="1195"/>
    </w:pPr>
  </w:style>
  <w:style w:type="paragraph" w:customStyle="1" w:styleId="SectionInterpretationItemN">
    <w:name w:val="SectionInterpretationItemN+"/>
    <w:basedOn w:val="SectionInterpretationItem"/>
    <w:rsid w:val="0075090E"/>
    <w:pPr>
      <w:ind w:firstLine="0"/>
    </w:pPr>
  </w:style>
  <w:style w:type="paragraph" w:customStyle="1" w:styleId="Am1SectionInterpretationItemN">
    <w:name w:val="Am1SectionInterpretationItemN+"/>
    <w:basedOn w:val="SectionInterpretationItemN"/>
    <w:rsid w:val="0075090E"/>
    <w:pPr>
      <w:ind w:left="1195"/>
    </w:pPr>
  </w:style>
  <w:style w:type="paragraph" w:customStyle="1" w:styleId="Am1SectionText1">
    <w:name w:val="Am1SectionText(1)"/>
    <w:basedOn w:val="SectionText1"/>
    <w:rsid w:val="0075090E"/>
    <w:pPr>
      <w:ind w:left="475"/>
    </w:pPr>
  </w:style>
  <w:style w:type="paragraph" w:customStyle="1" w:styleId="Am1SectionText1N">
    <w:name w:val="Am1SectionText(1)N"/>
    <w:basedOn w:val="Normal"/>
    <w:rsid w:val="0075090E"/>
    <w:pPr>
      <w:ind w:left="475"/>
    </w:pPr>
  </w:style>
  <w:style w:type="paragraph" w:customStyle="1" w:styleId="SectionTexta">
    <w:name w:val="SectionText(a)"/>
    <w:basedOn w:val="Normal"/>
    <w:link w:val="SectionTextaChar"/>
    <w:rsid w:val="0075090E"/>
    <w:pPr>
      <w:tabs>
        <w:tab w:val="right" w:pos="709"/>
      </w:tabs>
      <w:ind w:left="851" w:hanging="851"/>
    </w:pPr>
  </w:style>
  <w:style w:type="paragraph" w:customStyle="1" w:styleId="Am1SectionTexta">
    <w:name w:val="Am1SectionText(a)"/>
    <w:basedOn w:val="SectionTexta"/>
    <w:rsid w:val="0075090E"/>
    <w:pPr>
      <w:tabs>
        <w:tab w:val="clear" w:pos="709"/>
        <w:tab w:val="right" w:pos="1080"/>
      </w:tabs>
      <w:ind w:left="1425" w:hanging="1065"/>
    </w:pPr>
  </w:style>
  <w:style w:type="paragraph" w:customStyle="1" w:styleId="SectionTextaN">
    <w:name w:val="SectionText(a)N"/>
    <w:basedOn w:val="SectionTexta"/>
    <w:rsid w:val="0075090E"/>
    <w:pPr>
      <w:ind w:left="475" w:firstLine="0"/>
    </w:pPr>
  </w:style>
  <w:style w:type="paragraph" w:customStyle="1" w:styleId="Am1SectionTextaN">
    <w:name w:val="Am1SectionText(a)N"/>
    <w:basedOn w:val="SectionTextaN"/>
    <w:rsid w:val="0075090E"/>
    <w:pPr>
      <w:ind w:left="950"/>
    </w:pPr>
  </w:style>
  <w:style w:type="paragraph" w:customStyle="1" w:styleId="SectionTextaN0">
    <w:name w:val="SectionText(a)N+"/>
    <w:basedOn w:val="Normal"/>
    <w:rsid w:val="0075090E"/>
    <w:pPr>
      <w:ind w:left="851"/>
    </w:pPr>
  </w:style>
  <w:style w:type="paragraph" w:customStyle="1" w:styleId="Am1SectionTextaN0">
    <w:name w:val="Am1SectionText(a)N+"/>
    <w:basedOn w:val="SectionTextaN0"/>
    <w:rsid w:val="0075090E"/>
    <w:pPr>
      <w:ind w:left="1426"/>
    </w:pPr>
  </w:style>
  <w:style w:type="paragraph" w:customStyle="1" w:styleId="SectionTexti">
    <w:name w:val="SectionText(i)"/>
    <w:basedOn w:val="Normal"/>
    <w:rsid w:val="0075090E"/>
    <w:pPr>
      <w:tabs>
        <w:tab w:val="right" w:pos="1440"/>
      </w:tabs>
      <w:ind w:left="1560" w:hanging="1080"/>
    </w:pPr>
  </w:style>
  <w:style w:type="paragraph" w:customStyle="1" w:styleId="Am1SectionTexti">
    <w:name w:val="Am1SectionText(i)"/>
    <w:basedOn w:val="SectionTexti"/>
    <w:rsid w:val="00D202A4"/>
    <w:pPr>
      <w:tabs>
        <w:tab w:val="clear" w:pos="1440"/>
        <w:tab w:val="right" w:pos="1800"/>
      </w:tabs>
      <w:ind w:left="1915"/>
    </w:pPr>
  </w:style>
  <w:style w:type="paragraph" w:customStyle="1" w:styleId="SectionTextiN">
    <w:name w:val="SectionText(i)N"/>
    <w:basedOn w:val="SectionTexti"/>
    <w:rsid w:val="0075090E"/>
    <w:pPr>
      <w:ind w:left="720" w:firstLine="0"/>
    </w:pPr>
  </w:style>
  <w:style w:type="paragraph" w:customStyle="1" w:styleId="Am1SectionTextiN">
    <w:name w:val="Am1SectionText(i)N"/>
    <w:basedOn w:val="SectionTextiN"/>
    <w:rsid w:val="0075090E"/>
    <w:pPr>
      <w:ind w:left="1195"/>
    </w:pPr>
  </w:style>
  <w:style w:type="paragraph" w:customStyle="1" w:styleId="SectionTextiN0">
    <w:name w:val="SectionText(i)N+"/>
    <w:basedOn w:val="SectionTexti"/>
    <w:rsid w:val="0075090E"/>
    <w:pPr>
      <w:ind w:firstLine="0"/>
    </w:pPr>
  </w:style>
  <w:style w:type="paragraph" w:customStyle="1" w:styleId="Am1SectionTextiN0">
    <w:name w:val="Am1SectionText(i)N+"/>
    <w:basedOn w:val="SectionTextiN0"/>
    <w:rsid w:val="0075090E"/>
    <w:pPr>
      <w:ind w:left="1915"/>
    </w:pPr>
  </w:style>
  <w:style w:type="paragraph" w:customStyle="1" w:styleId="SectionTextA0">
    <w:name w:val="SectionText[A]"/>
    <w:basedOn w:val="SectionTexti"/>
    <w:rsid w:val="0075090E"/>
    <w:pPr>
      <w:tabs>
        <w:tab w:val="clear" w:pos="1440"/>
        <w:tab w:val="right" w:pos="1987"/>
      </w:tabs>
      <w:ind w:left="2132" w:hanging="1138"/>
    </w:pPr>
    <w:rPr>
      <w:szCs w:val="26"/>
      <w:lang w:bidi="ta-IN"/>
    </w:rPr>
  </w:style>
  <w:style w:type="paragraph" w:customStyle="1" w:styleId="Am1SectionTextA0">
    <w:name w:val="Am1SectionText[A]"/>
    <w:basedOn w:val="SectionTextA0"/>
    <w:rsid w:val="0075090E"/>
    <w:pPr>
      <w:tabs>
        <w:tab w:val="clear" w:pos="1987"/>
        <w:tab w:val="right" w:pos="2430"/>
      </w:tabs>
      <w:ind w:left="2606" w:hanging="1616"/>
    </w:pPr>
  </w:style>
  <w:style w:type="paragraph" w:customStyle="1" w:styleId="SectionTextAN1">
    <w:name w:val="SectionText[A]N"/>
    <w:basedOn w:val="SectionTextA0"/>
    <w:rsid w:val="0075090E"/>
    <w:pPr>
      <w:ind w:left="1440" w:firstLine="0"/>
    </w:pPr>
  </w:style>
  <w:style w:type="paragraph" w:customStyle="1" w:styleId="Am1SectionTextAN1">
    <w:name w:val="Am1SectionText[A]N"/>
    <w:basedOn w:val="SectionTextAN1"/>
    <w:rsid w:val="0075090E"/>
    <w:pPr>
      <w:ind w:left="1915"/>
    </w:pPr>
  </w:style>
  <w:style w:type="paragraph" w:customStyle="1" w:styleId="SectionTextAN2">
    <w:name w:val="SectionText[A]N+"/>
    <w:basedOn w:val="SectionTextA0"/>
    <w:rsid w:val="0075090E"/>
    <w:pPr>
      <w:ind w:left="2127" w:firstLine="0"/>
    </w:pPr>
  </w:style>
  <w:style w:type="paragraph" w:customStyle="1" w:styleId="Am1SectionTextAN2">
    <w:name w:val="Am1SectionText[A]N+"/>
    <w:basedOn w:val="SectionTextAN2"/>
    <w:rsid w:val="0075090E"/>
    <w:pPr>
      <w:ind w:left="2610"/>
    </w:pPr>
  </w:style>
  <w:style w:type="paragraph" w:customStyle="1" w:styleId="Am2DivisionHeading1">
    <w:name w:val="Am2DivisionHeading1"/>
    <w:basedOn w:val="Am1DivisionHeading1"/>
    <w:rsid w:val="0075090E"/>
    <w:pPr>
      <w:ind w:left="1152"/>
    </w:pPr>
  </w:style>
  <w:style w:type="paragraph" w:customStyle="1" w:styleId="Am2DivisionHeading2">
    <w:name w:val="Am2DivisionHeading2"/>
    <w:basedOn w:val="Am1DivisionHeading2"/>
    <w:rsid w:val="0075090E"/>
    <w:pPr>
      <w:ind w:left="1152"/>
    </w:pPr>
  </w:style>
  <w:style w:type="paragraph" w:customStyle="1" w:styleId="Am2DivisionHeading3">
    <w:name w:val="Am2DivisionHeading3"/>
    <w:basedOn w:val="Am1DivisionHeading3"/>
    <w:rsid w:val="0075090E"/>
    <w:pPr>
      <w:ind w:left="1152"/>
    </w:pPr>
  </w:style>
  <w:style w:type="paragraph" w:customStyle="1" w:styleId="Am2FormFigureImageName">
    <w:name w:val="Am2FormFigureImageName"/>
    <w:basedOn w:val="Am1FormFigureImageName"/>
    <w:rsid w:val="0075090E"/>
  </w:style>
  <w:style w:type="paragraph" w:customStyle="1" w:styleId="Am2SectionHeading">
    <w:name w:val="Am2SectionHeading"/>
    <w:basedOn w:val="Am1SectionHeading"/>
    <w:rsid w:val="0075090E"/>
    <w:pPr>
      <w:ind w:left="1152"/>
    </w:pPr>
  </w:style>
  <w:style w:type="paragraph" w:customStyle="1" w:styleId="Am2SectionHeading1">
    <w:name w:val="Am2SectionHeading(1)"/>
    <w:basedOn w:val="Am1SectionHeading1"/>
    <w:rsid w:val="0075090E"/>
    <w:pPr>
      <w:ind w:left="1152"/>
    </w:pPr>
  </w:style>
  <w:style w:type="paragraph" w:customStyle="1" w:styleId="Am2SectionIllustrationHeading">
    <w:name w:val="Am2SectionIllustrationHeading"/>
    <w:basedOn w:val="Am1SectionIllustrationHeading"/>
    <w:rsid w:val="00D07C00"/>
    <w:pPr>
      <w:ind w:left="1152"/>
    </w:pPr>
  </w:style>
  <w:style w:type="paragraph" w:customStyle="1" w:styleId="Am2SectionIllustrationText">
    <w:name w:val="Am2SectionIllustrationText"/>
    <w:basedOn w:val="Am1SectionIllustrationText"/>
    <w:rsid w:val="00D07C00"/>
    <w:pPr>
      <w:ind w:left="1152"/>
    </w:pPr>
  </w:style>
  <w:style w:type="paragraph" w:customStyle="1" w:styleId="Am2SectionInterpretationa">
    <w:name w:val="Am2SectionInterpretation(a)"/>
    <w:basedOn w:val="Am1SectionInterpretationa"/>
    <w:rsid w:val="0075090E"/>
    <w:pPr>
      <w:tabs>
        <w:tab w:val="clear" w:pos="1710"/>
        <w:tab w:val="right" w:pos="2340"/>
      </w:tabs>
      <w:ind w:left="2520" w:hanging="1422"/>
    </w:pPr>
  </w:style>
  <w:style w:type="paragraph" w:customStyle="1" w:styleId="Am2SectionInterpretationaN">
    <w:name w:val="Am2SectionInterpretation(a)N+"/>
    <w:basedOn w:val="Am2SectionInterpretationa"/>
    <w:rsid w:val="0075090E"/>
    <w:pPr>
      <w:ind w:firstLine="0"/>
    </w:pPr>
  </w:style>
  <w:style w:type="paragraph" w:customStyle="1" w:styleId="Am2SectionInterpretationi">
    <w:name w:val="Am2SectionInterpretation(i)"/>
    <w:basedOn w:val="SectionInterpretationi"/>
    <w:rsid w:val="0075090E"/>
    <w:pPr>
      <w:tabs>
        <w:tab w:val="clear" w:pos="1800"/>
        <w:tab w:val="right" w:pos="2952"/>
      </w:tabs>
      <w:ind w:left="3168"/>
    </w:pPr>
  </w:style>
  <w:style w:type="paragraph" w:customStyle="1" w:styleId="Am2SectionInterpretationiN">
    <w:name w:val="Am2SectionInterpretation(i)N+"/>
    <w:basedOn w:val="Am2SectionInterpretationi"/>
    <w:rsid w:val="0075090E"/>
    <w:pPr>
      <w:ind w:firstLine="0"/>
    </w:pPr>
  </w:style>
  <w:style w:type="paragraph" w:customStyle="1" w:styleId="Am2SectionInterpretationItem">
    <w:name w:val="Am2SectionInterpretationItem"/>
    <w:basedOn w:val="Am1SectionInterpretationItem"/>
    <w:rsid w:val="0075090E"/>
    <w:pPr>
      <w:ind w:left="1915"/>
    </w:pPr>
  </w:style>
  <w:style w:type="paragraph" w:customStyle="1" w:styleId="Am2SectionInterpretationItemN">
    <w:name w:val="Am2SectionInterpretationItemN+"/>
    <w:basedOn w:val="Am1SectionInterpretationItemN"/>
    <w:rsid w:val="0075090E"/>
    <w:pPr>
      <w:ind w:left="1915"/>
    </w:pPr>
  </w:style>
  <w:style w:type="paragraph" w:customStyle="1" w:styleId="Am2SectionText1">
    <w:name w:val="Am2SectionText(1)"/>
    <w:basedOn w:val="Am1SectionText1"/>
    <w:rsid w:val="0075090E"/>
    <w:pPr>
      <w:ind w:left="1152"/>
    </w:pPr>
  </w:style>
  <w:style w:type="paragraph" w:customStyle="1" w:styleId="Am2SectionText1N">
    <w:name w:val="Am2SectionText(1)N"/>
    <w:basedOn w:val="Am1SectionText1N"/>
    <w:rsid w:val="0075090E"/>
    <w:pPr>
      <w:ind w:left="1152"/>
    </w:pPr>
  </w:style>
  <w:style w:type="paragraph" w:customStyle="1" w:styleId="Am2SectionTexta">
    <w:name w:val="Am2SectionText(a)"/>
    <w:basedOn w:val="Am1SectionTexta"/>
    <w:rsid w:val="0075090E"/>
    <w:pPr>
      <w:tabs>
        <w:tab w:val="clear" w:pos="1080"/>
        <w:tab w:val="right" w:pos="1800"/>
      </w:tabs>
      <w:ind w:left="1980"/>
    </w:pPr>
  </w:style>
  <w:style w:type="paragraph" w:customStyle="1" w:styleId="Am2SectionTextaN">
    <w:name w:val="Am2SectionText(a)N"/>
    <w:basedOn w:val="Am1SectionTextaN"/>
    <w:rsid w:val="0075090E"/>
    <w:pPr>
      <w:ind w:left="1627"/>
    </w:pPr>
  </w:style>
  <w:style w:type="paragraph" w:customStyle="1" w:styleId="Am2SectionTextaN0">
    <w:name w:val="Am2SectionText(a)N+"/>
    <w:basedOn w:val="Am1SectionTextaN0"/>
    <w:rsid w:val="0075090E"/>
    <w:pPr>
      <w:ind w:left="1980"/>
    </w:pPr>
  </w:style>
  <w:style w:type="paragraph" w:customStyle="1" w:styleId="Am2SectionTexti">
    <w:name w:val="Am2SectionText(i)"/>
    <w:basedOn w:val="Am1SectionTexti"/>
    <w:rsid w:val="00D202A4"/>
    <w:pPr>
      <w:tabs>
        <w:tab w:val="clear" w:pos="1800"/>
        <w:tab w:val="right" w:pos="2430"/>
      </w:tabs>
      <w:ind w:left="2592"/>
    </w:pPr>
  </w:style>
  <w:style w:type="paragraph" w:customStyle="1" w:styleId="Am2SectionTextiN">
    <w:name w:val="Am2SectionText(i)N"/>
    <w:basedOn w:val="Am1SectionTextiN"/>
    <w:rsid w:val="0075090E"/>
    <w:pPr>
      <w:ind w:left="1872"/>
    </w:pPr>
  </w:style>
  <w:style w:type="paragraph" w:customStyle="1" w:styleId="Am2SectionTextiN0">
    <w:name w:val="Am2SectionText(i)N+"/>
    <w:basedOn w:val="Am1SectionTextiN0"/>
    <w:rsid w:val="0075090E"/>
    <w:pPr>
      <w:tabs>
        <w:tab w:val="clear" w:pos="1440"/>
      </w:tabs>
      <w:ind w:left="2592"/>
    </w:pPr>
  </w:style>
  <w:style w:type="paragraph" w:customStyle="1" w:styleId="Am2SectionTextA0">
    <w:name w:val="Am2SectionText[A]"/>
    <w:basedOn w:val="Am1SectionTextA0"/>
    <w:rsid w:val="0075090E"/>
    <w:pPr>
      <w:tabs>
        <w:tab w:val="clear" w:pos="2430"/>
        <w:tab w:val="right" w:pos="3150"/>
      </w:tabs>
      <w:ind w:left="3326"/>
    </w:pPr>
  </w:style>
  <w:style w:type="paragraph" w:customStyle="1" w:styleId="Am2SectionTextAN1">
    <w:name w:val="Am2SectionText[A]N"/>
    <w:basedOn w:val="Am1SectionTextAN1"/>
    <w:rsid w:val="0075090E"/>
    <w:pPr>
      <w:ind w:left="2592"/>
    </w:pPr>
  </w:style>
  <w:style w:type="paragraph" w:customStyle="1" w:styleId="Am2SectionTextAN2">
    <w:name w:val="Am2SectionText[A]N+"/>
    <w:basedOn w:val="Am1SectionTextAN2"/>
    <w:rsid w:val="0075090E"/>
    <w:pPr>
      <w:ind w:left="3330"/>
    </w:pPr>
  </w:style>
  <w:style w:type="paragraph" w:customStyle="1" w:styleId="AmendRef">
    <w:name w:val="AmendRef"/>
    <w:basedOn w:val="Normal"/>
    <w:rsid w:val="00DC4CBB"/>
    <w:pPr>
      <w:suppressLineNumbers/>
      <w:spacing w:before="0"/>
      <w:ind w:left="2880"/>
      <w:jc w:val="right"/>
    </w:pPr>
    <w:rPr>
      <w:i/>
      <w:sz w:val="18"/>
    </w:rPr>
  </w:style>
  <w:style w:type="paragraph" w:customStyle="1" w:styleId="AmendRefALot">
    <w:name w:val="AmendRefALot"/>
    <w:basedOn w:val="AmendRef"/>
    <w:rsid w:val="0075090E"/>
    <w:pPr>
      <w:ind w:left="1080"/>
    </w:pPr>
    <w:rPr>
      <w:lang w:val="en-US"/>
    </w:rPr>
  </w:style>
  <w:style w:type="paragraph" w:customStyle="1" w:styleId="AppendixHeadingCentered">
    <w:name w:val="AppendixHeadingCentered"/>
    <w:basedOn w:val="Normal"/>
    <w:rsid w:val="0075090E"/>
    <w:pPr>
      <w:jc w:val="center"/>
    </w:pPr>
  </w:style>
  <w:style w:type="paragraph" w:customStyle="1" w:styleId="AppendixHeadingRight">
    <w:name w:val="AppendixHeadingRight"/>
    <w:basedOn w:val="Normal"/>
    <w:rsid w:val="0075090E"/>
    <w:pPr>
      <w:jc w:val="right"/>
    </w:pPr>
    <w:rPr>
      <w:i/>
    </w:rPr>
  </w:style>
  <w:style w:type="paragraph" w:customStyle="1" w:styleId="AutotextBillBreak">
    <w:name w:val="AutotextBillBreak"/>
    <w:basedOn w:val="Normal"/>
    <w:next w:val="Normal"/>
    <w:rsid w:val="0075090E"/>
    <w:pPr>
      <w:keepLines/>
      <w:widowControl w:val="0"/>
      <w:pBdr>
        <w:bottom w:val="single" w:sz="6" w:space="1" w:color="auto"/>
      </w:pBdr>
    </w:pPr>
  </w:style>
  <w:style w:type="paragraph" w:styleId="Header">
    <w:name w:val="header"/>
    <w:basedOn w:val="Normal"/>
    <w:link w:val="HeaderChar"/>
    <w:uiPriority w:val="99"/>
    <w:rsid w:val="0075090E"/>
    <w:pPr>
      <w:tabs>
        <w:tab w:val="center" w:pos="4320"/>
        <w:tab w:val="right" w:pos="8640"/>
      </w:tabs>
      <w:jc w:val="center"/>
    </w:pPr>
    <w:rPr>
      <w:sz w:val="18"/>
    </w:rPr>
  </w:style>
  <w:style w:type="character" w:customStyle="1" w:styleId="HeaderChar">
    <w:name w:val="Header Char"/>
    <w:basedOn w:val="DefaultParagraphFont"/>
    <w:link w:val="Header"/>
    <w:uiPriority w:val="99"/>
    <w:rsid w:val="00F212D8"/>
    <w:rPr>
      <w:rFonts w:ascii="Times New Roman" w:eastAsia="Times New Roman" w:hAnsi="Times New Roman" w:cs="Times New Roman"/>
      <w:sz w:val="18"/>
      <w:szCs w:val="20"/>
      <w:lang w:val="en-GB"/>
    </w:rPr>
  </w:style>
  <w:style w:type="paragraph" w:customStyle="1" w:styleId="BillPageNumber">
    <w:name w:val="BillPageNumber"/>
    <w:basedOn w:val="Header"/>
    <w:rsid w:val="0075090E"/>
    <w:pPr>
      <w:spacing w:before="0" w:after="240"/>
    </w:pPr>
    <w:rPr>
      <w:sz w:val="24"/>
    </w:rPr>
  </w:style>
  <w:style w:type="paragraph" w:styleId="BodyText">
    <w:name w:val="Body Text"/>
    <w:basedOn w:val="Normal"/>
    <w:link w:val="BodyTextChar"/>
    <w:rsid w:val="0075090E"/>
    <w:pPr>
      <w:widowControl w:val="0"/>
      <w:tabs>
        <w:tab w:val="left" w:pos="0"/>
      </w:tabs>
      <w:suppressAutoHyphens/>
      <w:spacing w:before="0"/>
    </w:pPr>
    <w:rPr>
      <w:spacing w:val="-2"/>
      <w:sz w:val="22"/>
      <w:lang w:val="en-US"/>
    </w:rPr>
  </w:style>
  <w:style w:type="character" w:customStyle="1" w:styleId="BodyTextChar">
    <w:name w:val="Body Text Char"/>
    <w:basedOn w:val="DefaultParagraphFont"/>
    <w:link w:val="BodyText"/>
    <w:rsid w:val="00F212D8"/>
    <w:rPr>
      <w:rFonts w:ascii="Times New Roman" w:eastAsia="Times New Roman" w:hAnsi="Times New Roman" w:cs="Times New Roman"/>
      <w:spacing w:val="-2"/>
      <w:szCs w:val="20"/>
    </w:rPr>
  </w:style>
  <w:style w:type="paragraph" w:styleId="BodyText2">
    <w:name w:val="Body Text 2"/>
    <w:basedOn w:val="Normal"/>
    <w:link w:val="BodyText2Char"/>
    <w:rsid w:val="0075090E"/>
    <w:pPr>
      <w:widowControl w:val="0"/>
      <w:tabs>
        <w:tab w:val="left" w:pos="0"/>
        <w:tab w:val="left" w:pos="1579"/>
        <w:tab w:val="left" w:pos="1800"/>
        <w:tab w:val="left" w:pos="2040"/>
        <w:tab w:val="left" w:pos="2880"/>
      </w:tabs>
      <w:suppressAutoHyphens/>
      <w:spacing w:before="0" w:line="219" w:lineRule="exact"/>
    </w:pPr>
    <w:rPr>
      <w:spacing w:val="-3"/>
      <w:sz w:val="24"/>
      <w:lang w:val="en-US"/>
    </w:rPr>
  </w:style>
  <w:style w:type="character" w:customStyle="1" w:styleId="BodyText2Char">
    <w:name w:val="Body Text 2 Char"/>
    <w:basedOn w:val="DefaultParagraphFont"/>
    <w:link w:val="BodyText2"/>
    <w:rsid w:val="00F212D8"/>
    <w:rPr>
      <w:rFonts w:ascii="Times New Roman" w:eastAsia="Times New Roman" w:hAnsi="Times New Roman" w:cs="Times New Roman"/>
      <w:spacing w:val="-3"/>
      <w:sz w:val="24"/>
      <w:szCs w:val="20"/>
    </w:rPr>
  </w:style>
  <w:style w:type="paragraph" w:styleId="BodyText3">
    <w:name w:val="Body Text 3"/>
    <w:basedOn w:val="Normal"/>
    <w:link w:val="BodyText3Char"/>
    <w:rsid w:val="0075090E"/>
    <w:pPr>
      <w:widowControl w:val="0"/>
      <w:tabs>
        <w:tab w:val="left" w:pos="0"/>
        <w:tab w:val="left" w:pos="1579"/>
        <w:tab w:val="left" w:pos="1800"/>
        <w:tab w:val="left" w:pos="2040"/>
        <w:tab w:val="left" w:pos="2179"/>
        <w:tab w:val="left" w:pos="2880"/>
      </w:tabs>
      <w:suppressAutoHyphens/>
      <w:spacing w:before="0" w:line="219" w:lineRule="exact"/>
      <w:ind w:right="-144"/>
    </w:pPr>
    <w:rPr>
      <w:spacing w:val="-3"/>
      <w:sz w:val="24"/>
      <w:lang w:val="en-US"/>
    </w:rPr>
  </w:style>
  <w:style w:type="character" w:customStyle="1" w:styleId="BodyText3Char">
    <w:name w:val="Body Text 3 Char"/>
    <w:basedOn w:val="DefaultParagraphFont"/>
    <w:link w:val="BodyText3"/>
    <w:rsid w:val="00F212D8"/>
    <w:rPr>
      <w:rFonts w:ascii="Times New Roman" w:eastAsia="Times New Roman" w:hAnsi="Times New Roman" w:cs="Times New Roman"/>
      <w:spacing w:val="-3"/>
      <w:sz w:val="24"/>
      <w:szCs w:val="20"/>
    </w:rPr>
  </w:style>
  <w:style w:type="paragraph" w:styleId="BodyTextIndent">
    <w:name w:val="Body Text Indent"/>
    <w:basedOn w:val="Normal"/>
    <w:link w:val="BodyTextIndentChar"/>
    <w:rsid w:val="0075090E"/>
    <w:pPr>
      <w:widowControl w:val="0"/>
      <w:tabs>
        <w:tab w:val="left" w:pos="0"/>
        <w:tab w:val="left" w:pos="720"/>
        <w:tab w:val="left" w:pos="2880"/>
      </w:tabs>
      <w:suppressAutoHyphens/>
      <w:spacing w:before="0" w:line="319" w:lineRule="exact"/>
      <w:ind w:hanging="1749"/>
    </w:pPr>
    <w:rPr>
      <w:sz w:val="22"/>
      <w:lang w:val="en-US"/>
    </w:rPr>
  </w:style>
  <w:style w:type="character" w:customStyle="1" w:styleId="BodyTextIndentChar">
    <w:name w:val="Body Text Indent Char"/>
    <w:basedOn w:val="DefaultParagraphFont"/>
    <w:link w:val="BodyTextIndent"/>
    <w:rsid w:val="00F212D8"/>
    <w:rPr>
      <w:rFonts w:ascii="Times New Roman" w:eastAsia="Times New Roman" w:hAnsi="Times New Roman" w:cs="Times New Roman"/>
      <w:szCs w:val="20"/>
    </w:rPr>
  </w:style>
  <w:style w:type="paragraph" w:customStyle="1" w:styleId="PreambleBillIntituled">
    <w:name w:val="PreambleBillIntituled"/>
    <w:basedOn w:val="Normal"/>
    <w:rsid w:val="0075090E"/>
    <w:pPr>
      <w:spacing w:line="480" w:lineRule="auto"/>
      <w:jc w:val="center"/>
    </w:pPr>
  </w:style>
  <w:style w:type="paragraph" w:customStyle="1" w:styleId="character-intituled">
    <w:name w:val="character-intituled"/>
    <w:basedOn w:val="PreambleBillIntituled"/>
    <w:rsid w:val="0075090E"/>
    <w:rPr>
      <w:i/>
      <w:spacing w:val="100"/>
    </w:rPr>
  </w:style>
  <w:style w:type="paragraph" w:customStyle="1" w:styleId="ComparativeTableHeading">
    <w:name w:val="ComparativeTableHeading"/>
    <w:basedOn w:val="Normal"/>
    <w:uiPriority w:val="99"/>
    <w:rsid w:val="0075090E"/>
    <w:pPr>
      <w:keepNext/>
      <w:keepLines/>
      <w:pageBreakBefore/>
      <w:jc w:val="center"/>
    </w:pPr>
  </w:style>
  <w:style w:type="paragraph" w:customStyle="1" w:styleId="EnableReference">
    <w:name w:val="EnableReference"/>
    <w:basedOn w:val="Normal"/>
    <w:rsid w:val="0075090E"/>
    <w:pPr>
      <w:keepNext/>
      <w:keepLines/>
      <w:spacing w:before="0"/>
      <w:ind w:left="4320"/>
      <w:jc w:val="right"/>
    </w:pPr>
    <w:rPr>
      <w:sz w:val="18"/>
    </w:rPr>
  </w:style>
  <w:style w:type="paragraph" w:customStyle="1" w:styleId="EnablingReference">
    <w:name w:val="Enabling Reference"/>
    <w:basedOn w:val="Normal"/>
    <w:next w:val="Normal"/>
    <w:rsid w:val="0075090E"/>
    <w:pPr>
      <w:spacing w:before="0"/>
      <w:jc w:val="right"/>
    </w:pPr>
    <w:rPr>
      <w:sz w:val="20"/>
    </w:rPr>
  </w:style>
  <w:style w:type="paragraph" w:customStyle="1" w:styleId="EquationImageName">
    <w:name w:val="EquationImageName"/>
    <w:basedOn w:val="FigureImageName"/>
    <w:rsid w:val="0075090E"/>
  </w:style>
  <w:style w:type="paragraph" w:customStyle="1" w:styleId="ExpenditureHeading">
    <w:name w:val="ExpenditureHeading"/>
    <w:basedOn w:val="Normal"/>
    <w:rsid w:val="0075090E"/>
    <w:pPr>
      <w:keepNext/>
      <w:keepLines/>
      <w:suppressLineNumbers/>
      <w:spacing w:before="360"/>
      <w:jc w:val="center"/>
    </w:pPr>
    <w:rPr>
      <w:caps/>
    </w:rPr>
  </w:style>
  <w:style w:type="paragraph" w:customStyle="1" w:styleId="Explanatory1">
    <w:name w:val="Explanatory1"/>
    <w:basedOn w:val="Normal"/>
    <w:rsid w:val="0075090E"/>
    <w:pPr>
      <w:suppressLineNumbers/>
      <w:spacing w:before="240"/>
      <w:ind w:firstLine="720"/>
    </w:pPr>
    <w:rPr>
      <w:sz w:val="22"/>
    </w:rPr>
  </w:style>
  <w:style w:type="paragraph" w:customStyle="1" w:styleId="Explanatory1N">
    <w:name w:val="Explanatory1N"/>
    <w:basedOn w:val="Explanatory1"/>
    <w:rsid w:val="0075090E"/>
    <w:pPr>
      <w:ind w:firstLine="0"/>
    </w:pPr>
  </w:style>
  <w:style w:type="paragraph" w:customStyle="1" w:styleId="Explanatory2">
    <w:name w:val="Explanatory2"/>
    <w:basedOn w:val="Normal"/>
    <w:rsid w:val="0075090E"/>
    <w:pPr>
      <w:suppressLineNumbers/>
      <w:spacing w:before="240"/>
      <w:ind w:left="1196" w:hanging="476"/>
    </w:pPr>
    <w:rPr>
      <w:sz w:val="22"/>
    </w:rPr>
  </w:style>
  <w:style w:type="paragraph" w:customStyle="1" w:styleId="ExplanatoryHeading">
    <w:name w:val="ExplanatoryHeading"/>
    <w:basedOn w:val="Normal"/>
    <w:rsid w:val="0075090E"/>
    <w:pPr>
      <w:keepNext/>
      <w:keepLines/>
      <w:suppressLineNumbers/>
      <w:spacing w:after="120"/>
      <w:jc w:val="center"/>
    </w:pPr>
    <w:rPr>
      <w:caps/>
    </w:rPr>
  </w:style>
  <w:style w:type="paragraph" w:customStyle="1" w:styleId="ExplanatoryHeading2">
    <w:name w:val="ExplanatoryHeading2"/>
    <w:basedOn w:val="ExplanatoryHeading"/>
    <w:rsid w:val="0075090E"/>
    <w:rPr>
      <w:sz w:val="22"/>
    </w:rPr>
  </w:style>
  <w:style w:type="paragraph" w:customStyle="1" w:styleId="ExpSectionText1">
    <w:name w:val="ExpSectionText(1)"/>
    <w:basedOn w:val="SectionText1"/>
    <w:link w:val="ExpSectionText1Char"/>
    <w:rsid w:val="0075090E"/>
    <w:pPr>
      <w:suppressLineNumbers/>
      <w:ind w:firstLine="284"/>
    </w:pPr>
    <w:rPr>
      <w:sz w:val="22"/>
    </w:rPr>
  </w:style>
  <w:style w:type="paragraph" w:customStyle="1" w:styleId="SectionText1N">
    <w:name w:val="SectionText(1)N"/>
    <w:basedOn w:val="SectionText1"/>
    <w:rsid w:val="0075090E"/>
    <w:pPr>
      <w:ind w:firstLine="0"/>
    </w:pPr>
  </w:style>
  <w:style w:type="paragraph" w:customStyle="1" w:styleId="ExpSectionText1N">
    <w:name w:val="ExpSectionText(1)N"/>
    <w:basedOn w:val="SectionText1N"/>
    <w:rsid w:val="0075090E"/>
    <w:pPr>
      <w:suppressLineNumbers/>
    </w:pPr>
    <w:rPr>
      <w:sz w:val="22"/>
    </w:rPr>
  </w:style>
  <w:style w:type="paragraph" w:customStyle="1" w:styleId="ExpSectionTexta">
    <w:name w:val="ExpSectionText(a)"/>
    <w:basedOn w:val="SectionTexta"/>
    <w:rsid w:val="0075090E"/>
    <w:pPr>
      <w:suppressLineNumbers/>
      <w:ind w:left="850" w:hanging="850"/>
    </w:pPr>
    <w:rPr>
      <w:sz w:val="22"/>
    </w:rPr>
  </w:style>
  <w:style w:type="paragraph" w:customStyle="1" w:styleId="ExpSectionTextaN">
    <w:name w:val="ExpSectionText(a)N+"/>
    <w:basedOn w:val="SectionTextaN0"/>
    <w:rsid w:val="0075090E"/>
    <w:pPr>
      <w:suppressLineNumbers/>
    </w:pPr>
    <w:rPr>
      <w:sz w:val="22"/>
    </w:rPr>
  </w:style>
  <w:style w:type="paragraph" w:customStyle="1" w:styleId="ExpSectionTexti">
    <w:name w:val="ExpSectionText(i)"/>
    <w:basedOn w:val="SectionTexti"/>
    <w:rsid w:val="0075090E"/>
    <w:pPr>
      <w:suppressLineNumbers/>
    </w:pPr>
    <w:rPr>
      <w:sz w:val="22"/>
    </w:rPr>
  </w:style>
  <w:style w:type="paragraph" w:customStyle="1" w:styleId="ExpSectionTextiN">
    <w:name w:val="ExpSectionText(i)N+"/>
    <w:basedOn w:val="SectionTextiN0"/>
    <w:rsid w:val="0075090E"/>
    <w:pPr>
      <w:suppressLineNumbers/>
    </w:pPr>
    <w:rPr>
      <w:sz w:val="22"/>
    </w:rPr>
  </w:style>
  <w:style w:type="paragraph" w:customStyle="1" w:styleId="FigureHeading">
    <w:name w:val="FigureHeading"/>
    <w:basedOn w:val="Normal"/>
    <w:rsid w:val="0075090E"/>
    <w:pPr>
      <w:jc w:val="center"/>
    </w:pPr>
  </w:style>
  <w:style w:type="paragraph" w:styleId="Footer">
    <w:name w:val="footer"/>
    <w:basedOn w:val="Normal"/>
    <w:link w:val="FooterChar"/>
    <w:rsid w:val="0075090E"/>
    <w:pPr>
      <w:tabs>
        <w:tab w:val="center" w:pos="4320"/>
        <w:tab w:val="right" w:pos="8640"/>
      </w:tabs>
    </w:pPr>
  </w:style>
  <w:style w:type="character" w:customStyle="1" w:styleId="FooterChar">
    <w:name w:val="Footer Char"/>
    <w:basedOn w:val="DefaultParagraphFont"/>
    <w:link w:val="Footer"/>
    <w:rsid w:val="00F212D8"/>
    <w:rPr>
      <w:rFonts w:ascii="Times New Roman" w:eastAsia="Times New Roman" w:hAnsi="Times New Roman" w:cs="Times New Roman"/>
      <w:sz w:val="26"/>
      <w:szCs w:val="20"/>
      <w:lang w:val="en-GB"/>
    </w:rPr>
  </w:style>
  <w:style w:type="paragraph" w:styleId="FootnoteText">
    <w:name w:val="footnote text"/>
    <w:basedOn w:val="Normal"/>
    <w:link w:val="FootnoteTextChar"/>
    <w:semiHidden/>
    <w:rsid w:val="00DC4CBB"/>
    <w:rPr>
      <w:sz w:val="16"/>
      <w:lang w:val="en-US"/>
    </w:rPr>
  </w:style>
  <w:style w:type="character" w:customStyle="1" w:styleId="FootnoteTextChar">
    <w:name w:val="Footnote Text Char"/>
    <w:basedOn w:val="DefaultParagraphFont"/>
    <w:link w:val="FootnoteText"/>
    <w:semiHidden/>
    <w:rsid w:val="00F212D8"/>
    <w:rPr>
      <w:rFonts w:ascii="Times New Roman" w:eastAsia="Times New Roman" w:hAnsi="Times New Roman" w:cs="Times New Roman"/>
      <w:sz w:val="16"/>
      <w:szCs w:val="20"/>
    </w:rPr>
  </w:style>
  <w:style w:type="paragraph" w:customStyle="1" w:styleId="FormHeading">
    <w:name w:val="FormHeading"/>
    <w:basedOn w:val="Normal"/>
    <w:rsid w:val="0075090E"/>
    <w:pPr>
      <w:jc w:val="center"/>
    </w:pPr>
  </w:style>
  <w:style w:type="paragraph" w:customStyle="1" w:styleId="FormNo">
    <w:name w:val="FormNo"/>
    <w:basedOn w:val="Normal"/>
    <w:rsid w:val="0075090E"/>
    <w:pPr>
      <w:jc w:val="center"/>
    </w:pPr>
  </w:style>
  <w:style w:type="paragraph" w:customStyle="1" w:styleId="FormPara">
    <w:name w:val="FormPara"/>
    <w:basedOn w:val="Normal"/>
    <w:rsid w:val="0075090E"/>
  </w:style>
  <w:style w:type="paragraph" w:customStyle="1" w:styleId="FrontPageRevisedItem">
    <w:name w:val="FrontPageRevisedItem"/>
    <w:basedOn w:val="Normal"/>
    <w:rsid w:val="0075090E"/>
    <w:pPr>
      <w:spacing w:before="60"/>
      <w:jc w:val="center"/>
    </w:pPr>
    <w:rPr>
      <w:b/>
      <w:sz w:val="20"/>
    </w:rPr>
  </w:style>
  <w:style w:type="paragraph" w:customStyle="1" w:styleId="FrontPageAmdtItem">
    <w:name w:val="FrontPageAmdtItem"/>
    <w:basedOn w:val="FrontPageRevisedItem"/>
    <w:rsid w:val="0075090E"/>
    <w:pPr>
      <w:spacing w:after="60"/>
    </w:pPr>
    <w:rPr>
      <w:b w:val="0"/>
    </w:rPr>
  </w:style>
  <w:style w:type="paragraph" w:customStyle="1" w:styleId="HeaderPgNoEven">
    <w:name w:val="HeaderPgNoEven"/>
    <w:basedOn w:val="Header"/>
    <w:rsid w:val="0075090E"/>
    <w:pPr>
      <w:jc w:val="left"/>
    </w:pPr>
    <w:rPr>
      <w:sz w:val="20"/>
    </w:rPr>
  </w:style>
  <w:style w:type="paragraph" w:customStyle="1" w:styleId="HeaderPgNoOdd">
    <w:name w:val="HeaderPgNoOdd"/>
    <w:basedOn w:val="Header"/>
    <w:rsid w:val="0075090E"/>
    <w:pPr>
      <w:jc w:val="right"/>
    </w:pPr>
    <w:rPr>
      <w:sz w:val="20"/>
    </w:rPr>
  </w:style>
  <w:style w:type="character" w:customStyle="1" w:styleId="Heading1Char">
    <w:name w:val="Heading 1 Char"/>
    <w:basedOn w:val="DefaultParagraphFont"/>
    <w:link w:val="Heading1"/>
    <w:rsid w:val="00F212D8"/>
    <w:rPr>
      <w:rFonts w:ascii="Times New Roman" w:eastAsia="Times New Roman" w:hAnsi="Times New Roman" w:cs="Times New Roman"/>
      <w:b/>
      <w:smallCaps/>
      <w:noProof/>
      <w:kern w:val="28"/>
      <w:sz w:val="26"/>
      <w:szCs w:val="20"/>
      <w:lang w:val="en-GB"/>
    </w:rPr>
  </w:style>
  <w:style w:type="character" w:customStyle="1" w:styleId="Heading2Char">
    <w:name w:val="Heading 2 Char"/>
    <w:basedOn w:val="DefaultParagraphFont"/>
    <w:link w:val="Heading2"/>
    <w:rsid w:val="00F212D8"/>
    <w:rPr>
      <w:rFonts w:ascii="Times New Roman" w:eastAsia="Times New Roman" w:hAnsi="Times New Roman" w:cs="Times New Roman"/>
      <w:b/>
      <w:i/>
      <w:noProof/>
      <w:sz w:val="26"/>
      <w:szCs w:val="20"/>
      <w:lang w:val="en-GB"/>
    </w:rPr>
  </w:style>
  <w:style w:type="character" w:customStyle="1" w:styleId="Heading3Char">
    <w:name w:val="Heading 3 Char"/>
    <w:basedOn w:val="DefaultParagraphFont"/>
    <w:link w:val="Heading3"/>
    <w:rsid w:val="00F212D8"/>
    <w:rPr>
      <w:rFonts w:ascii="Times New Roman" w:eastAsia="Times New Roman" w:hAnsi="Times New Roman" w:cs="Times New Roman"/>
      <w:b/>
      <w:sz w:val="26"/>
      <w:szCs w:val="20"/>
      <w:lang w:val="en-GB"/>
    </w:rPr>
  </w:style>
  <w:style w:type="character" w:customStyle="1" w:styleId="Heading4Char">
    <w:name w:val="Heading 4 Char"/>
    <w:basedOn w:val="DefaultParagraphFont"/>
    <w:link w:val="Heading4"/>
    <w:rsid w:val="00F212D8"/>
    <w:rPr>
      <w:rFonts w:ascii="Times New Roman" w:eastAsia="Times New Roman" w:hAnsi="Times New Roman" w:cs="Times New Roman"/>
      <w:sz w:val="26"/>
      <w:szCs w:val="20"/>
      <w:lang w:val="en-GB"/>
    </w:rPr>
  </w:style>
  <w:style w:type="character" w:customStyle="1" w:styleId="Heading5Char">
    <w:name w:val="Heading 5 Char"/>
    <w:basedOn w:val="DefaultParagraphFont"/>
    <w:link w:val="Heading5"/>
    <w:rsid w:val="00F212D8"/>
    <w:rPr>
      <w:rFonts w:ascii="Times New Roman" w:eastAsia="Times New Roman" w:hAnsi="Times New Roman" w:cs="Times New Roman"/>
      <w:sz w:val="26"/>
      <w:szCs w:val="20"/>
      <w:lang w:val="en-GB"/>
    </w:rPr>
  </w:style>
  <w:style w:type="character" w:customStyle="1" w:styleId="Heading6Char">
    <w:name w:val="Heading 6 Char"/>
    <w:basedOn w:val="DefaultParagraphFont"/>
    <w:link w:val="Heading6"/>
    <w:rsid w:val="00F212D8"/>
    <w:rPr>
      <w:rFonts w:ascii="Times New Roman" w:eastAsia="Times New Roman" w:hAnsi="Times New Roman" w:cs="Times New Roman"/>
      <w:sz w:val="26"/>
      <w:szCs w:val="20"/>
      <w:lang w:val="en-GB"/>
    </w:rPr>
  </w:style>
  <w:style w:type="character" w:customStyle="1" w:styleId="Heading7Char">
    <w:name w:val="Heading 7 Char"/>
    <w:basedOn w:val="DefaultParagraphFont"/>
    <w:link w:val="Heading7"/>
    <w:rsid w:val="00F212D8"/>
    <w:rPr>
      <w:rFonts w:ascii="Times New Roman" w:eastAsia="Times New Roman" w:hAnsi="Times New Roman" w:cs="Times New Roman"/>
      <w:sz w:val="26"/>
      <w:szCs w:val="20"/>
      <w:lang w:val="en-GB"/>
    </w:rPr>
  </w:style>
  <w:style w:type="character" w:customStyle="1" w:styleId="Heading8Char">
    <w:name w:val="Heading 8 Char"/>
    <w:basedOn w:val="DefaultParagraphFont"/>
    <w:link w:val="Heading8"/>
    <w:rsid w:val="00F212D8"/>
    <w:rPr>
      <w:rFonts w:ascii="Times New Roman" w:eastAsia="Times New Roman" w:hAnsi="Times New Roman" w:cs="Times New Roman"/>
      <w:sz w:val="26"/>
      <w:szCs w:val="20"/>
      <w:lang w:val="en-GB"/>
    </w:rPr>
  </w:style>
  <w:style w:type="character" w:customStyle="1" w:styleId="Heading9Char">
    <w:name w:val="Heading 9 Char"/>
    <w:basedOn w:val="DefaultParagraphFont"/>
    <w:link w:val="Heading9"/>
    <w:rsid w:val="00F212D8"/>
    <w:rPr>
      <w:rFonts w:ascii="Times New Roman" w:eastAsia="Times New Roman" w:hAnsi="Times New Roman" w:cs="Times New Roman"/>
      <w:sz w:val="26"/>
      <w:szCs w:val="20"/>
      <w:lang w:val="en-GB"/>
    </w:rPr>
  </w:style>
  <w:style w:type="paragraph" w:customStyle="1" w:styleId="LegislativeHistoryHeading">
    <w:name w:val="LegislativeHistoryHeading"/>
    <w:basedOn w:val="Normal"/>
    <w:uiPriority w:val="99"/>
    <w:rsid w:val="0075090E"/>
    <w:pPr>
      <w:keepNext/>
      <w:keepLines/>
      <w:pageBreakBefore/>
      <w:jc w:val="center"/>
    </w:pPr>
    <w:rPr>
      <w:caps/>
    </w:rPr>
  </w:style>
  <w:style w:type="paragraph" w:customStyle="1" w:styleId="LegislativeHistoryItem">
    <w:name w:val="LegislativeHistoryItem"/>
    <w:basedOn w:val="Normal"/>
    <w:uiPriority w:val="99"/>
    <w:rsid w:val="00F33F8D"/>
    <w:pPr>
      <w:keepNext/>
      <w:keepLines/>
      <w:numPr>
        <w:numId w:val="11"/>
      </w:numPr>
      <w:ind w:left="480"/>
    </w:pPr>
    <w:rPr>
      <w:b/>
      <w:color w:val="000000" w:themeColor="text1"/>
      <w:sz w:val="22"/>
    </w:rPr>
  </w:style>
  <w:style w:type="character" w:styleId="LineNumber">
    <w:name w:val="line number"/>
    <w:basedOn w:val="DefaultParagraphFont"/>
    <w:rsid w:val="0075090E"/>
    <w:rPr>
      <w:sz w:val="16"/>
    </w:rPr>
  </w:style>
  <w:style w:type="paragraph" w:customStyle="1" w:styleId="LineGap">
    <w:name w:val="LineGap"/>
    <w:basedOn w:val="Normal"/>
    <w:rsid w:val="0075090E"/>
    <w:pPr>
      <w:spacing w:before="0" w:line="40" w:lineRule="exact"/>
    </w:pPr>
  </w:style>
  <w:style w:type="paragraph" w:customStyle="1" w:styleId="LineShortCenter">
    <w:name w:val="LineShortCenter"/>
    <w:basedOn w:val="Normal"/>
    <w:next w:val="Normal"/>
    <w:rsid w:val="0075090E"/>
    <w:pPr>
      <w:keepLines/>
      <w:suppressLineNumbers/>
      <w:pBdr>
        <w:top w:val="single" w:sz="6" w:space="1" w:color="auto"/>
      </w:pBdr>
      <w:spacing w:before="480"/>
      <w:ind w:left="2448" w:right="2448"/>
      <w:jc w:val="center"/>
    </w:pPr>
    <w:rPr>
      <w:b/>
      <w:sz w:val="16"/>
    </w:rPr>
  </w:style>
  <w:style w:type="paragraph" w:customStyle="1" w:styleId="LineThinBottom">
    <w:name w:val="LineThinBottom"/>
    <w:basedOn w:val="Normal"/>
    <w:rsid w:val="0075090E"/>
    <w:pPr>
      <w:pBdr>
        <w:bottom w:val="single" w:sz="6" w:space="1" w:color="auto"/>
      </w:pBdr>
      <w:spacing w:before="0" w:line="60" w:lineRule="exact"/>
    </w:pPr>
  </w:style>
  <w:style w:type="paragraph" w:customStyle="1" w:styleId="LineThickBottom">
    <w:name w:val="LineThickBottom"/>
    <w:basedOn w:val="LineThinBottom"/>
    <w:rsid w:val="0075090E"/>
    <w:pPr>
      <w:pBdr>
        <w:bottom w:val="single" w:sz="12" w:space="1" w:color="auto"/>
      </w:pBdr>
    </w:pPr>
  </w:style>
  <w:style w:type="paragraph" w:customStyle="1" w:styleId="LineThickTop">
    <w:name w:val="LineThickTop"/>
    <w:basedOn w:val="Normal"/>
    <w:rsid w:val="0075090E"/>
    <w:pPr>
      <w:pBdr>
        <w:top w:val="single" w:sz="12" w:space="1" w:color="auto"/>
      </w:pBdr>
      <w:spacing w:before="0" w:line="120" w:lineRule="auto"/>
    </w:pPr>
  </w:style>
  <w:style w:type="paragraph" w:customStyle="1" w:styleId="LineThinTop">
    <w:name w:val="LineThinTop"/>
    <w:basedOn w:val="Normal"/>
    <w:rsid w:val="0075090E"/>
    <w:pPr>
      <w:pBdr>
        <w:top w:val="single" w:sz="6" w:space="1" w:color="auto"/>
      </w:pBdr>
      <w:spacing w:before="0" w:line="60" w:lineRule="exact"/>
    </w:pPr>
  </w:style>
  <w:style w:type="paragraph" w:customStyle="1" w:styleId="MastheadCenterDate">
    <w:name w:val="MastheadCenterDate"/>
    <w:basedOn w:val="Normal"/>
    <w:rsid w:val="0075090E"/>
    <w:pPr>
      <w:spacing w:before="0"/>
      <w:jc w:val="center"/>
    </w:pPr>
    <w:rPr>
      <w:b/>
    </w:rPr>
  </w:style>
  <w:style w:type="paragraph" w:customStyle="1" w:styleId="MastheadCrest">
    <w:name w:val="MastheadCrest"/>
    <w:basedOn w:val="Normal"/>
    <w:next w:val="MastheadUnderCrest"/>
    <w:rsid w:val="0075090E"/>
    <w:pPr>
      <w:spacing w:before="0"/>
      <w:jc w:val="center"/>
    </w:pPr>
  </w:style>
  <w:style w:type="paragraph" w:customStyle="1" w:styleId="MastheadGazetteHeading">
    <w:name w:val="MastheadGazetteHeading"/>
    <w:basedOn w:val="Normal"/>
    <w:next w:val="MastheadNameSupplement"/>
    <w:rsid w:val="0075090E"/>
    <w:pPr>
      <w:spacing w:before="80"/>
      <w:jc w:val="center"/>
    </w:pPr>
    <w:rPr>
      <w:caps/>
      <w:spacing w:val="30"/>
      <w:sz w:val="48"/>
    </w:rPr>
  </w:style>
  <w:style w:type="paragraph" w:customStyle="1" w:styleId="MastheadNameSupplement">
    <w:name w:val="MastheadNameSupplement"/>
    <w:basedOn w:val="Normal"/>
    <w:next w:val="MastheadPublByAuth"/>
    <w:rsid w:val="0075090E"/>
    <w:pPr>
      <w:suppressAutoHyphens/>
      <w:spacing w:before="40"/>
      <w:jc w:val="center"/>
    </w:pPr>
    <w:rPr>
      <w:caps/>
      <w:spacing w:val="10"/>
      <w:sz w:val="36"/>
    </w:rPr>
  </w:style>
  <w:style w:type="paragraph" w:customStyle="1" w:styleId="MastheadNumber">
    <w:name w:val="MastheadNumber"/>
    <w:basedOn w:val="Normal"/>
    <w:rsid w:val="0075090E"/>
    <w:pPr>
      <w:spacing w:before="0"/>
      <w:jc w:val="left"/>
    </w:pPr>
    <w:rPr>
      <w:b/>
    </w:rPr>
  </w:style>
  <w:style w:type="paragraph" w:customStyle="1" w:styleId="MastheadPublByAuth">
    <w:name w:val="MastheadPublByAuth"/>
    <w:basedOn w:val="Normal"/>
    <w:rsid w:val="0075090E"/>
    <w:pPr>
      <w:spacing w:before="60"/>
      <w:jc w:val="center"/>
    </w:pPr>
    <w:rPr>
      <w:i/>
    </w:rPr>
  </w:style>
  <w:style w:type="paragraph" w:customStyle="1" w:styleId="MastheadUnderCrest">
    <w:name w:val="MastheadUnderCrest"/>
    <w:basedOn w:val="Normal"/>
    <w:next w:val="MastheadGazetteHeading"/>
    <w:rsid w:val="0075090E"/>
    <w:pPr>
      <w:spacing w:before="80"/>
      <w:jc w:val="center"/>
    </w:pPr>
    <w:rPr>
      <w:spacing w:val="10"/>
    </w:rPr>
  </w:style>
  <w:style w:type="paragraph" w:customStyle="1" w:styleId="MastheadYear">
    <w:name w:val="MastheadYear"/>
    <w:basedOn w:val="Normal"/>
    <w:rsid w:val="0075090E"/>
    <w:pPr>
      <w:spacing w:before="0"/>
      <w:jc w:val="right"/>
    </w:pPr>
    <w:rPr>
      <w:b/>
    </w:rPr>
  </w:style>
  <w:style w:type="paragraph" w:customStyle="1" w:styleId="p5">
    <w:name w:val="p5"/>
    <w:basedOn w:val="Normal"/>
    <w:rsid w:val="0075090E"/>
    <w:pPr>
      <w:widowControl w:val="0"/>
      <w:tabs>
        <w:tab w:val="left" w:pos="220"/>
      </w:tabs>
      <w:spacing w:before="0" w:line="220" w:lineRule="atLeast"/>
      <w:ind w:left="1440" w:firstLine="288"/>
      <w:jc w:val="left"/>
    </w:pPr>
    <w:rPr>
      <w:sz w:val="24"/>
      <w:lang w:val="en-US"/>
    </w:rPr>
  </w:style>
  <w:style w:type="character" w:styleId="PageNumber">
    <w:name w:val="page number"/>
    <w:basedOn w:val="DefaultParagraphFont"/>
    <w:uiPriority w:val="99"/>
    <w:rsid w:val="0075090E"/>
  </w:style>
  <w:style w:type="paragraph" w:styleId="PlainText">
    <w:name w:val="Plain Text"/>
    <w:basedOn w:val="Normal"/>
    <w:link w:val="PlainTextChar"/>
    <w:rsid w:val="0075090E"/>
    <w:pPr>
      <w:widowControl w:val="0"/>
      <w:spacing w:before="0"/>
      <w:jc w:val="left"/>
    </w:pPr>
    <w:rPr>
      <w:rFonts w:ascii="Courier New" w:hAnsi="Courier New"/>
      <w:sz w:val="20"/>
      <w:lang w:val="en-US"/>
    </w:rPr>
  </w:style>
  <w:style w:type="character" w:customStyle="1" w:styleId="PlainTextChar">
    <w:name w:val="Plain Text Char"/>
    <w:basedOn w:val="DefaultParagraphFont"/>
    <w:link w:val="PlainText"/>
    <w:rsid w:val="00F212D8"/>
    <w:rPr>
      <w:rFonts w:ascii="Courier New" w:eastAsia="Times New Roman" w:hAnsi="Courier New" w:cs="Times New Roman"/>
      <w:sz w:val="20"/>
      <w:szCs w:val="20"/>
    </w:rPr>
  </w:style>
  <w:style w:type="paragraph" w:customStyle="1" w:styleId="PreambleActBillName">
    <w:name w:val="PreambleActBillName"/>
    <w:basedOn w:val="Normal"/>
    <w:rsid w:val="00CF2023"/>
    <w:pPr>
      <w:suppressAutoHyphens/>
      <w:spacing w:before="560"/>
      <w:jc w:val="center"/>
    </w:pPr>
    <w:rPr>
      <w:b/>
      <w:caps/>
    </w:rPr>
  </w:style>
  <w:style w:type="paragraph" w:customStyle="1" w:styleId="PreambleActBillNumber">
    <w:name w:val="PreambleActBillNumber"/>
    <w:basedOn w:val="Normal"/>
    <w:next w:val="LineShortCenter"/>
    <w:rsid w:val="0075090E"/>
    <w:pPr>
      <w:keepNext/>
      <w:keepLines/>
      <w:spacing w:before="360" w:after="240"/>
      <w:ind w:left="1440" w:right="1440"/>
      <w:jc w:val="center"/>
    </w:pPr>
    <w:rPr>
      <w:b/>
    </w:rPr>
  </w:style>
  <w:style w:type="paragraph" w:customStyle="1" w:styleId="PreambleActsIntro">
    <w:name w:val="PreambleActsIntro"/>
    <w:basedOn w:val="Normal"/>
    <w:rsid w:val="0075090E"/>
    <w:rPr>
      <w:sz w:val="20"/>
    </w:rPr>
  </w:style>
  <w:style w:type="paragraph" w:customStyle="1" w:styleId="PreambleAssent">
    <w:name w:val="PreambleAssent"/>
    <w:basedOn w:val="Normal"/>
    <w:next w:val="PreamblePresidentSign"/>
    <w:rsid w:val="0075090E"/>
    <w:pPr>
      <w:keepNext/>
      <w:keepLines/>
      <w:spacing w:before="240"/>
      <w:ind w:left="1440" w:right="1440"/>
      <w:jc w:val="center"/>
    </w:pPr>
  </w:style>
  <w:style w:type="paragraph" w:customStyle="1" w:styleId="PreambleBillIntituledAmdtBill">
    <w:name w:val="PreambleBillIntituledAmdtBill"/>
    <w:basedOn w:val="PreambleBillIntituled"/>
    <w:rsid w:val="0075090E"/>
    <w:pPr>
      <w:suppressLineNumbers/>
      <w:spacing w:before="6804" w:line="440" w:lineRule="exact"/>
    </w:pPr>
    <w:rPr>
      <w:spacing w:val="10"/>
    </w:rPr>
  </w:style>
  <w:style w:type="paragraph" w:customStyle="1" w:styleId="PreambleDateInOperation">
    <w:name w:val="PreambleDateInOperation"/>
    <w:basedOn w:val="Normal"/>
    <w:rsid w:val="0075090E"/>
    <w:pPr>
      <w:spacing w:before="360" w:after="240"/>
    </w:pPr>
    <w:rPr>
      <w:b/>
    </w:rPr>
  </w:style>
  <w:style w:type="paragraph" w:customStyle="1" w:styleId="PreambleHeadingForTOC">
    <w:name w:val="PreambleHeadingForTOC"/>
    <w:basedOn w:val="Normal"/>
    <w:rsid w:val="0075090E"/>
    <w:pPr>
      <w:spacing w:before="300" w:after="200"/>
      <w:jc w:val="center"/>
    </w:pPr>
    <w:rPr>
      <w:caps/>
    </w:rPr>
  </w:style>
  <w:style w:type="paragraph" w:customStyle="1" w:styleId="PreambleIntroduction">
    <w:name w:val="PreambleIntroduction"/>
    <w:basedOn w:val="Normal"/>
    <w:uiPriority w:val="99"/>
    <w:rsid w:val="0075090E"/>
    <w:pPr>
      <w:suppressLineNumbers/>
      <w:suppressAutoHyphens/>
      <w:spacing w:before="240"/>
      <w:ind w:firstLine="215"/>
    </w:pPr>
  </w:style>
  <w:style w:type="paragraph" w:customStyle="1" w:styleId="PreambleLongTitle">
    <w:name w:val="PreambleLongTitle"/>
    <w:basedOn w:val="Normal"/>
    <w:autoRedefine/>
    <w:rsid w:val="0075090E"/>
    <w:pPr>
      <w:suppressLineNumbers/>
      <w:ind w:left="216" w:hanging="216"/>
    </w:pPr>
  </w:style>
  <w:style w:type="paragraph" w:customStyle="1" w:styleId="PreamblePresidentSign">
    <w:name w:val="PreamblePresidentSign"/>
    <w:basedOn w:val="Normal"/>
    <w:rsid w:val="0075090E"/>
    <w:pPr>
      <w:spacing w:before="1400" w:after="600"/>
      <w:ind w:left="3600"/>
      <w:jc w:val="center"/>
    </w:pPr>
    <w:rPr>
      <w:spacing w:val="10"/>
    </w:rPr>
  </w:style>
  <w:style w:type="paragraph" w:customStyle="1" w:styleId="PreambleSingaporeName">
    <w:name w:val="PreambleSingaporeName"/>
    <w:basedOn w:val="Normal"/>
    <w:next w:val="LineShortCenter"/>
    <w:rsid w:val="0075090E"/>
    <w:pPr>
      <w:keepNext/>
      <w:keepLines/>
      <w:pageBreakBefore/>
      <w:spacing w:before="800"/>
      <w:ind w:left="1440" w:right="1440"/>
      <w:jc w:val="center"/>
    </w:pPr>
    <w:rPr>
      <w:b/>
    </w:rPr>
  </w:style>
  <w:style w:type="paragraph" w:customStyle="1" w:styleId="PreambleWefDateActSup">
    <w:name w:val="PreambleWefDate(ActSup)"/>
    <w:basedOn w:val="Normal"/>
    <w:rsid w:val="0075090E"/>
    <w:pPr>
      <w:spacing w:before="360" w:after="240"/>
      <w:jc w:val="left"/>
    </w:pPr>
    <w:rPr>
      <w:b/>
    </w:rPr>
  </w:style>
  <w:style w:type="paragraph" w:customStyle="1" w:styleId="PreambleWefDateRevEd">
    <w:name w:val="PreambleWefDate(RevEd)"/>
    <w:basedOn w:val="PreambleWefDateActSup"/>
    <w:rsid w:val="0075090E"/>
    <w:pPr>
      <w:jc w:val="right"/>
    </w:pPr>
    <w:rPr>
      <w:b w:val="0"/>
    </w:rPr>
  </w:style>
  <w:style w:type="paragraph" w:customStyle="1" w:styleId="PreambleWhatStage">
    <w:name w:val="PreambleWhatStage"/>
    <w:basedOn w:val="Normal"/>
    <w:rsid w:val="0075090E"/>
    <w:pPr>
      <w:spacing w:before="240"/>
      <w:ind w:firstLine="720"/>
    </w:pPr>
  </w:style>
  <w:style w:type="paragraph" w:customStyle="1" w:styleId="Quote1">
    <w:name w:val="Quote 1"/>
    <w:basedOn w:val="Normal"/>
    <w:rsid w:val="0075090E"/>
    <w:pPr>
      <w:ind w:left="720" w:right="749"/>
    </w:pPr>
  </w:style>
  <w:style w:type="paragraph" w:customStyle="1" w:styleId="Quote2">
    <w:name w:val="Quote 2"/>
    <w:basedOn w:val="Quote1"/>
    <w:rsid w:val="0075090E"/>
    <w:pPr>
      <w:ind w:left="1440" w:right="1469"/>
    </w:pPr>
  </w:style>
  <w:style w:type="paragraph" w:customStyle="1" w:styleId="Quote3">
    <w:name w:val="Quote 3"/>
    <w:basedOn w:val="Quote2"/>
    <w:rsid w:val="0075090E"/>
    <w:pPr>
      <w:ind w:left="2160" w:right="2189"/>
    </w:pPr>
  </w:style>
  <w:style w:type="paragraph" w:customStyle="1" w:styleId="ScheduleText1">
    <w:name w:val="ScheduleText(1)"/>
    <w:basedOn w:val="SectionText1"/>
    <w:rsid w:val="0075090E"/>
    <w:pPr>
      <w:spacing w:before="240"/>
      <w:ind w:left="504" w:hanging="504"/>
    </w:pPr>
    <w:rPr>
      <w:sz w:val="22"/>
    </w:rPr>
  </w:style>
  <w:style w:type="paragraph" w:customStyle="1" w:styleId="ScheduleText1N">
    <w:name w:val="ScheduleText(1)N"/>
    <w:basedOn w:val="ScheduleText1"/>
    <w:rsid w:val="0075090E"/>
    <w:pPr>
      <w:ind w:left="0" w:firstLine="0"/>
    </w:pPr>
  </w:style>
  <w:style w:type="paragraph" w:customStyle="1" w:styleId="ScheduleBigIndentLeft">
    <w:name w:val="ScheduleBigIndentLeft"/>
    <w:basedOn w:val="ScheduleText1N"/>
    <w:rsid w:val="0075090E"/>
    <w:pPr>
      <w:ind w:left="4320"/>
    </w:pPr>
  </w:style>
  <w:style w:type="paragraph" w:customStyle="1" w:styleId="ScheduleBigIndentCenter">
    <w:name w:val="ScheduleBigIndentCenter"/>
    <w:basedOn w:val="ScheduleBigIndentLeft"/>
    <w:rsid w:val="0075090E"/>
    <w:pPr>
      <w:jc w:val="center"/>
    </w:pPr>
  </w:style>
  <w:style w:type="paragraph" w:customStyle="1" w:styleId="ScheduleBigIndentRight">
    <w:name w:val="ScheduleBigIndentRight"/>
    <w:basedOn w:val="ScheduleBigIndentCenter"/>
    <w:rsid w:val="0075090E"/>
    <w:pPr>
      <w:jc w:val="right"/>
    </w:pPr>
  </w:style>
  <w:style w:type="paragraph" w:customStyle="1" w:styleId="ScheduleDivisionHeading1">
    <w:name w:val="ScheduleDivisionHeading1"/>
    <w:basedOn w:val="DivisionHeading1"/>
    <w:rsid w:val="0075090E"/>
    <w:rPr>
      <w:sz w:val="22"/>
    </w:rPr>
  </w:style>
  <w:style w:type="paragraph" w:customStyle="1" w:styleId="ScheduleDivisionHeading2">
    <w:name w:val="ScheduleDivisionHeading2"/>
    <w:basedOn w:val="DivisionHeading2"/>
    <w:rsid w:val="0075090E"/>
    <w:rPr>
      <w:sz w:val="22"/>
    </w:rPr>
  </w:style>
  <w:style w:type="paragraph" w:customStyle="1" w:styleId="ScheduleDivisionHeading3">
    <w:name w:val="ScheduleDivisionHeading3"/>
    <w:basedOn w:val="DivisionHeading3"/>
    <w:rsid w:val="0075090E"/>
    <w:rPr>
      <w:sz w:val="22"/>
    </w:rPr>
  </w:style>
  <w:style w:type="paragraph" w:customStyle="1" w:styleId="ScheduleEnablingRef">
    <w:name w:val="ScheduleEnablingRef"/>
    <w:basedOn w:val="Normal"/>
    <w:next w:val="Normal"/>
    <w:rsid w:val="0075090E"/>
    <w:pPr>
      <w:keepNext/>
      <w:keepLines/>
      <w:spacing w:before="0"/>
      <w:ind w:left="4320"/>
      <w:jc w:val="right"/>
    </w:pPr>
    <w:rPr>
      <w:sz w:val="20"/>
    </w:rPr>
  </w:style>
  <w:style w:type="paragraph" w:customStyle="1" w:styleId="ScheduleHeading">
    <w:name w:val="ScheduleHeading"/>
    <w:basedOn w:val="Normal"/>
    <w:rsid w:val="0075090E"/>
    <w:pPr>
      <w:keepNext/>
      <w:keepLines/>
      <w:spacing w:before="360" w:after="360"/>
      <w:jc w:val="center"/>
    </w:pPr>
    <w:rPr>
      <w:caps/>
    </w:rPr>
  </w:style>
  <w:style w:type="paragraph" w:customStyle="1" w:styleId="ScheduleHeadingFirstSchedule">
    <w:name w:val="ScheduleHeadingFirstSchedule"/>
    <w:basedOn w:val="ScheduleHeading"/>
    <w:rsid w:val="00BA2441"/>
    <w:pPr>
      <w:pageBreakBefore/>
      <w:spacing w:before="0"/>
    </w:pPr>
  </w:style>
  <w:style w:type="paragraph" w:customStyle="1" w:styleId="ScheduleHeadingTheSchedule">
    <w:name w:val="ScheduleHeadingTheSchedule"/>
    <w:basedOn w:val="ScheduleHeading"/>
    <w:next w:val="Normal"/>
    <w:rsid w:val="00BA2441"/>
    <w:pPr>
      <w:spacing w:before="440" w:after="0"/>
    </w:pPr>
  </w:style>
  <w:style w:type="paragraph" w:customStyle="1" w:styleId="ScheduleHeadingSchedule1">
    <w:name w:val="ScheduleHeadingSchedule1"/>
    <w:basedOn w:val="ScheduleHeadingTheSchedule"/>
    <w:rsid w:val="00BA2441"/>
    <w:pPr>
      <w:spacing w:before="0"/>
    </w:pPr>
  </w:style>
  <w:style w:type="paragraph" w:customStyle="1" w:styleId="ScheduleRef">
    <w:name w:val="ScheduleRef"/>
    <w:basedOn w:val="Normal"/>
    <w:rsid w:val="0075090E"/>
    <w:pPr>
      <w:keepNext/>
      <w:keepLines/>
      <w:spacing w:before="0"/>
      <w:ind w:left="4320"/>
      <w:jc w:val="right"/>
    </w:pPr>
    <w:rPr>
      <w:sz w:val="18"/>
    </w:rPr>
  </w:style>
  <w:style w:type="paragraph" w:customStyle="1" w:styleId="ScheduleSectionHeading">
    <w:name w:val="ScheduleSectionHeading"/>
    <w:basedOn w:val="SectionHeading"/>
    <w:rsid w:val="0075090E"/>
    <w:rPr>
      <w:sz w:val="22"/>
    </w:rPr>
  </w:style>
  <w:style w:type="paragraph" w:customStyle="1" w:styleId="ScheduleSectionHeading1">
    <w:name w:val="ScheduleSectionHeading(1)"/>
    <w:basedOn w:val="SectionHeading1"/>
    <w:rsid w:val="00BA2441"/>
    <w:rPr>
      <w:sz w:val="22"/>
    </w:rPr>
  </w:style>
  <w:style w:type="paragraph" w:customStyle="1" w:styleId="ScheduleSectionIllustrationHeading">
    <w:name w:val="ScheduleSectionIllustrationHeading"/>
    <w:basedOn w:val="SectionIllustrationHeading"/>
    <w:rsid w:val="0075090E"/>
  </w:style>
  <w:style w:type="paragraph" w:customStyle="1" w:styleId="ScheduleSectionIllustrationText">
    <w:name w:val="ScheduleSectionIllustrationText"/>
    <w:basedOn w:val="SectionIllustrationTexta"/>
    <w:rsid w:val="0075090E"/>
  </w:style>
  <w:style w:type="paragraph" w:customStyle="1" w:styleId="ScheduleSectionInterpretationa">
    <w:name w:val="ScheduleSectionInterpretation(a)"/>
    <w:basedOn w:val="SectionInterpretationa"/>
    <w:rsid w:val="0075090E"/>
    <w:rPr>
      <w:sz w:val="22"/>
    </w:rPr>
  </w:style>
  <w:style w:type="paragraph" w:customStyle="1" w:styleId="ScheduleSectionInterpretationi">
    <w:name w:val="ScheduleSectionInterpretation(i)"/>
    <w:basedOn w:val="SectionInterpretationi"/>
    <w:rsid w:val="0075090E"/>
    <w:rPr>
      <w:sz w:val="22"/>
    </w:rPr>
  </w:style>
  <w:style w:type="paragraph" w:customStyle="1" w:styleId="ScheduleSectionInterpretationItem">
    <w:name w:val="ScheduleSectionInterpretationItem"/>
    <w:basedOn w:val="SectionInterpretationItem"/>
    <w:rsid w:val="0075090E"/>
    <w:rPr>
      <w:sz w:val="22"/>
    </w:rPr>
  </w:style>
  <w:style w:type="paragraph" w:customStyle="1" w:styleId="ScheduleSectionInterpretationItemN">
    <w:name w:val="ScheduleSectionInterpretationItemN+"/>
    <w:basedOn w:val="SectionInterpretationItemN"/>
    <w:rsid w:val="0075090E"/>
    <w:rPr>
      <w:sz w:val="22"/>
    </w:rPr>
  </w:style>
  <w:style w:type="paragraph" w:customStyle="1" w:styleId="ScheduleSectionText1">
    <w:name w:val="ScheduleSectionText(1)"/>
    <w:basedOn w:val="SectionText1"/>
    <w:rsid w:val="0075090E"/>
    <w:rPr>
      <w:sz w:val="22"/>
    </w:rPr>
  </w:style>
  <w:style w:type="paragraph" w:customStyle="1" w:styleId="ScheduleSectionText1N">
    <w:name w:val="ScheduleSectionText(1)N"/>
    <w:basedOn w:val="Normal"/>
    <w:rsid w:val="0075090E"/>
    <w:rPr>
      <w:sz w:val="22"/>
    </w:rPr>
  </w:style>
  <w:style w:type="paragraph" w:customStyle="1" w:styleId="ScheduleSectionTexta">
    <w:name w:val="ScheduleSectionText(a)"/>
    <w:basedOn w:val="SectionTexta"/>
    <w:rsid w:val="0075090E"/>
    <w:rPr>
      <w:sz w:val="22"/>
    </w:rPr>
  </w:style>
  <w:style w:type="paragraph" w:customStyle="1" w:styleId="ScheduleSectionTextaN">
    <w:name w:val="ScheduleSectionText(a)N"/>
    <w:basedOn w:val="SectionTextaN"/>
    <w:rsid w:val="0075090E"/>
    <w:rPr>
      <w:sz w:val="22"/>
    </w:rPr>
  </w:style>
  <w:style w:type="paragraph" w:customStyle="1" w:styleId="ScheduleSectionTextaN0">
    <w:name w:val="ScheduleSectionText(a)N+"/>
    <w:basedOn w:val="SectionTextaN0"/>
    <w:rsid w:val="0075090E"/>
    <w:rPr>
      <w:sz w:val="22"/>
    </w:rPr>
  </w:style>
  <w:style w:type="paragraph" w:customStyle="1" w:styleId="ScheduleSectionTexti">
    <w:name w:val="ScheduleSectionText(i)"/>
    <w:basedOn w:val="SectionTexti"/>
    <w:rsid w:val="0075090E"/>
    <w:rPr>
      <w:sz w:val="22"/>
    </w:rPr>
  </w:style>
  <w:style w:type="paragraph" w:customStyle="1" w:styleId="ScheduleSectionTextiN">
    <w:name w:val="ScheduleSectionText(i)N+"/>
    <w:basedOn w:val="SectionTextiN0"/>
    <w:rsid w:val="0075090E"/>
    <w:rPr>
      <w:sz w:val="22"/>
    </w:rPr>
  </w:style>
  <w:style w:type="paragraph" w:customStyle="1" w:styleId="ScheduleSectionTextA0">
    <w:name w:val="ScheduleSectionText[A]"/>
    <w:basedOn w:val="SectionTextA0"/>
    <w:rsid w:val="0075090E"/>
    <w:pPr>
      <w:tabs>
        <w:tab w:val="clear" w:pos="1987"/>
        <w:tab w:val="right" w:pos="1985"/>
      </w:tabs>
      <w:ind w:left="2126" w:hanging="1134"/>
    </w:pPr>
    <w:rPr>
      <w:sz w:val="22"/>
    </w:rPr>
  </w:style>
  <w:style w:type="paragraph" w:customStyle="1" w:styleId="ScheduleSectionTextAN1">
    <w:name w:val="ScheduleSectionText[A]N+"/>
    <w:basedOn w:val="SectionTextAN2"/>
    <w:rsid w:val="0075090E"/>
    <w:rPr>
      <w:sz w:val="22"/>
    </w:rPr>
  </w:style>
  <w:style w:type="paragraph" w:customStyle="1" w:styleId="ScheduleSignatureBlock">
    <w:name w:val="ScheduleSignatureBlock"/>
    <w:basedOn w:val="ScheduleBigIndentCenter"/>
    <w:rsid w:val="0075090E"/>
    <w:pPr>
      <w:spacing w:before="560"/>
      <w:ind w:left="3600"/>
    </w:pPr>
    <w:rPr>
      <w:sz w:val="24"/>
    </w:rPr>
  </w:style>
  <w:style w:type="paragraph" w:customStyle="1" w:styleId="ScheduleText2N">
    <w:name w:val="ScheduleText(2)N"/>
    <w:basedOn w:val="ScheduleText1N"/>
    <w:rsid w:val="0075090E"/>
    <w:pPr>
      <w:ind w:left="720"/>
    </w:pPr>
  </w:style>
  <w:style w:type="paragraph" w:customStyle="1" w:styleId="ScheduleTexta">
    <w:name w:val="ScheduleText(a)"/>
    <w:basedOn w:val="ScheduleText1"/>
    <w:rsid w:val="0075090E"/>
    <w:pPr>
      <w:ind w:left="1008"/>
    </w:pPr>
  </w:style>
  <w:style w:type="paragraph" w:customStyle="1" w:styleId="ScheduleTextaN">
    <w:name w:val="ScheduleText(a)N"/>
    <w:basedOn w:val="ScheduleTexta"/>
    <w:rsid w:val="0075090E"/>
    <w:pPr>
      <w:ind w:left="504" w:firstLine="0"/>
    </w:pPr>
  </w:style>
  <w:style w:type="paragraph" w:customStyle="1" w:styleId="ScheduleTextaN0">
    <w:name w:val="ScheduleText(a)N+"/>
    <w:basedOn w:val="ScheduleTextaN"/>
    <w:rsid w:val="0075090E"/>
    <w:pPr>
      <w:ind w:left="1008"/>
    </w:pPr>
  </w:style>
  <w:style w:type="paragraph" w:customStyle="1" w:styleId="ScheduleTitle">
    <w:name w:val="ScheduleTitle"/>
    <w:basedOn w:val="ScheduleDivisionHeading1"/>
    <w:qFormat/>
    <w:rsid w:val="0075090E"/>
  </w:style>
  <w:style w:type="paragraph" w:customStyle="1" w:styleId="SectionBreak">
    <w:name w:val="SectionBreak"/>
    <w:basedOn w:val="MastheadCrest"/>
    <w:rsid w:val="0075090E"/>
  </w:style>
  <w:style w:type="paragraph" w:customStyle="1" w:styleId="SectionHeadingNoTOC">
    <w:name w:val="SectionHeadingNoTOC"/>
    <w:basedOn w:val="SectionHeading"/>
    <w:rsid w:val="0075090E"/>
  </w:style>
  <w:style w:type="paragraph" w:customStyle="1" w:styleId="SectionInterpretationaN">
    <w:name w:val="SectionInterpretation(a)N+"/>
    <w:basedOn w:val="SectionInterpretationa"/>
    <w:rsid w:val="0075090E"/>
    <w:pPr>
      <w:tabs>
        <w:tab w:val="clear" w:pos="1170"/>
      </w:tabs>
      <w:ind w:firstLine="0"/>
    </w:pPr>
  </w:style>
  <w:style w:type="paragraph" w:customStyle="1" w:styleId="SectionInterpretationiN">
    <w:name w:val="SectionInterpretation(i)N+"/>
    <w:basedOn w:val="SectionInterpretationi"/>
    <w:rsid w:val="0075090E"/>
    <w:pPr>
      <w:ind w:firstLine="0"/>
    </w:pPr>
  </w:style>
  <w:style w:type="paragraph" w:customStyle="1" w:styleId="SimplePara">
    <w:name w:val="SimplePara"/>
    <w:basedOn w:val="Normal"/>
    <w:rsid w:val="0075090E"/>
  </w:style>
  <w:style w:type="paragraph" w:customStyle="1" w:styleId="SLFileRef">
    <w:name w:val="SLFileRef"/>
    <w:basedOn w:val="Normal"/>
    <w:rsid w:val="0075090E"/>
    <w:pPr>
      <w:spacing w:before="240" w:after="240"/>
      <w:jc w:val="left"/>
    </w:pPr>
  </w:style>
  <w:style w:type="paragraph" w:customStyle="1" w:styleId="SLInstrumentNumber">
    <w:name w:val="SLInstrumentNumber"/>
    <w:basedOn w:val="Normal"/>
    <w:rsid w:val="0075090E"/>
    <w:pPr>
      <w:keepNext/>
      <w:keepLines/>
      <w:spacing w:before="240"/>
      <w:jc w:val="left"/>
    </w:pPr>
    <w:rPr>
      <w:b/>
    </w:rPr>
  </w:style>
  <w:style w:type="paragraph" w:customStyle="1" w:styleId="SLPreamble">
    <w:name w:val="SLPreamble"/>
    <w:basedOn w:val="Normal"/>
    <w:rsid w:val="00DC4CBB"/>
    <w:pPr>
      <w:spacing w:before="300"/>
      <w:ind w:firstLine="215"/>
    </w:pPr>
  </w:style>
  <w:style w:type="paragraph" w:customStyle="1" w:styleId="SLMadeDate">
    <w:name w:val="SLMadeDate"/>
    <w:basedOn w:val="SLPreamble"/>
    <w:rsid w:val="0075090E"/>
    <w:pPr>
      <w:keepNext/>
      <w:ind w:firstLine="216"/>
    </w:pPr>
  </w:style>
  <w:style w:type="paragraph" w:customStyle="1" w:styleId="SLPrincipalAct">
    <w:name w:val="SLPrincipalAct"/>
    <w:basedOn w:val="Normal"/>
    <w:rsid w:val="0075090E"/>
    <w:pPr>
      <w:keepNext/>
      <w:keepLines/>
      <w:jc w:val="center"/>
    </w:pPr>
    <w:rPr>
      <w:caps/>
    </w:rPr>
  </w:style>
  <w:style w:type="paragraph" w:customStyle="1" w:styleId="SLName">
    <w:name w:val="SLName"/>
    <w:basedOn w:val="SLPrincipalAct"/>
    <w:rsid w:val="0075090E"/>
  </w:style>
  <w:style w:type="paragraph" w:customStyle="1" w:styleId="SLPreambleorMadeDate">
    <w:name w:val="SLPreamble or MadeDate"/>
    <w:basedOn w:val="SLPreamble"/>
    <w:rsid w:val="0075090E"/>
    <w:pPr>
      <w:keepNext/>
      <w:ind w:firstLine="216"/>
    </w:pPr>
  </w:style>
  <w:style w:type="paragraph" w:customStyle="1" w:styleId="SLSignatureBlock">
    <w:name w:val="SLSignatureBlock"/>
    <w:basedOn w:val="Normal"/>
    <w:rsid w:val="00165FE0"/>
    <w:pPr>
      <w:keepLines/>
      <w:suppressAutoHyphens/>
      <w:spacing w:before="1100"/>
      <w:ind w:left="3120"/>
      <w:jc w:val="center"/>
    </w:pPr>
  </w:style>
  <w:style w:type="paragraph" w:customStyle="1" w:styleId="SLText1">
    <w:name w:val="SLText(1)"/>
    <w:basedOn w:val="SectionText1"/>
    <w:rsid w:val="0075090E"/>
    <w:rPr>
      <w:sz w:val="20"/>
    </w:rPr>
  </w:style>
  <w:style w:type="paragraph" w:customStyle="1" w:styleId="SLToBeTabled">
    <w:name w:val="SLToBeTabled"/>
    <w:basedOn w:val="SLFileRef"/>
    <w:rsid w:val="0075090E"/>
    <w:pPr>
      <w:spacing w:before="120" w:after="120"/>
      <w:ind w:firstLine="432"/>
    </w:pPr>
  </w:style>
  <w:style w:type="table" w:styleId="TableGrid">
    <w:name w:val="Table Grid"/>
    <w:basedOn w:val="TableNormal"/>
    <w:rsid w:val="0075090E"/>
    <w:pPr>
      <w:spacing w:before="120" w:after="0" w:line="240" w:lineRule="auto"/>
      <w:jc w:val="both"/>
    </w:pPr>
    <w:rPr>
      <w:rFonts w:ascii="Times New Roman" w:eastAsia="Times New Roman" w:hAnsi="Times New Roman" w:cs="Times New Roman"/>
      <w:sz w:val="20"/>
      <w:szCs w:val="20"/>
      <w:lang w:val="en-S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Left">
    <w:name w:val="TableColumnHeadingLeft"/>
    <w:basedOn w:val="Normal"/>
    <w:rsid w:val="0075090E"/>
    <w:pPr>
      <w:spacing w:before="60" w:after="60"/>
      <w:jc w:val="left"/>
    </w:pPr>
    <w:rPr>
      <w:i/>
      <w:sz w:val="22"/>
    </w:rPr>
  </w:style>
  <w:style w:type="paragraph" w:customStyle="1" w:styleId="TableColumnHeadingCentered">
    <w:name w:val="TableColumnHeadingCentered"/>
    <w:basedOn w:val="TableColumnHeadingLeft"/>
    <w:rsid w:val="0075090E"/>
    <w:pPr>
      <w:jc w:val="center"/>
    </w:pPr>
  </w:style>
  <w:style w:type="paragraph" w:customStyle="1" w:styleId="TableHeading">
    <w:name w:val="TableHeading"/>
    <w:basedOn w:val="Normal"/>
    <w:rsid w:val="0075090E"/>
    <w:pPr>
      <w:jc w:val="center"/>
    </w:pPr>
  </w:style>
  <w:style w:type="paragraph" w:customStyle="1" w:styleId="TableHeadingLeft">
    <w:name w:val="TableHeadingLeft"/>
    <w:basedOn w:val="Normal"/>
    <w:rsid w:val="0075090E"/>
    <w:pPr>
      <w:spacing w:before="60" w:after="60"/>
      <w:jc w:val="left"/>
    </w:pPr>
    <w:rPr>
      <w:sz w:val="22"/>
    </w:rPr>
  </w:style>
  <w:style w:type="paragraph" w:customStyle="1" w:styleId="TableHeadingCentered">
    <w:name w:val="TableHeadingCentered"/>
    <w:basedOn w:val="TableHeadingLeft"/>
    <w:rsid w:val="0075090E"/>
    <w:pPr>
      <w:jc w:val="center"/>
    </w:pPr>
  </w:style>
  <w:style w:type="paragraph" w:customStyle="1" w:styleId="TableItemCentered">
    <w:name w:val="TableItemCentered"/>
    <w:basedOn w:val="Normal"/>
    <w:rsid w:val="0075090E"/>
    <w:pPr>
      <w:spacing w:before="60" w:after="60"/>
      <w:jc w:val="center"/>
    </w:pPr>
    <w:rPr>
      <w:sz w:val="22"/>
    </w:rPr>
  </w:style>
  <w:style w:type="paragraph" w:customStyle="1" w:styleId="TableItemIndent1">
    <w:name w:val="TableItemIndent(1)"/>
    <w:basedOn w:val="Normal"/>
    <w:uiPriority w:val="99"/>
    <w:rsid w:val="0075090E"/>
    <w:pPr>
      <w:spacing w:before="60" w:after="60"/>
      <w:ind w:left="475" w:hanging="475"/>
      <w:jc w:val="left"/>
    </w:pPr>
    <w:rPr>
      <w:sz w:val="22"/>
    </w:rPr>
  </w:style>
  <w:style w:type="paragraph" w:customStyle="1" w:styleId="TableItemIndent2">
    <w:name w:val="TableItemIndent(2)"/>
    <w:basedOn w:val="TableItemIndent1"/>
    <w:rsid w:val="0075090E"/>
    <w:pPr>
      <w:ind w:left="950"/>
    </w:pPr>
  </w:style>
  <w:style w:type="paragraph" w:customStyle="1" w:styleId="TableItemIndent3">
    <w:name w:val="TableItemIndent(3)"/>
    <w:basedOn w:val="TableItemIndent2"/>
    <w:rsid w:val="0075090E"/>
    <w:pPr>
      <w:ind w:left="1584"/>
    </w:pPr>
  </w:style>
  <w:style w:type="paragraph" w:customStyle="1" w:styleId="TableItemIndenta">
    <w:name w:val="TableItemIndent(a)"/>
    <w:basedOn w:val="TableItemIndent1"/>
    <w:rsid w:val="00C210EC"/>
    <w:pPr>
      <w:ind w:left="950"/>
    </w:pPr>
  </w:style>
  <w:style w:type="paragraph" w:customStyle="1" w:styleId="TableItemIndenti">
    <w:name w:val="TableItemIndent(i)"/>
    <w:basedOn w:val="TableItemIndenta"/>
    <w:rsid w:val="00C210EC"/>
    <w:pPr>
      <w:tabs>
        <w:tab w:val="right" w:pos="1692"/>
      </w:tabs>
      <w:ind w:left="1584"/>
    </w:pPr>
    <w:rPr>
      <w:lang w:eastAsia="zh-CN"/>
    </w:rPr>
  </w:style>
  <w:style w:type="paragraph" w:customStyle="1" w:styleId="TableItemMinIndenti">
    <w:name w:val="TableItemMinIndent(i)"/>
    <w:basedOn w:val="TableItemIndenti"/>
    <w:rsid w:val="00C210EC"/>
    <w:pPr>
      <w:tabs>
        <w:tab w:val="right" w:pos="432"/>
      </w:tabs>
      <w:ind w:left="475"/>
    </w:pPr>
  </w:style>
  <w:style w:type="paragraph" w:customStyle="1" w:styleId="TableItemNoIndent">
    <w:name w:val="TableItemNoIndent"/>
    <w:basedOn w:val="Normal"/>
    <w:rsid w:val="0075090E"/>
    <w:pPr>
      <w:spacing w:before="60" w:after="60"/>
      <w:jc w:val="left"/>
    </w:pPr>
    <w:rPr>
      <w:sz w:val="22"/>
    </w:rPr>
  </w:style>
  <w:style w:type="paragraph" w:styleId="TOC1">
    <w:name w:val="toc 1"/>
    <w:basedOn w:val="Normal"/>
    <w:next w:val="Normal"/>
    <w:rsid w:val="0075090E"/>
    <w:pPr>
      <w:keepNext/>
      <w:keepLines/>
      <w:jc w:val="center"/>
    </w:pPr>
    <w:rPr>
      <w:caps/>
      <w:noProof/>
    </w:rPr>
  </w:style>
  <w:style w:type="paragraph" w:styleId="TOC2">
    <w:name w:val="toc 2"/>
    <w:basedOn w:val="Normal"/>
    <w:next w:val="Normal"/>
    <w:rsid w:val="0075090E"/>
    <w:pPr>
      <w:spacing w:after="40"/>
      <w:jc w:val="center"/>
    </w:pPr>
    <w:rPr>
      <w:i/>
      <w:noProof/>
      <w:szCs w:val="26"/>
    </w:rPr>
  </w:style>
  <w:style w:type="paragraph" w:styleId="TOC3">
    <w:name w:val="toc 3"/>
    <w:basedOn w:val="Normal"/>
    <w:next w:val="Normal"/>
    <w:rsid w:val="0075090E"/>
    <w:pPr>
      <w:spacing w:before="80" w:after="120"/>
      <w:jc w:val="center"/>
    </w:pPr>
    <w:rPr>
      <w:noProof/>
      <w:sz w:val="22"/>
    </w:rPr>
  </w:style>
  <w:style w:type="paragraph" w:styleId="TOC4">
    <w:name w:val="toc 4"/>
    <w:basedOn w:val="Normal"/>
    <w:next w:val="Normal"/>
    <w:uiPriority w:val="99"/>
    <w:rsid w:val="0075090E"/>
    <w:pPr>
      <w:tabs>
        <w:tab w:val="right" w:pos="240"/>
        <w:tab w:val="left" w:pos="6600"/>
      </w:tabs>
      <w:spacing w:after="120"/>
      <w:ind w:left="460" w:right="1263" w:hanging="940"/>
    </w:pPr>
    <w:rPr>
      <w:noProof/>
      <w:sz w:val="22"/>
    </w:rPr>
  </w:style>
  <w:style w:type="paragraph" w:customStyle="1" w:styleId="AlternativeEndMarker">
    <w:name w:val="Alternative End Marker"/>
    <w:basedOn w:val="Normal"/>
    <w:qFormat/>
    <w:rsid w:val="0075090E"/>
    <w:rPr>
      <w:color w:val="FF0000"/>
      <w:sz w:val="22"/>
    </w:rPr>
  </w:style>
  <w:style w:type="paragraph" w:customStyle="1" w:styleId="AlternativeStartMarker">
    <w:name w:val="Alternative Start Marker"/>
    <w:basedOn w:val="Normal"/>
    <w:qFormat/>
    <w:rsid w:val="0075090E"/>
    <w:rPr>
      <w:color w:val="FF0000"/>
      <w:sz w:val="22"/>
    </w:rPr>
  </w:style>
  <w:style w:type="paragraph" w:customStyle="1" w:styleId="AlternativeElEnd">
    <w:name w:val="AlternativeElEnd"/>
    <w:basedOn w:val="Normal"/>
    <w:link w:val="AlternativeElEndChar"/>
    <w:qFormat/>
    <w:rsid w:val="0075090E"/>
    <w:rPr>
      <w:color w:val="C00000"/>
      <w:sz w:val="22"/>
    </w:rPr>
  </w:style>
  <w:style w:type="paragraph" w:customStyle="1" w:styleId="AlternativeElStart">
    <w:name w:val="AlternativeElStart"/>
    <w:basedOn w:val="Normal"/>
    <w:qFormat/>
    <w:rsid w:val="0075090E"/>
    <w:rPr>
      <w:color w:val="C00000"/>
      <w:sz w:val="22"/>
    </w:rPr>
  </w:style>
  <w:style w:type="character" w:customStyle="1" w:styleId="AlternativeEnd">
    <w:name w:val="AlternativeEnd"/>
    <w:basedOn w:val="DefaultParagraphFont"/>
    <w:rsid w:val="0075090E"/>
    <w:rPr>
      <w:i/>
      <w:color w:val="800000"/>
    </w:rPr>
  </w:style>
  <w:style w:type="paragraph" w:customStyle="1" w:styleId="AlternativeOR">
    <w:name w:val="AlternativeOR"/>
    <w:basedOn w:val="AlternativeElStart"/>
    <w:qFormat/>
    <w:rsid w:val="0075090E"/>
    <w:pPr>
      <w:jc w:val="center"/>
    </w:pPr>
  </w:style>
  <w:style w:type="character" w:customStyle="1" w:styleId="AlternativeStart">
    <w:name w:val="AlternativeStart"/>
    <w:basedOn w:val="DefaultParagraphFont"/>
    <w:rsid w:val="0075090E"/>
    <w:rPr>
      <w:i/>
      <w:color w:val="800000"/>
    </w:rPr>
  </w:style>
  <w:style w:type="paragraph" w:customStyle="1" w:styleId="AmendmentMarkerParagraph">
    <w:name w:val="Amendment Marker (Paragraph)"/>
    <w:qFormat/>
    <w:rsid w:val="0075090E"/>
    <w:rPr>
      <w:rFonts w:ascii="Times New Roman" w:eastAsia="MS Mincho" w:hAnsi="Times New Roman" w:cs="Times New Roman"/>
      <w:b/>
      <w:i/>
      <w:sz w:val="24"/>
      <w:szCs w:val="24"/>
      <w:lang w:val="en-GB" w:eastAsia="ja-JP" w:bidi="ta-IN"/>
    </w:rPr>
  </w:style>
  <w:style w:type="paragraph" w:customStyle="1" w:styleId="AmendmentMarkerGazette">
    <w:name w:val="Amendment Marker(Gazette)"/>
    <w:qFormat/>
    <w:rsid w:val="0075090E"/>
    <w:rPr>
      <w:rFonts w:ascii="Times New Roman" w:eastAsia="Times New Roman" w:hAnsi="Times New Roman" w:cs="Times New Roman"/>
      <w:sz w:val="20"/>
      <w:szCs w:val="20"/>
      <w:lang w:val="en-GB" w:bidi="ta-IN"/>
    </w:rPr>
  </w:style>
  <w:style w:type="paragraph" w:customStyle="1" w:styleId="AmendmentMarkerPart">
    <w:name w:val="Amendment Marker(Part)"/>
    <w:qFormat/>
    <w:rsid w:val="0075090E"/>
    <w:pPr>
      <w:spacing w:before="100" w:beforeAutospacing="1" w:after="100" w:afterAutospacing="1"/>
    </w:pPr>
    <w:rPr>
      <w:rFonts w:ascii="Times New Roman" w:eastAsia="MS Mincho" w:hAnsi="Times New Roman" w:cs="Times New Roman"/>
      <w:sz w:val="20"/>
      <w:szCs w:val="40"/>
      <w:lang w:eastAsia="ja-JP" w:bidi="ta-IN"/>
    </w:rPr>
  </w:style>
  <w:style w:type="paragraph" w:customStyle="1" w:styleId="AmendmentMarkerSection">
    <w:name w:val="Amendment Marker(Section)"/>
    <w:next w:val="Normal"/>
    <w:qFormat/>
    <w:rsid w:val="0075090E"/>
    <w:pPr>
      <w:spacing w:before="100" w:beforeAutospacing="1" w:after="100" w:afterAutospacing="1"/>
    </w:pPr>
    <w:rPr>
      <w:rFonts w:ascii="Times New Roman" w:eastAsia="MS Mincho" w:hAnsi="Times New Roman" w:cs="Times New Roman"/>
      <w:i/>
      <w:sz w:val="20"/>
      <w:szCs w:val="40"/>
      <w:lang w:eastAsia="ja-JP" w:bidi="ta-IN"/>
    </w:rPr>
  </w:style>
  <w:style w:type="paragraph" w:customStyle="1" w:styleId="AmendmentMarkerSubSection">
    <w:name w:val="Amendment Marker(Sub Section)"/>
    <w:next w:val="Normal"/>
    <w:qFormat/>
    <w:rsid w:val="0075090E"/>
    <w:rPr>
      <w:rFonts w:ascii="Times New Roman" w:eastAsia="MS Mincho" w:hAnsi="Times New Roman" w:cs="Times New Roman"/>
      <w:b/>
      <w:i/>
      <w:sz w:val="20"/>
      <w:szCs w:val="20"/>
      <w:lang w:eastAsia="ja-JP" w:bidi="ta-IN"/>
    </w:rPr>
  </w:style>
  <w:style w:type="paragraph" w:styleId="Bibliography">
    <w:name w:val="Bibliography"/>
    <w:basedOn w:val="Normal"/>
    <w:next w:val="Normal"/>
    <w:uiPriority w:val="37"/>
    <w:semiHidden/>
    <w:unhideWhenUsed/>
    <w:rsid w:val="0075090E"/>
  </w:style>
  <w:style w:type="paragraph" w:styleId="BlockText">
    <w:name w:val="Block Text"/>
    <w:basedOn w:val="Normal"/>
    <w:uiPriority w:val="99"/>
    <w:semiHidden/>
    <w:unhideWhenUsed/>
    <w:rsid w:val="0075090E"/>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rsid w:val="0075090E"/>
    <w:pPr>
      <w:widowControl/>
      <w:tabs>
        <w:tab w:val="clear" w:pos="0"/>
      </w:tabs>
      <w:suppressAutoHyphens w:val="0"/>
      <w:ind w:firstLine="360"/>
      <w:jc w:val="left"/>
    </w:pPr>
    <w:rPr>
      <w:rFonts w:eastAsia="MS Mincho"/>
      <w:spacing w:val="0"/>
      <w:sz w:val="26"/>
      <w:lang w:eastAsia="ja-JP"/>
    </w:rPr>
  </w:style>
  <w:style w:type="character" w:customStyle="1" w:styleId="BodyTextFirstIndentChar">
    <w:name w:val="Body Text First Indent Char"/>
    <w:basedOn w:val="BodyTextChar"/>
    <w:link w:val="BodyTextFirstIndent"/>
    <w:uiPriority w:val="99"/>
    <w:semiHidden/>
    <w:rsid w:val="00B949ED"/>
    <w:rPr>
      <w:rFonts w:ascii="Times New Roman" w:eastAsia="MS Mincho" w:hAnsi="Times New Roman" w:cs="Times New Roman"/>
      <w:spacing w:val="-2"/>
      <w:sz w:val="26"/>
      <w:szCs w:val="20"/>
      <w:lang w:eastAsia="ja-JP"/>
    </w:rPr>
  </w:style>
  <w:style w:type="paragraph" w:styleId="BodyTextFirstIndent2">
    <w:name w:val="Body Text First Indent 2"/>
    <w:basedOn w:val="BodyTextIndent"/>
    <w:link w:val="BodyTextFirstIndent2Char"/>
    <w:uiPriority w:val="99"/>
    <w:unhideWhenUsed/>
    <w:rsid w:val="0075090E"/>
    <w:pPr>
      <w:widowControl/>
      <w:tabs>
        <w:tab w:val="clear" w:pos="0"/>
        <w:tab w:val="clear" w:pos="720"/>
        <w:tab w:val="clear" w:pos="2880"/>
      </w:tabs>
      <w:suppressAutoHyphens w:val="0"/>
      <w:spacing w:line="240" w:lineRule="auto"/>
      <w:ind w:left="360" w:firstLine="360"/>
      <w:jc w:val="left"/>
    </w:pPr>
    <w:rPr>
      <w:rFonts w:eastAsia="MS Mincho"/>
      <w:sz w:val="26"/>
      <w:lang w:eastAsia="ja-JP"/>
    </w:rPr>
  </w:style>
  <w:style w:type="character" w:customStyle="1" w:styleId="BodyTextFirstIndent2Char">
    <w:name w:val="Body Text First Indent 2 Char"/>
    <w:basedOn w:val="BodyTextIndentChar"/>
    <w:link w:val="BodyTextFirstIndent2"/>
    <w:uiPriority w:val="99"/>
    <w:rsid w:val="00B949ED"/>
    <w:rPr>
      <w:rFonts w:ascii="Times New Roman" w:eastAsia="MS Mincho" w:hAnsi="Times New Roman" w:cs="Times New Roman"/>
      <w:sz w:val="26"/>
      <w:szCs w:val="20"/>
      <w:lang w:eastAsia="ja-JP"/>
    </w:rPr>
  </w:style>
  <w:style w:type="paragraph" w:styleId="BodyTextIndent2">
    <w:name w:val="Body Text Indent 2"/>
    <w:basedOn w:val="Normal"/>
    <w:link w:val="BodyTextIndent2Char"/>
    <w:uiPriority w:val="99"/>
    <w:semiHidden/>
    <w:unhideWhenUsed/>
    <w:rsid w:val="0075090E"/>
    <w:pPr>
      <w:spacing w:after="120" w:line="480" w:lineRule="auto"/>
      <w:ind w:left="283"/>
    </w:pPr>
  </w:style>
  <w:style w:type="character" w:customStyle="1" w:styleId="BodyTextIndent2Char">
    <w:name w:val="Body Text Indent 2 Char"/>
    <w:basedOn w:val="DefaultParagraphFont"/>
    <w:link w:val="BodyTextIndent2"/>
    <w:uiPriority w:val="99"/>
    <w:semiHidden/>
    <w:rsid w:val="00B949ED"/>
    <w:rPr>
      <w:rFonts w:ascii="Times New Roman" w:eastAsia="Times New Roman" w:hAnsi="Times New Roman" w:cs="Times New Roman"/>
      <w:sz w:val="26"/>
      <w:szCs w:val="20"/>
      <w:lang w:val="en-GB"/>
    </w:rPr>
  </w:style>
  <w:style w:type="paragraph" w:styleId="BodyTextIndent3">
    <w:name w:val="Body Text Indent 3"/>
    <w:basedOn w:val="Normal"/>
    <w:link w:val="BodyTextIndent3Char"/>
    <w:uiPriority w:val="99"/>
    <w:semiHidden/>
    <w:unhideWhenUsed/>
    <w:rsid w:val="007509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949ED"/>
    <w:rPr>
      <w:rFonts w:ascii="Times New Roman" w:eastAsia="Times New Roman" w:hAnsi="Times New Roman" w:cs="Times New Roman"/>
      <w:sz w:val="16"/>
      <w:szCs w:val="16"/>
      <w:lang w:val="en-GB"/>
    </w:rPr>
  </w:style>
  <w:style w:type="character" w:styleId="BookTitle">
    <w:name w:val="Book Title"/>
    <w:basedOn w:val="DefaultParagraphFont"/>
    <w:uiPriority w:val="33"/>
    <w:qFormat/>
    <w:rsid w:val="0075090E"/>
    <w:rPr>
      <w:b/>
      <w:bCs/>
      <w:smallCaps/>
      <w:spacing w:val="5"/>
      <w:lang w:val="en-GB"/>
    </w:rPr>
  </w:style>
  <w:style w:type="paragraph" w:styleId="Caption">
    <w:name w:val="caption"/>
    <w:basedOn w:val="Normal"/>
    <w:next w:val="Normal"/>
    <w:uiPriority w:val="35"/>
    <w:semiHidden/>
    <w:unhideWhenUsed/>
    <w:qFormat/>
    <w:rsid w:val="0075090E"/>
    <w:pPr>
      <w:spacing w:after="200"/>
    </w:pPr>
    <w:rPr>
      <w:b/>
      <w:bCs/>
      <w:color w:val="4F81BD" w:themeColor="accent1"/>
      <w:sz w:val="18"/>
      <w:szCs w:val="18"/>
    </w:rPr>
  </w:style>
  <w:style w:type="paragraph" w:customStyle="1" w:styleId="ClientNotes">
    <w:name w:val="ClientNotes"/>
    <w:qFormat/>
    <w:rsid w:val="0075090E"/>
    <w:pPr>
      <w:adjustRightInd w:val="0"/>
      <w:spacing w:after="120" w:line="240" w:lineRule="auto"/>
    </w:pPr>
    <w:rPr>
      <w:rFonts w:ascii="Arial" w:eastAsia="MS Mincho" w:hAnsi="Arial" w:cs="Times New Roman"/>
      <w:i/>
      <w:color w:val="008000"/>
      <w:sz w:val="20"/>
      <w:szCs w:val="20"/>
      <w:lang w:val="en-GB" w:eastAsia="ja-JP" w:bidi="ta-IN"/>
    </w:rPr>
  </w:style>
  <w:style w:type="paragraph" w:styleId="Closing">
    <w:name w:val="Closing"/>
    <w:basedOn w:val="Normal"/>
    <w:link w:val="ClosingChar"/>
    <w:uiPriority w:val="99"/>
    <w:semiHidden/>
    <w:unhideWhenUsed/>
    <w:rsid w:val="0075090E"/>
    <w:pPr>
      <w:ind w:left="4252"/>
    </w:pPr>
  </w:style>
  <w:style w:type="character" w:customStyle="1" w:styleId="ClosingChar">
    <w:name w:val="Closing Char"/>
    <w:basedOn w:val="DefaultParagraphFont"/>
    <w:link w:val="Closing"/>
    <w:uiPriority w:val="99"/>
    <w:semiHidden/>
    <w:rsid w:val="00B949ED"/>
    <w:rPr>
      <w:rFonts w:ascii="Times New Roman" w:eastAsia="Times New Roman" w:hAnsi="Times New Roman" w:cs="Times New Roman"/>
      <w:sz w:val="26"/>
      <w:szCs w:val="20"/>
      <w:lang w:val="en-GB"/>
    </w:rPr>
  </w:style>
  <w:style w:type="table" w:styleId="ColorfulGrid-Accent1">
    <w:name w:val="Colorful Grid Accent 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1">
    <w:name w:val="Colorful Grid1"/>
    <w:basedOn w:val="TableNormal"/>
    <w:uiPriority w:val="73"/>
    <w:rsid w:val="0075090E"/>
    <w:pPr>
      <w:spacing w:after="0" w:line="240" w:lineRule="auto"/>
    </w:pPr>
    <w:rPr>
      <w:color w:val="000000" w:themeColor="text1"/>
      <w:lang w:eastAsia="zh-CN" w:bidi="ta-IN"/>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List1">
    <w:name w:val="Colorful List1"/>
    <w:basedOn w:val="TableNormal"/>
    <w:uiPriority w:val="72"/>
    <w:rsid w:val="0075090E"/>
    <w:pPr>
      <w:spacing w:after="0" w:line="240" w:lineRule="auto"/>
    </w:pPr>
    <w:rPr>
      <w:color w:val="000000" w:themeColor="text1"/>
      <w:lang w:eastAsia="zh-CN" w:bidi="ta-IN"/>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Accent6">
    <w:name w:val="Colorful Shading Accent 6"/>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75090E"/>
    <w:pPr>
      <w:spacing w:after="0" w:line="240" w:lineRule="auto"/>
    </w:pPr>
    <w:rPr>
      <w:color w:val="000000" w:themeColor="text1"/>
      <w:lang w:eastAsia="zh-CN" w:bidi="ta-IN"/>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character" w:customStyle="1" w:styleId="CommencementMarker">
    <w:name w:val="Commencement Marker"/>
    <w:basedOn w:val="DefaultParagraphFont"/>
    <w:uiPriority w:val="1"/>
    <w:rsid w:val="0075090E"/>
    <w:rPr>
      <w:rFonts w:ascii="Times New Roman" w:hAnsi="Times New Roman"/>
      <w:b w:val="0"/>
      <w:bCs/>
      <w:smallCaps/>
      <w:spacing w:val="5"/>
      <w:sz w:val="20"/>
      <w:lang w:val="en-GB"/>
    </w:rPr>
  </w:style>
  <w:style w:type="character" w:styleId="CommentReference">
    <w:name w:val="annotation reference"/>
    <w:basedOn w:val="DefaultParagraphFont"/>
    <w:uiPriority w:val="99"/>
    <w:semiHidden/>
    <w:unhideWhenUsed/>
    <w:rsid w:val="0075090E"/>
    <w:rPr>
      <w:sz w:val="16"/>
      <w:szCs w:val="16"/>
      <w:lang w:val="en-GB"/>
    </w:rPr>
  </w:style>
  <w:style w:type="paragraph" w:styleId="CommentText">
    <w:name w:val="annotation text"/>
    <w:basedOn w:val="Normal"/>
    <w:link w:val="CommentTextChar"/>
    <w:uiPriority w:val="99"/>
    <w:semiHidden/>
    <w:unhideWhenUsed/>
    <w:rsid w:val="0075090E"/>
    <w:rPr>
      <w:sz w:val="20"/>
    </w:rPr>
  </w:style>
  <w:style w:type="character" w:customStyle="1" w:styleId="CommentTextChar">
    <w:name w:val="Comment Text Char"/>
    <w:basedOn w:val="DefaultParagraphFont"/>
    <w:link w:val="CommentText"/>
    <w:uiPriority w:val="99"/>
    <w:semiHidden/>
    <w:rsid w:val="00B949ED"/>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5090E"/>
    <w:rPr>
      <w:b/>
      <w:bCs/>
    </w:rPr>
  </w:style>
  <w:style w:type="character" w:customStyle="1" w:styleId="CommentSubjectChar">
    <w:name w:val="Comment Subject Char"/>
    <w:basedOn w:val="CommentTextChar"/>
    <w:link w:val="CommentSubject"/>
    <w:uiPriority w:val="99"/>
    <w:semiHidden/>
    <w:rsid w:val="00B949ED"/>
    <w:rPr>
      <w:rFonts w:ascii="Times New Roman" w:eastAsia="Times New Roman" w:hAnsi="Times New Roman" w:cs="Times New Roman"/>
      <w:b/>
      <w:bCs/>
      <w:sz w:val="20"/>
      <w:szCs w:val="20"/>
      <w:lang w:val="en-GB"/>
    </w:rPr>
  </w:style>
  <w:style w:type="table" w:styleId="DarkList-Accent1">
    <w:name w:val="Dark List Accent 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4">
    <w:name w:val="Dark List Accent 4"/>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1">
    <w:name w:val="Dark List1"/>
    <w:basedOn w:val="TableNormal"/>
    <w:uiPriority w:val="70"/>
    <w:rsid w:val="0075090E"/>
    <w:pPr>
      <w:spacing w:after="0" w:line="240" w:lineRule="auto"/>
    </w:pPr>
    <w:rPr>
      <w:color w:val="FFFFFF" w:themeColor="background1"/>
      <w:lang w:eastAsia="zh-CN" w:bidi="ta-IN"/>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uiPriority w:val="99"/>
    <w:unhideWhenUsed/>
    <w:rsid w:val="0075090E"/>
  </w:style>
  <w:style w:type="character" w:customStyle="1" w:styleId="DateChar">
    <w:name w:val="Date Char"/>
    <w:basedOn w:val="DefaultParagraphFont"/>
    <w:link w:val="Date"/>
    <w:uiPriority w:val="99"/>
    <w:rsid w:val="00B949ED"/>
    <w:rPr>
      <w:rFonts w:ascii="Times New Roman" w:eastAsia="Times New Roman" w:hAnsi="Times New Roman" w:cs="Times New Roman"/>
      <w:sz w:val="26"/>
      <w:szCs w:val="20"/>
      <w:lang w:val="en-GB"/>
    </w:rPr>
  </w:style>
  <w:style w:type="paragraph" w:customStyle="1" w:styleId="DivisionNote">
    <w:name w:val="Division Note"/>
    <w:basedOn w:val="Normal"/>
    <w:qFormat/>
    <w:rsid w:val="0075090E"/>
    <w:pPr>
      <w:tabs>
        <w:tab w:val="left" w:pos="576"/>
      </w:tabs>
      <w:overflowPunct w:val="0"/>
      <w:autoSpaceDE w:val="0"/>
      <w:autoSpaceDN w:val="0"/>
      <w:adjustRightInd w:val="0"/>
      <w:spacing w:after="120"/>
      <w:jc w:val="left"/>
    </w:pPr>
    <w:rPr>
      <w:rFonts w:ascii="Arial" w:hAnsi="Arial"/>
      <w:i/>
      <w:color w:val="FF0000"/>
      <w:sz w:val="20"/>
      <w:lang w:val="en-AU"/>
    </w:rPr>
  </w:style>
  <w:style w:type="paragraph" w:styleId="DocumentMap">
    <w:name w:val="Document Map"/>
    <w:basedOn w:val="Normal"/>
    <w:link w:val="DocumentMapChar"/>
    <w:uiPriority w:val="99"/>
    <w:semiHidden/>
    <w:unhideWhenUsed/>
    <w:rsid w:val="0075090E"/>
    <w:rPr>
      <w:rFonts w:ascii="Tahoma" w:hAnsi="Tahoma" w:cs="Tahoma"/>
      <w:sz w:val="16"/>
      <w:szCs w:val="16"/>
    </w:rPr>
  </w:style>
  <w:style w:type="character" w:customStyle="1" w:styleId="DocumentMapChar">
    <w:name w:val="Document Map Char"/>
    <w:basedOn w:val="DefaultParagraphFont"/>
    <w:link w:val="DocumentMap"/>
    <w:uiPriority w:val="99"/>
    <w:semiHidden/>
    <w:rsid w:val="00B949ED"/>
    <w:rPr>
      <w:rFonts w:ascii="Tahoma" w:eastAsia="Times New Roman" w:hAnsi="Tahoma" w:cs="Tahoma"/>
      <w:sz w:val="16"/>
      <w:szCs w:val="16"/>
      <w:lang w:val="en-GB"/>
    </w:rPr>
  </w:style>
  <w:style w:type="paragraph" w:customStyle="1" w:styleId="DrafterNote">
    <w:name w:val="Drafter Note"/>
    <w:qFormat/>
    <w:rsid w:val="0075090E"/>
    <w:pPr>
      <w:tabs>
        <w:tab w:val="left" w:pos="576"/>
      </w:tabs>
      <w:overflowPunct w:val="0"/>
      <w:autoSpaceDE w:val="0"/>
      <w:autoSpaceDN w:val="0"/>
      <w:adjustRightInd w:val="0"/>
      <w:spacing w:after="120"/>
    </w:pPr>
    <w:rPr>
      <w:rFonts w:ascii="Arial" w:eastAsia="Times New Roman" w:hAnsi="Arial" w:cs="Times New Roman"/>
      <w:color w:val="365F91" w:themeColor="accent1" w:themeShade="BF"/>
      <w:sz w:val="20"/>
      <w:szCs w:val="20"/>
      <w:lang w:val="en-AU"/>
    </w:rPr>
  </w:style>
  <w:style w:type="paragraph" w:styleId="E-mailSignature">
    <w:name w:val="E-mail Signature"/>
    <w:basedOn w:val="Normal"/>
    <w:link w:val="E-mailSignatureChar"/>
    <w:uiPriority w:val="99"/>
    <w:semiHidden/>
    <w:unhideWhenUsed/>
    <w:rsid w:val="0075090E"/>
  </w:style>
  <w:style w:type="character" w:customStyle="1" w:styleId="E-mailSignatureChar">
    <w:name w:val="E-mail Signature Char"/>
    <w:basedOn w:val="DefaultParagraphFont"/>
    <w:link w:val="E-mailSignature"/>
    <w:uiPriority w:val="99"/>
    <w:semiHidden/>
    <w:rsid w:val="00B949ED"/>
    <w:rPr>
      <w:rFonts w:ascii="Times New Roman" w:eastAsia="Times New Roman" w:hAnsi="Times New Roman" w:cs="Times New Roman"/>
      <w:sz w:val="26"/>
      <w:szCs w:val="20"/>
      <w:lang w:val="en-GB"/>
    </w:rPr>
  </w:style>
  <w:style w:type="character" w:styleId="Emphasis">
    <w:name w:val="Emphasis"/>
    <w:basedOn w:val="DefaultParagraphFont"/>
    <w:uiPriority w:val="20"/>
    <w:qFormat/>
    <w:rsid w:val="0075090E"/>
    <w:rPr>
      <w:i/>
      <w:iCs/>
      <w:lang w:val="en-GB"/>
    </w:rPr>
  </w:style>
  <w:style w:type="character" w:styleId="EndnoteReference">
    <w:name w:val="endnote reference"/>
    <w:basedOn w:val="DefaultParagraphFont"/>
    <w:uiPriority w:val="99"/>
    <w:semiHidden/>
    <w:unhideWhenUsed/>
    <w:rsid w:val="0075090E"/>
    <w:rPr>
      <w:vertAlign w:val="superscript"/>
      <w:lang w:val="en-GB"/>
    </w:rPr>
  </w:style>
  <w:style w:type="paragraph" w:styleId="EndnoteText">
    <w:name w:val="endnote text"/>
    <w:basedOn w:val="Normal"/>
    <w:link w:val="EndnoteTextChar"/>
    <w:uiPriority w:val="99"/>
    <w:semiHidden/>
    <w:unhideWhenUsed/>
    <w:rsid w:val="0075090E"/>
    <w:rPr>
      <w:sz w:val="20"/>
    </w:rPr>
  </w:style>
  <w:style w:type="character" w:customStyle="1" w:styleId="EndnoteTextChar">
    <w:name w:val="Endnote Text Char"/>
    <w:basedOn w:val="DefaultParagraphFont"/>
    <w:link w:val="EndnoteText"/>
    <w:uiPriority w:val="99"/>
    <w:semiHidden/>
    <w:rsid w:val="00B949ED"/>
    <w:rPr>
      <w:rFonts w:ascii="Times New Roman" w:eastAsia="Times New Roman" w:hAnsi="Times New Roman" w:cs="Times New Roman"/>
      <w:sz w:val="20"/>
      <w:szCs w:val="20"/>
      <w:lang w:val="en-GB"/>
    </w:rPr>
  </w:style>
  <w:style w:type="paragraph" w:styleId="EnvelopeAddress">
    <w:name w:val="envelope address"/>
    <w:basedOn w:val="Normal"/>
    <w:uiPriority w:val="99"/>
    <w:unhideWhenUsed/>
    <w:rsid w:val="0075090E"/>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5090E"/>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75090E"/>
    <w:rPr>
      <w:color w:val="800080" w:themeColor="followedHyperlink"/>
      <w:u w:val="single"/>
      <w:lang w:val="en-GB"/>
    </w:rPr>
  </w:style>
  <w:style w:type="character" w:styleId="FootnoteReference">
    <w:name w:val="footnote reference"/>
    <w:basedOn w:val="DefaultParagraphFont"/>
    <w:uiPriority w:val="99"/>
    <w:semiHidden/>
    <w:unhideWhenUsed/>
    <w:rsid w:val="0075090E"/>
    <w:rPr>
      <w:vertAlign w:val="superscript"/>
      <w:lang w:val="en-GB"/>
    </w:rPr>
  </w:style>
  <w:style w:type="character" w:customStyle="1" w:styleId="GazetteMarker">
    <w:name w:val="Gazette Marker"/>
    <w:basedOn w:val="DefaultParagraphFont"/>
    <w:uiPriority w:val="1"/>
    <w:rsid w:val="0075090E"/>
    <w:rPr>
      <w:i/>
    </w:rPr>
  </w:style>
  <w:style w:type="character" w:styleId="HTMLAcronym">
    <w:name w:val="HTML Acronym"/>
    <w:basedOn w:val="DefaultParagraphFont"/>
    <w:uiPriority w:val="99"/>
    <w:semiHidden/>
    <w:unhideWhenUsed/>
    <w:rsid w:val="0075090E"/>
    <w:rPr>
      <w:lang w:val="en-GB"/>
    </w:rPr>
  </w:style>
  <w:style w:type="paragraph" w:styleId="HTMLAddress">
    <w:name w:val="HTML Address"/>
    <w:basedOn w:val="Normal"/>
    <w:link w:val="HTMLAddressChar"/>
    <w:uiPriority w:val="99"/>
    <w:semiHidden/>
    <w:unhideWhenUsed/>
    <w:rsid w:val="0075090E"/>
    <w:rPr>
      <w:i/>
      <w:iCs/>
    </w:rPr>
  </w:style>
  <w:style w:type="character" w:customStyle="1" w:styleId="HTMLAddressChar">
    <w:name w:val="HTML Address Char"/>
    <w:basedOn w:val="DefaultParagraphFont"/>
    <w:link w:val="HTMLAddress"/>
    <w:uiPriority w:val="99"/>
    <w:semiHidden/>
    <w:rsid w:val="00B949ED"/>
    <w:rPr>
      <w:rFonts w:ascii="Times New Roman" w:eastAsia="Times New Roman" w:hAnsi="Times New Roman" w:cs="Times New Roman"/>
      <w:i/>
      <w:iCs/>
      <w:sz w:val="26"/>
      <w:szCs w:val="20"/>
      <w:lang w:val="en-GB"/>
    </w:rPr>
  </w:style>
  <w:style w:type="character" w:styleId="HTMLCite">
    <w:name w:val="HTML Cite"/>
    <w:basedOn w:val="DefaultParagraphFont"/>
    <w:uiPriority w:val="99"/>
    <w:semiHidden/>
    <w:unhideWhenUsed/>
    <w:rsid w:val="0075090E"/>
    <w:rPr>
      <w:i/>
      <w:iCs/>
      <w:lang w:val="en-GB"/>
    </w:rPr>
  </w:style>
  <w:style w:type="character" w:styleId="HTMLCode">
    <w:name w:val="HTML Code"/>
    <w:basedOn w:val="DefaultParagraphFont"/>
    <w:uiPriority w:val="99"/>
    <w:semiHidden/>
    <w:unhideWhenUsed/>
    <w:rsid w:val="0075090E"/>
    <w:rPr>
      <w:rFonts w:ascii="Consolas" w:hAnsi="Consolas"/>
      <w:sz w:val="20"/>
      <w:szCs w:val="20"/>
      <w:lang w:val="en-GB"/>
    </w:rPr>
  </w:style>
  <w:style w:type="character" w:styleId="HTMLDefinition">
    <w:name w:val="HTML Definition"/>
    <w:basedOn w:val="DefaultParagraphFont"/>
    <w:uiPriority w:val="99"/>
    <w:semiHidden/>
    <w:unhideWhenUsed/>
    <w:rsid w:val="0075090E"/>
    <w:rPr>
      <w:i/>
      <w:iCs/>
      <w:lang w:val="en-GB"/>
    </w:rPr>
  </w:style>
  <w:style w:type="character" w:styleId="HTMLKeyboard">
    <w:name w:val="HTML Keyboard"/>
    <w:basedOn w:val="DefaultParagraphFont"/>
    <w:uiPriority w:val="99"/>
    <w:semiHidden/>
    <w:unhideWhenUsed/>
    <w:rsid w:val="0075090E"/>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75090E"/>
    <w:rPr>
      <w:rFonts w:ascii="Consolas" w:hAnsi="Consolas"/>
      <w:sz w:val="20"/>
    </w:rPr>
  </w:style>
  <w:style w:type="character" w:customStyle="1" w:styleId="HTMLPreformattedChar">
    <w:name w:val="HTML Preformatted Char"/>
    <w:basedOn w:val="DefaultParagraphFont"/>
    <w:link w:val="HTMLPreformatted"/>
    <w:uiPriority w:val="99"/>
    <w:semiHidden/>
    <w:rsid w:val="00B949ED"/>
    <w:rPr>
      <w:rFonts w:ascii="Consolas" w:eastAsia="Times New Roman" w:hAnsi="Consolas" w:cs="Times New Roman"/>
      <w:sz w:val="20"/>
      <w:szCs w:val="20"/>
      <w:lang w:val="en-GB"/>
    </w:rPr>
  </w:style>
  <w:style w:type="character" w:styleId="HTMLSample">
    <w:name w:val="HTML Sample"/>
    <w:basedOn w:val="DefaultParagraphFont"/>
    <w:uiPriority w:val="99"/>
    <w:semiHidden/>
    <w:unhideWhenUsed/>
    <w:rsid w:val="0075090E"/>
    <w:rPr>
      <w:rFonts w:ascii="Consolas" w:hAnsi="Consolas"/>
      <w:sz w:val="24"/>
      <w:szCs w:val="24"/>
      <w:lang w:val="en-GB"/>
    </w:rPr>
  </w:style>
  <w:style w:type="character" w:styleId="HTMLTypewriter">
    <w:name w:val="HTML Typewriter"/>
    <w:basedOn w:val="DefaultParagraphFont"/>
    <w:uiPriority w:val="99"/>
    <w:semiHidden/>
    <w:unhideWhenUsed/>
    <w:rsid w:val="0075090E"/>
    <w:rPr>
      <w:rFonts w:ascii="Consolas" w:hAnsi="Consolas"/>
      <w:sz w:val="20"/>
      <w:szCs w:val="20"/>
      <w:lang w:val="en-GB"/>
    </w:rPr>
  </w:style>
  <w:style w:type="character" w:styleId="HTMLVariable">
    <w:name w:val="HTML Variable"/>
    <w:basedOn w:val="DefaultParagraphFont"/>
    <w:uiPriority w:val="99"/>
    <w:semiHidden/>
    <w:unhideWhenUsed/>
    <w:rsid w:val="0075090E"/>
    <w:rPr>
      <w:i/>
      <w:iCs/>
      <w:lang w:val="en-GB"/>
    </w:rPr>
  </w:style>
  <w:style w:type="character" w:styleId="Hyperlink">
    <w:name w:val="Hyperlink"/>
    <w:basedOn w:val="DefaultParagraphFont"/>
    <w:uiPriority w:val="99"/>
    <w:unhideWhenUsed/>
    <w:rsid w:val="0075090E"/>
    <w:rPr>
      <w:color w:val="0000FF" w:themeColor="hyperlink"/>
      <w:u w:val="single"/>
      <w:lang w:val="en-GB"/>
    </w:rPr>
  </w:style>
  <w:style w:type="paragraph" w:styleId="Index1">
    <w:name w:val="index 1"/>
    <w:basedOn w:val="Normal"/>
    <w:next w:val="Normal"/>
    <w:autoRedefine/>
    <w:uiPriority w:val="99"/>
    <w:unhideWhenUsed/>
    <w:rsid w:val="0075090E"/>
    <w:pPr>
      <w:ind w:left="260" w:hanging="260"/>
    </w:pPr>
  </w:style>
  <w:style w:type="paragraph" w:styleId="Index2">
    <w:name w:val="index 2"/>
    <w:basedOn w:val="Normal"/>
    <w:next w:val="Normal"/>
    <w:autoRedefine/>
    <w:uiPriority w:val="99"/>
    <w:semiHidden/>
    <w:unhideWhenUsed/>
    <w:rsid w:val="0075090E"/>
    <w:pPr>
      <w:ind w:left="520" w:hanging="260"/>
    </w:pPr>
  </w:style>
  <w:style w:type="paragraph" w:styleId="Index3">
    <w:name w:val="index 3"/>
    <w:basedOn w:val="Normal"/>
    <w:next w:val="Normal"/>
    <w:autoRedefine/>
    <w:uiPriority w:val="99"/>
    <w:semiHidden/>
    <w:unhideWhenUsed/>
    <w:rsid w:val="0075090E"/>
    <w:pPr>
      <w:ind w:left="780" w:hanging="260"/>
    </w:pPr>
  </w:style>
  <w:style w:type="paragraph" w:styleId="Index4">
    <w:name w:val="index 4"/>
    <w:basedOn w:val="Normal"/>
    <w:next w:val="Normal"/>
    <w:autoRedefine/>
    <w:uiPriority w:val="99"/>
    <w:semiHidden/>
    <w:unhideWhenUsed/>
    <w:rsid w:val="0075090E"/>
    <w:pPr>
      <w:ind w:left="1040" w:hanging="260"/>
    </w:pPr>
  </w:style>
  <w:style w:type="paragraph" w:styleId="Index5">
    <w:name w:val="index 5"/>
    <w:basedOn w:val="Normal"/>
    <w:next w:val="Normal"/>
    <w:autoRedefine/>
    <w:uiPriority w:val="99"/>
    <w:semiHidden/>
    <w:unhideWhenUsed/>
    <w:rsid w:val="0075090E"/>
    <w:pPr>
      <w:ind w:left="1300" w:hanging="260"/>
    </w:pPr>
  </w:style>
  <w:style w:type="paragraph" w:styleId="Index6">
    <w:name w:val="index 6"/>
    <w:basedOn w:val="Normal"/>
    <w:next w:val="Normal"/>
    <w:autoRedefine/>
    <w:uiPriority w:val="99"/>
    <w:semiHidden/>
    <w:unhideWhenUsed/>
    <w:rsid w:val="0075090E"/>
    <w:pPr>
      <w:ind w:left="1560" w:hanging="260"/>
    </w:pPr>
  </w:style>
  <w:style w:type="paragraph" w:styleId="Index7">
    <w:name w:val="index 7"/>
    <w:basedOn w:val="Normal"/>
    <w:next w:val="Normal"/>
    <w:autoRedefine/>
    <w:uiPriority w:val="99"/>
    <w:semiHidden/>
    <w:unhideWhenUsed/>
    <w:rsid w:val="0075090E"/>
    <w:pPr>
      <w:ind w:left="1820" w:hanging="260"/>
    </w:pPr>
  </w:style>
  <w:style w:type="paragraph" w:styleId="Index8">
    <w:name w:val="index 8"/>
    <w:basedOn w:val="Normal"/>
    <w:next w:val="Normal"/>
    <w:autoRedefine/>
    <w:uiPriority w:val="99"/>
    <w:semiHidden/>
    <w:unhideWhenUsed/>
    <w:rsid w:val="0075090E"/>
    <w:pPr>
      <w:ind w:left="2080" w:hanging="260"/>
    </w:pPr>
  </w:style>
  <w:style w:type="paragraph" w:styleId="Index9">
    <w:name w:val="index 9"/>
    <w:basedOn w:val="Normal"/>
    <w:next w:val="Normal"/>
    <w:autoRedefine/>
    <w:uiPriority w:val="99"/>
    <w:semiHidden/>
    <w:unhideWhenUsed/>
    <w:rsid w:val="0075090E"/>
    <w:pPr>
      <w:ind w:left="2340" w:hanging="260"/>
    </w:pPr>
  </w:style>
  <w:style w:type="paragraph" w:styleId="IndexHeading">
    <w:name w:val="index heading"/>
    <w:basedOn w:val="Normal"/>
    <w:next w:val="Index1"/>
    <w:uiPriority w:val="99"/>
    <w:semiHidden/>
    <w:unhideWhenUsed/>
    <w:rsid w:val="0075090E"/>
    <w:rPr>
      <w:rFonts w:asciiTheme="majorHAnsi" w:eastAsiaTheme="majorEastAsia" w:hAnsiTheme="majorHAnsi" w:cstheme="majorBidi"/>
      <w:b/>
      <w:bCs/>
    </w:rPr>
  </w:style>
  <w:style w:type="character" w:styleId="IntenseEmphasis">
    <w:name w:val="Intense Emphasis"/>
    <w:basedOn w:val="DefaultParagraphFont"/>
    <w:uiPriority w:val="21"/>
    <w:qFormat/>
    <w:rsid w:val="0075090E"/>
    <w:rPr>
      <w:b/>
      <w:bCs/>
      <w:i/>
      <w:iCs/>
      <w:color w:val="4F81BD" w:themeColor="accent1"/>
      <w:lang w:val="en-GB"/>
    </w:rPr>
  </w:style>
  <w:style w:type="paragraph" w:styleId="IntenseQuote">
    <w:name w:val="Intense Quote"/>
    <w:basedOn w:val="Normal"/>
    <w:next w:val="Normal"/>
    <w:link w:val="IntenseQuoteChar"/>
    <w:uiPriority w:val="30"/>
    <w:qFormat/>
    <w:rsid w:val="0075090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949ED"/>
    <w:rPr>
      <w:rFonts w:ascii="Times New Roman" w:eastAsia="Times New Roman" w:hAnsi="Times New Roman" w:cs="Times New Roman"/>
      <w:b/>
      <w:bCs/>
      <w:i/>
      <w:iCs/>
      <w:color w:val="4F81BD" w:themeColor="accent1"/>
      <w:sz w:val="26"/>
      <w:szCs w:val="20"/>
      <w:lang w:val="en-GB"/>
    </w:rPr>
  </w:style>
  <w:style w:type="character" w:styleId="IntenseReference">
    <w:name w:val="Intense Reference"/>
    <w:basedOn w:val="DefaultParagraphFont"/>
    <w:uiPriority w:val="32"/>
    <w:qFormat/>
    <w:rsid w:val="0075090E"/>
    <w:rPr>
      <w:b/>
      <w:bCs/>
      <w:smallCaps/>
      <w:color w:val="C0504D" w:themeColor="accent2"/>
      <w:spacing w:val="5"/>
      <w:u w:val="single"/>
      <w:lang w:val="en-GB"/>
    </w:rPr>
  </w:style>
  <w:style w:type="table" w:customStyle="1" w:styleId="LightGrid1">
    <w:name w:val="Light Grid1"/>
    <w:basedOn w:val="TableNormal"/>
    <w:uiPriority w:val="62"/>
    <w:rsid w:val="0075090E"/>
    <w:pPr>
      <w:spacing w:after="0" w:line="240" w:lineRule="auto"/>
    </w:pPr>
    <w:rPr>
      <w:lang w:eastAsia="zh-CN" w:bidi="ta-I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
    <w:name w:val="List"/>
    <w:basedOn w:val="Normal"/>
    <w:uiPriority w:val="99"/>
    <w:semiHidden/>
    <w:unhideWhenUsed/>
    <w:rsid w:val="0075090E"/>
    <w:pPr>
      <w:ind w:left="283" w:hanging="283"/>
      <w:contextualSpacing/>
    </w:pPr>
  </w:style>
  <w:style w:type="paragraph" w:styleId="List2">
    <w:name w:val="List 2"/>
    <w:basedOn w:val="Normal"/>
    <w:uiPriority w:val="99"/>
    <w:semiHidden/>
    <w:unhideWhenUsed/>
    <w:rsid w:val="0075090E"/>
    <w:pPr>
      <w:ind w:left="566" w:hanging="283"/>
      <w:contextualSpacing/>
    </w:pPr>
  </w:style>
  <w:style w:type="paragraph" w:styleId="List3">
    <w:name w:val="List 3"/>
    <w:basedOn w:val="Normal"/>
    <w:uiPriority w:val="99"/>
    <w:semiHidden/>
    <w:unhideWhenUsed/>
    <w:rsid w:val="0075090E"/>
    <w:pPr>
      <w:ind w:left="849" w:hanging="283"/>
      <w:contextualSpacing/>
    </w:pPr>
  </w:style>
  <w:style w:type="paragraph" w:styleId="List4">
    <w:name w:val="List 4"/>
    <w:basedOn w:val="Normal"/>
    <w:uiPriority w:val="99"/>
    <w:semiHidden/>
    <w:unhideWhenUsed/>
    <w:rsid w:val="0075090E"/>
    <w:pPr>
      <w:ind w:left="1132" w:hanging="283"/>
      <w:contextualSpacing/>
    </w:pPr>
  </w:style>
  <w:style w:type="paragraph" w:styleId="List5">
    <w:name w:val="List 5"/>
    <w:basedOn w:val="Normal"/>
    <w:uiPriority w:val="99"/>
    <w:semiHidden/>
    <w:unhideWhenUsed/>
    <w:rsid w:val="0075090E"/>
    <w:pPr>
      <w:ind w:left="1415" w:hanging="283"/>
      <w:contextualSpacing/>
    </w:pPr>
  </w:style>
  <w:style w:type="paragraph" w:styleId="ListBullet">
    <w:name w:val="List Bullet"/>
    <w:basedOn w:val="Normal"/>
    <w:uiPriority w:val="99"/>
    <w:semiHidden/>
    <w:unhideWhenUsed/>
    <w:rsid w:val="0075090E"/>
    <w:pPr>
      <w:tabs>
        <w:tab w:val="num" w:pos="360"/>
      </w:tabs>
      <w:ind w:left="360" w:hanging="360"/>
      <w:contextualSpacing/>
    </w:pPr>
  </w:style>
  <w:style w:type="paragraph" w:styleId="ListBullet2">
    <w:name w:val="List Bullet 2"/>
    <w:basedOn w:val="Normal"/>
    <w:uiPriority w:val="99"/>
    <w:semiHidden/>
    <w:unhideWhenUsed/>
    <w:rsid w:val="0075090E"/>
    <w:pPr>
      <w:tabs>
        <w:tab w:val="num" w:pos="720"/>
      </w:tabs>
      <w:ind w:left="720" w:hanging="360"/>
      <w:contextualSpacing/>
    </w:pPr>
  </w:style>
  <w:style w:type="paragraph" w:styleId="ListBullet3">
    <w:name w:val="List Bullet 3"/>
    <w:basedOn w:val="Normal"/>
    <w:uiPriority w:val="99"/>
    <w:semiHidden/>
    <w:unhideWhenUsed/>
    <w:rsid w:val="0075090E"/>
    <w:pPr>
      <w:tabs>
        <w:tab w:val="num" w:pos="1080"/>
      </w:tabs>
      <w:ind w:left="1080" w:hanging="360"/>
      <w:contextualSpacing/>
    </w:pPr>
  </w:style>
  <w:style w:type="paragraph" w:styleId="ListBullet4">
    <w:name w:val="List Bullet 4"/>
    <w:basedOn w:val="Normal"/>
    <w:uiPriority w:val="99"/>
    <w:semiHidden/>
    <w:unhideWhenUsed/>
    <w:rsid w:val="0075090E"/>
    <w:pPr>
      <w:tabs>
        <w:tab w:val="num" w:pos="1440"/>
      </w:tabs>
      <w:ind w:left="1440" w:hanging="360"/>
      <w:contextualSpacing/>
    </w:pPr>
  </w:style>
  <w:style w:type="paragraph" w:styleId="ListBullet5">
    <w:name w:val="List Bullet 5"/>
    <w:basedOn w:val="Normal"/>
    <w:uiPriority w:val="99"/>
    <w:semiHidden/>
    <w:unhideWhenUsed/>
    <w:rsid w:val="0075090E"/>
    <w:pPr>
      <w:tabs>
        <w:tab w:val="num" w:pos="1800"/>
      </w:tabs>
      <w:ind w:left="1800" w:hanging="360"/>
      <w:contextualSpacing/>
    </w:pPr>
  </w:style>
  <w:style w:type="paragraph" w:styleId="ListContinue">
    <w:name w:val="List Continue"/>
    <w:basedOn w:val="Normal"/>
    <w:uiPriority w:val="99"/>
    <w:semiHidden/>
    <w:unhideWhenUsed/>
    <w:rsid w:val="0075090E"/>
    <w:pPr>
      <w:spacing w:after="120"/>
      <w:ind w:left="283"/>
      <w:contextualSpacing/>
    </w:pPr>
  </w:style>
  <w:style w:type="paragraph" w:styleId="ListContinue2">
    <w:name w:val="List Continue 2"/>
    <w:basedOn w:val="Normal"/>
    <w:uiPriority w:val="99"/>
    <w:semiHidden/>
    <w:unhideWhenUsed/>
    <w:rsid w:val="0075090E"/>
    <w:pPr>
      <w:spacing w:after="120"/>
      <w:ind w:left="566"/>
      <w:contextualSpacing/>
    </w:pPr>
  </w:style>
  <w:style w:type="paragraph" w:styleId="ListContinue3">
    <w:name w:val="List Continue 3"/>
    <w:basedOn w:val="Normal"/>
    <w:uiPriority w:val="99"/>
    <w:semiHidden/>
    <w:unhideWhenUsed/>
    <w:rsid w:val="0075090E"/>
    <w:pPr>
      <w:spacing w:after="120"/>
      <w:ind w:left="849"/>
      <w:contextualSpacing/>
    </w:pPr>
  </w:style>
  <w:style w:type="paragraph" w:styleId="ListContinue4">
    <w:name w:val="List Continue 4"/>
    <w:basedOn w:val="Normal"/>
    <w:uiPriority w:val="99"/>
    <w:semiHidden/>
    <w:unhideWhenUsed/>
    <w:rsid w:val="0075090E"/>
    <w:pPr>
      <w:spacing w:after="120"/>
      <w:ind w:left="1132"/>
      <w:contextualSpacing/>
    </w:pPr>
  </w:style>
  <w:style w:type="paragraph" w:styleId="ListContinue5">
    <w:name w:val="List Continue 5"/>
    <w:basedOn w:val="Normal"/>
    <w:uiPriority w:val="99"/>
    <w:semiHidden/>
    <w:unhideWhenUsed/>
    <w:rsid w:val="0075090E"/>
    <w:pPr>
      <w:spacing w:after="120"/>
      <w:ind w:left="1415"/>
      <w:contextualSpacing/>
    </w:pPr>
  </w:style>
  <w:style w:type="paragraph" w:styleId="ListNumber">
    <w:name w:val="List Number"/>
    <w:basedOn w:val="Normal"/>
    <w:uiPriority w:val="99"/>
    <w:unhideWhenUsed/>
    <w:rsid w:val="0075090E"/>
    <w:pPr>
      <w:tabs>
        <w:tab w:val="num" w:pos="360"/>
      </w:tabs>
      <w:ind w:left="360" w:hanging="360"/>
      <w:contextualSpacing/>
    </w:pPr>
  </w:style>
  <w:style w:type="paragraph" w:styleId="ListNumber2">
    <w:name w:val="List Number 2"/>
    <w:basedOn w:val="Normal"/>
    <w:uiPriority w:val="99"/>
    <w:semiHidden/>
    <w:unhideWhenUsed/>
    <w:rsid w:val="0075090E"/>
    <w:pPr>
      <w:tabs>
        <w:tab w:val="num" w:pos="720"/>
      </w:tabs>
      <w:ind w:left="720" w:hanging="360"/>
      <w:contextualSpacing/>
    </w:pPr>
  </w:style>
  <w:style w:type="paragraph" w:styleId="ListNumber3">
    <w:name w:val="List Number 3"/>
    <w:basedOn w:val="Normal"/>
    <w:uiPriority w:val="99"/>
    <w:semiHidden/>
    <w:unhideWhenUsed/>
    <w:rsid w:val="0075090E"/>
    <w:pPr>
      <w:tabs>
        <w:tab w:val="num" w:pos="1080"/>
      </w:tabs>
      <w:ind w:left="1080" w:hanging="360"/>
      <w:contextualSpacing/>
    </w:pPr>
  </w:style>
  <w:style w:type="paragraph" w:styleId="ListNumber4">
    <w:name w:val="List Number 4"/>
    <w:basedOn w:val="Normal"/>
    <w:uiPriority w:val="99"/>
    <w:semiHidden/>
    <w:unhideWhenUsed/>
    <w:rsid w:val="0075090E"/>
    <w:pPr>
      <w:tabs>
        <w:tab w:val="num" w:pos="1440"/>
      </w:tabs>
      <w:ind w:left="1440" w:hanging="360"/>
      <w:contextualSpacing/>
    </w:pPr>
  </w:style>
  <w:style w:type="paragraph" w:styleId="ListNumber5">
    <w:name w:val="List Number 5"/>
    <w:basedOn w:val="Normal"/>
    <w:uiPriority w:val="99"/>
    <w:semiHidden/>
    <w:unhideWhenUsed/>
    <w:rsid w:val="0075090E"/>
    <w:pPr>
      <w:tabs>
        <w:tab w:val="num" w:pos="1800"/>
      </w:tabs>
      <w:ind w:left="1800" w:hanging="360"/>
      <w:contextualSpacing/>
    </w:pPr>
  </w:style>
  <w:style w:type="paragraph" w:styleId="ListParagraph">
    <w:name w:val="List Paragraph"/>
    <w:basedOn w:val="Normal"/>
    <w:uiPriority w:val="34"/>
    <w:qFormat/>
    <w:rsid w:val="0075090E"/>
    <w:pPr>
      <w:ind w:left="720"/>
      <w:contextualSpacing/>
    </w:pPr>
  </w:style>
  <w:style w:type="paragraph" w:styleId="MacroText">
    <w:name w:val="macro"/>
    <w:link w:val="MacroTextChar"/>
    <w:uiPriority w:val="99"/>
    <w:semiHidden/>
    <w:unhideWhenUsed/>
    <w:rsid w:val="0075090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MS Mincho" w:hAnsi="Consolas" w:cs="Times New Roman"/>
      <w:sz w:val="20"/>
      <w:szCs w:val="20"/>
      <w:lang w:val="en-GB" w:eastAsia="ja-JP"/>
    </w:rPr>
  </w:style>
  <w:style w:type="character" w:customStyle="1" w:styleId="MacroTextChar">
    <w:name w:val="Macro Text Char"/>
    <w:basedOn w:val="DefaultParagraphFont"/>
    <w:link w:val="MacroText"/>
    <w:uiPriority w:val="99"/>
    <w:semiHidden/>
    <w:rsid w:val="00B949ED"/>
    <w:rPr>
      <w:rFonts w:ascii="Consolas" w:eastAsia="MS Mincho" w:hAnsi="Consolas" w:cs="Times New Roman"/>
      <w:sz w:val="20"/>
      <w:szCs w:val="20"/>
      <w:lang w:val="en-GB" w:eastAsia="ja-JP"/>
    </w:rPr>
  </w:style>
  <w:style w:type="table" w:customStyle="1" w:styleId="MediumGrid11">
    <w:name w:val="Medium Grid 11"/>
    <w:basedOn w:val="TableNormal"/>
    <w:uiPriority w:val="67"/>
    <w:rsid w:val="0075090E"/>
    <w:pPr>
      <w:spacing w:after="0" w:line="240" w:lineRule="auto"/>
    </w:pPr>
    <w:rPr>
      <w:lang w:eastAsia="zh-CN" w:bidi="ta-I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MessageHeader">
    <w:name w:val="Message Header"/>
    <w:basedOn w:val="Normal"/>
    <w:link w:val="MessageHeaderChar"/>
    <w:uiPriority w:val="99"/>
    <w:semiHidden/>
    <w:unhideWhenUsed/>
    <w:rsid w:val="0075090E"/>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949ED"/>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75090E"/>
    <w:pPr>
      <w:spacing w:after="0" w:line="240" w:lineRule="auto"/>
    </w:pPr>
    <w:rPr>
      <w:rFonts w:ascii="Times New Roman" w:eastAsia="MS Mincho" w:hAnsi="Times New Roman" w:cs="Times New Roman"/>
      <w:sz w:val="26"/>
      <w:szCs w:val="20"/>
      <w:lang w:val="en-GB" w:eastAsia="ja-JP"/>
    </w:rPr>
  </w:style>
  <w:style w:type="paragraph" w:styleId="NormalWeb">
    <w:name w:val="Normal (Web)"/>
    <w:basedOn w:val="Normal"/>
    <w:uiPriority w:val="99"/>
    <w:unhideWhenUsed/>
    <w:rsid w:val="0075090E"/>
    <w:rPr>
      <w:sz w:val="24"/>
      <w:szCs w:val="24"/>
    </w:rPr>
  </w:style>
  <w:style w:type="paragraph" w:styleId="NormalIndent">
    <w:name w:val="Normal Indent"/>
    <w:basedOn w:val="Normal"/>
    <w:uiPriority w:val="99"/>
    <w:semiHidden/>
    <w:unhideWhenUsed/>
    <w:rsid w:val="0075090E"/>
    <w:pPr>
      <w:ind w:left="720"/>
    </w:pPr>
  </w:style>
  <w:style w:type="paragraph" w:customStyle="1" w:styleId="Note">
    <w:name w:val="Note"/>
    <w:qFormat/>
    <w:rsid w:val="0075090E"/>
    <w:pPr>
      <w:overflowPunct w:val="0"/>
      <w:adjustRightInd w:val="0"/>
      <w:spacing w:after="120" w:line="240" w:lineRule="auto"/>
    </w:pPr>
    <w:rPr>
      <w:rFonts w:ascii="Arial" w:eastAsia="MS Mincho" w:hAnsi="Arial" w:cs="Times New Roman"/>
      <w:color w:val="E36C0A"/>
      <w:sz w:val="20"/>
      <w:szCs w:val="20"/>
      <w:lang w:val="en-GB" w:eastAsia="ja-JP"/>
    </w:rPr>
  </w:style>
  <w:style w:type="paragraph" w:styleId="NoteHeading">
    <w:name w:val="Note Heading"/>
    <w:basedOn w:val="Normal"/>
    <w:next w:val="Normal"/>
    <w:link w:val="NoteHeadingChar"/>
    <w:uiPriority w:val="99"/>
    <w:semiHidden/>
    <w:unhideWhenUsed/>
    <w:rsid w:val="0075090E"/>
  </w:style>
  <w:style w:type="character" w:customStyle="1" w:styleId="NoteHeadingChar">
    <w:name w:val="Note Heading Char"/>
    <w:basedOn w:val="DefaultParagraphFont"/>
    <w:link w:val="NoteHeading"/>
    <w:uiPriority w:val="99"/>
    <w:semiHidden/>
    <w:rsid w:val="00B949ED"/>
    <w:rPr>
      <w:rFonts w:ascii="Times New Roman" w:eastAsia="Times New Roman" w:hAnsi="Times New Roman" w:cs="Times New Roman"/>
      <w:sz w:val="26"/>
      <w:szCs w:val="20"/>
      <w:lang w:val="en-GB"/>
    </w:rPr>
  </w:style>
  <w:style w:type="character" w:customStyle="1" w:styleId="PartNo">
    <w:name w:val="Part No"/>
    <w:basedOn w:val="DefaultParagraphFont"/>
    <w:rsid w:val="0075090E"/>
    <w:rPr>
      <w:color w:val="000080"/>
    </w:rPr>
  </w:style>
  <w:style w:type="paragraph" w:styleId="Quote">
    <w:name w:val="Quote"/>
    <w:basedOn w:val="Normal"/>
    <w:next w:val="Normal"/>
    <w:link w:val="QuoteChar"/>
    <w:uiPriority w:val="29"/>
    <w:qFormat/>
    <w:rsid w:val="0075090E"/>
    <w:rPr>
      <w:i/>
      <w:iCs/>
      <w:color w:val="000000" w:themeColor="text1"/>
    </w:rPr>
  </w:style>
  <w:style w:type="character" w:customStyle="1" w:styleId="QuoteChar">
    <w:name w:val="Quote Char"/>
    <w:basedOn w:val="DefaultParagraphFont"/>
    <w:link w:val="Quote"/>
    <w:uiPriority w:val="29"/>
    <w:rsid w:val="00B949ED"/>
    <w:rPr>
      <w:rFonts w:ascii="Times New Roman" w:eastAsia="Times New Roman" w:hAnsi="Times New Roman" w:cs="Times New Roman"/>
      <w:i/>
      <w:iCs/>
      <w:color w:val="000000" w:themeColor="text1"/>
      <w:sz w:val="26"/>
      <w:szCs w:val="20"/>
      <w:lang w:val="en-GB"/>
    </w:rPr>
  </w:style>
  <w:style w:type="paragraph" w:styleId="Salutation">
    <w:name w:val="Salutation"/>
    <w:basedOn w:val="Normal"/>
    <w:next w:val="Normal"/>
    <w:link w:val="SalutationChar"/>
    <w:uiPriority w:val="99"/>
    <w:semiHidden/>
    <w:unhideWhenUsed/>
    <w:rsid w:val="0075090E"/>
  </w:style>
  <w:style w:type="character" w:customStyle="1" w:styleId="SalutationChar">
    <w:name w:val="Salutation Char"/>
    <w:basedOn w:val="DefaultParagraphFont"/>
    <w:link w:val="Salutation"/>
    <w:uiPriority w:val="99"/>
    <w:semiHidden/>
    <w:rsid w:val="00B949ED"/>
    <w:rPr>
      <w:rFonts w:ascii="Times New Roman" w:eastAsia="Times New Roman" w:hAnsi="Times New Roman" w:cs="Times New Roman"/>
      <w:sz w:val="26"/>
      <w:szCs w:val="20"/>
      <w:lang w:val="en-GB"/>
    </w:rPr>
  </w:style>
  <w:style w:type="character" w:customStyle="1" w:styleId="SectionNo">
    <w:name w:val="Section No"/>
    <w:basedOn w:val="DefaultParagraphFont"/>
    <w:rsid w:val="0075090E"/>
    <w:rPr>
      <w:b/>
      <w:color w:val="000080"/>
    </w:rPr>
  </w:style>
  <w:style w:type="paragraph" w:styleId="Signature">
    <w:name w:val="Signature"/>
    <w:basedOn w:val="Normal"/>
    <w:link w:val="SignatureChar"/>
    <w:uiPriority w:val="99"/>
    <w:semiHidden/>
    <w:unhideWhenUsed/>
    <w:rsid w:val="0075090E"/>
    <w:pPr>
      <w:ind w:left="4252"/>
    </w:pPr>
  </w:style>
  <w:style w:type="character" w:customStyle="1" w:styleId="SignatureChar">
    <w:name w:val="Signature Char"/>
    <w:basedOn w:val="DefaultParagraphFont"/>
    <w:link w:val="Signature"/>
    <w:uiPriority w:val="99"/>
    <w:semiHidden/>
    <w:rsid w:val="00B949ED"/>
    <w:rPr>
      <w:rFonts w:ascii="Times New Roman" w:eastAsia="Times New Roman" w:hAnsi="Times New Roman" w:cs="Times New Roman"/>
      <w:sz w:val="26"/>
      <w:szCs w:val="20"/>
      <w:lang w:val="en-GB"/>
    </w:rPr>
  </w:style>
  <w:style w:type="paragraph" w:customStyle="1" w:styleId="SourceNote">
    <w:name w:val="Source Note"/>
    <w:qFormat/>
    <w:rsid w:val="0075090E"/>
    <w:pPr>
      <w:jc w:val="right"/>
    </w:pPr>
    <w:rPr>
      <w:rFonts w:ascii="Arial" w:eastAsia="MS Mincho" w:hAnsi="Arial" w:cs="Times New Roman"/>
      <w:color w:val="7030A0"/>
      <w:sz w:val="20"/>
      <w:szCs w:val="20"/>
      <w:lang w:val="en-GB" w:eastAsia="ja-JP"/>
    </w:rPr>
  </w:style>
  <w:style w:type="paragraph" w:customStyle="1" w:styleId="SourceNote0">
    <w:name w:val="SourceNote"/>
    <w:basedOn w:val="SectionText1"/>
    <w:semiHidden/>
    <w:qFormat/>
    <w:rsid w:val="0075090E"/>
    <w:pPr>
      <w:spacing w:after="120"/>
      <w:jc w:val="left"/>
    </w:pPr>
    <w:rPr>
      <w:i/>
    </w:rPr>
  </w:style>
  <w:style w:type="character" w:styleId="Strong">
    <w:name w:val="Strong"/>
    <w:basedOn w:val="DefaultParagraphFont"/>
    <w:uiPriority w:val="22"/>
    <w:qFormat/>
    <w:rsid w:val="0075090E"/>
    <w:rPr>
      <w:b/>
      <w:bCs/>
      <w:lang w:val="en-GB"/>
    </w:rPr>
  </w:style>
  <w:style w:type="character" w:customStyle="1" w:styleId="SubParagraphNo">
    <w:name w:val="Sub Paragraph No"/>
    <w:basedOn w:val="DefaultParagraphFont"/>
    <w:rsid w:val="0075090E"/>
    <w:rPr>
      <w:color w:val="000080"/>
    </w:rPr>
  </w:style>
  <w:style w:type="character" w:customStyle="1" w:styleId="SubSectionNo">
    <w:name w:val="Sub Section No"/>
    <w:basedOn w:val="DefaultParagraphFont"/>
    <w:rsid w:val="0075090E"/>
    <w:rPr>
      <w:b/>
      <w:bCs w:val="0"/>
      <w:color w:val="000080"/>
    </w:rPr>
  </w:style>
  <w:style w:type="paragraph" w:styleId="Subtitle">
    <w:name w:val="Subtitle"/>
    <w:basedOn w:val="Normal"/>
    <w:next w:val="Normal"/>
    <w:link w:val="SubtitleChar"/>
    <w:uiPriority w:val="11"/>
    <w:qFormat/>
    <w:rsid w:val="0075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949ED"/>
    <w:rPr>
      <w:rFonts w:asciiTheme="majorHAnsi" w:eastAsiaTheme="majorEastAsia" w:hAnsiTheme="majorHAnsi" w:cstheme="majorBidi"/>
      <w:i/>
      <w:iCs/>
      <w:color w:val="4F81BD" w:themeColor="accent1"/>
      <w:spacing w:val="15"/>
      <w:sz w:val="24"/>
      <w:szCs w:val="24"/>
      <w:lang w:val="en-GB"/>
    </w:rPr>
  </w:style>
  <w:style w:type="character" w:styleId="SubtleEmphasis">
    <w:name w:val="Subtle Emphasis"/>
    <w:basedOn w:val="DefaultParagraphFont"/>
    <w:uiPriority w:val="19"/>
    <w:qFormat/>
    <w:rsid w:val="0075090E"/>
    <w:rPr>
      <w:i/>
      <w:iCs/>
      <w:color w:val="808080" w:themeColor="text1" w:themeTint="7F"/>
      <w:lang w:val="en-GB"/>
    </w:rPr>
  </w:style>
  <w:style w:type="character" w:styleId="SubtleReference">
    <w:name w:val="Subtle Reference"/>
    <w:basedOn w:val="DefaultParagraphFont"/>
    <w:uiPriority w:val="31"/>
    <w:qFormat/>
    <w:rsid w:val="0075090E"/>
    <w:rPr>
      <w:smallCaps/>
      <w:color w:val="C0504D" w:themeColor="accent2"/>
      <w:u w:val="single"/>
      <w:lang w:val="en-GB"/>
    </w:rPr>
  </w:style>
  <w:style w:type="table" w:styleId="Table3Deffects1">
    <w:name w:val="Table 3D effects 1"/>
    <w:basedOn w:val="TableNormal"/>
    <w:uiPriority w:val="99"/>
    <w:semiHidden/>
    <w:unhideWhenUsed/>
    <w:rsid w:val="0075090E"/>
    <w:pPr>
      <w:spacing w:after="0" w:line="240" w:lineRule="auto"/>
    </w:pPr>
    <w:rPr>
      <w:lang w:eastAsia="zh-CN" w:bidi="ta-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TableofAuthorities">
    <w:name w:val="table of authorities"/>
    <w:basedOn w:val="Normal"/>
    <w:next w:val="Normal"/>
    <w:uiPriority w:val="99"/>
    <w:semiHidden/>
    <w:unhideWhenUsed/>
    <w:rsid w:val="0075090E"/>
    <w:pPr>
      <w:ind w:left="260" w:hanging="260"/>
    </w:pPr>
  </w:style>
  <w:style w:type="paragraph" w:styleId="TableofFigures">
    <w:name w:val="table of figures"/>
    <w:basedOn w:val="Normal"/>
    <w:next w:val="Normal"/>
    <w:uiPriority w:val="99"/>
    <w:semiHidden/>
    <w:unhideWhenUsed/>
    <w:rsid w:val="0075090E"/>
  </w:style>
  <w:style w:type="paragraph" w:styleId="Title">
    <w:name w:val="Title"/>
    <w:basedOn w:val="Normal"/>
    <w:next w:val="Normal"/>
    <w:link w:val="TitleChar"/>
    <w:uiPriority w:val="10"/>
    <w:qFormat/>
    <w:rsid w:val="0075090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949ED"/>
    <w:rPr>
      <w:rFonts w:asciiTheme="majorHAnsi" w:eastAsiaTheme="majorEastAsia" w:hAnsiTheme="majorHAnsi" w:cstheme="majorBidi"/>
      <w:color w:val="17365D" w:themeColor="text2" w:themeShade="BF"/>
      <w:spacing w:val="5"/>
      <w:kern w:val="28"/>
      <w:sz w:val="52"/>
      <w:szCs w:val="52"/>
      <w:lang w:val="en-GB"/>
    </w:rPr>
  </w:style>
  <w:style w:type="paragraph" w:styleId="TOAHeading">
    <w:name w:val="toa heading"/>
    <w:basedOn w:val="Normal"/>
    <w:next w:val="Normal"/>
    <w:uiPriority w:val="99"/>
    <w:semiHidden/>
    <w:unhideWhenUsed/>
    <w:rsid w:val="0075090E"/>
    <w:rPr>
      <w:rFonts w:asciiTheme="majorHAnsi" w:eastAsiaTheme="majorEastAsia" w:hAnsiTheme="majorHAnsi" w:cstheme="majorBidi"/>
      <w:b/>
      <w:bCs/>
      <w:sz w:val="24"/>
      <w:szCs w:val="24"/>
    </w:rPr>
  </w:style>
  <w:style w:type="paragraph" w:styleId="TOC5">
    <w:name w:val="toc 5"/>
    <w:basedOn w:val="Normal"/>
    <w:next w:val="Normal"/>
    <w:autoRedefine/>
    <w:uiPriority w:val="39"/>
    <w:unhideWhenUsed/>
    <w:rsid w:val="0075090E"/>
    <w:pPr>
      <w:tabs>
        <w:tab w:val="left" w:pos="2606"/>
        <w:tab w:val="left" w:pos="2966"/>
        <w:tab w:val="left" w:pos="6600"/>
      </w:tabs>
      <w:spacing w:after="100"/>
      <w:ind w:left="2966" w:right="1263" w:hanging="2520"/>
    </w:pPr>
    <w:rPr>
      <w:sz w:val="22"/>
    </w:rPr>
  </w:style>
  <w:style w:type="paragraph" w:styleId="TOC6">
    <w:name w:val="toc 6"/>
    <w:basedOn w:val="Normal"/>
    <w:next w:val="Normal"/>
    <w:autoRedefine/>
    <w:uiPriority w:val="39"/>
    <w:semiHidden/>
    <w:unhideWhenUsed/>
    <w:rsid w:val="0075090E"/>
    <w:pPr>
      <w:spacing w:after="100"/>
      <w:ind w:left="1300"/>
    </w:pPr>
  </w:style>
  <w:style w:type="paragraph" w:styleId="TOC7">
    <w:name w:val="toc 7"/>
    <w:basedOn w:val="Normal"/>
    <w:next w:val="Normal"/>
    <w:autoRedefine/>
    <w:uiPriority w:val="39"/>
    <w:semiHidden/>
    <w:unhideWhenUsed/>
    <w:rsid w:val="0075090E"/>
    <w:pPr>
      <w:spacing w:after="100"/>
      <w:ind w:left="1560"/>
    </w:pPr>
  </w:style>
  <w:style w:type="paragraph" w:styleId="TOC8">
    <w:name w:val="toc 8"/>
    <w:basedOn w:val="Normal"/>
    <w:next w:val="Normal"/>
    <w:autoRedefine/>
    <w:uiPriority w:val="39"/>
    <w:semiHidden/>
    <w:unhideWhenUsed/>
    <w:rsid w:val="0075090E"/>
    <w:pPr>
      <w:spacing w:after="100"/>
      <w:ind w:left="1820"/>
    </w:pPr>
  </w:style>
  <w:style w:type="paragraph" w:styleId="TOC9">
    <w:name w:val="toc 9"/>
    <w:basedOn w:val="Normal"/>
    <w:next w:val="Normal"/>
    <w:autoRedefine/>
    <w:uiPriority w:val="39"/>
    <w:semiHidden/>
    <w:unhideWhenUsed/>
    <w:rsid w:val="0075090E"/>
    <w:pPr>
      <w:spacing w:after="100"/>
      <w:ind w:left="2080"/>
    </w:pPr>
  </w:style>
  <w:style w:type="paragraph" w:styleId="TOCHeading">
    <w:name w:val="TOC Heading"/>
    <w:basedOn w:val="Heading1"/>
    <w:next w:val="Normal"/>
    <w:uiPriority w:val="39"/>
    <w:unhideWhenUsed/>
    <w:qFormat/>
    <w:rsid w:val="0075090E"/>
    <w:pPr>
      <w:pageBreakBefore w:val="0"/>
      <w:spacing w:before="480" w:after="0"/>
      <w:jc w:val="left"/>
      <w:outlineLvl w:val="9"/>
    </w:pPr>
    <w:rPr>
      <w:rFonts w:asciiTheme="majorHAnsi" w:eastAsiaTheme="majorEastAsia" w:hAnsiTheme="majorHAnsi" w:cstheme="majorBidi"/>
      <w:bCs/>
      <w:smallCaps w:val="0"/>
      <w:noProof w:val="0"/>
      <w:color w:val="365F91" w:themeColor="accent1" w:themeShade="BF"/>
      <w:kern w:val="0"/>
      <w:sz w:val="28"/>
      <w:szCs w:val="28"/>
      <w:lang w:eastAsia="ja-JP"/>
    </w:rPr>
  </w:style>
  <w:style w:type="character" w:customStyle="1" w:styleId="AlternativeElEndChar">
    <w:name w:val="AlternativeElEnd Char"/>
    <w:basedOn w:val="DefaultParagraphFont"/>
    <w:link w:val="AlternativeElEnd"/>
    <w:rsid w:val="00EC0FF6"/>
    <w:rPr>
      <w:rFonts w:ascii="Times New Roman" w:eastAsia="Times New Roman" w:hAnsi="Times New Roman" w:cs="Times New Roman"/>
      <w:color w:val="C00000"/>
      <w:szCs w:val="20"/>
      <w:lang w:val="en-GB"/>
    </w:rPr>
  </w:style>
  <w:style w:type="character" w:customStyle="1" w:styleId="AltInlineStartMarker">
    <w:name w:val="Alt Inline Start Marker"/>
    <w:basedOn w:val="DefaultParagraphFont"/>
    <w:uiPriority w:val="1"/>
    <w:qFormat/>
    <w:rsid w:val="0075090E"/>
    <w:rPr>
      <w:rFonts w:ascii="Calibri" w:hAnsi="Calibri" w:cs="Arial"/>
      <w:bCs/>
      <w:color w:val="FF0000"/>
      <w:sz w:val="22"/>
      <w:lang w:val="en-GB"/>
    </w:rPr>
  </w:style>
  <w:style w:type="character" w:customStyle="1" w:styleId="AltInlineEndMarker">
    <w:name w:val="Alt Inline End Marker"/>
    <w:basedOn w:val="DefaultParagraphFont"/>
    <w:uiPriority w:val="1"/>
    <w:qFormat/>
    <w:rsid w:val="0075090E"/>
    <w:rPr>
      <w:rFonts w:asciiTheme="minorHAnsi" w:hAnsiTheme="minorHAnsi"/>
      <w:color w:val="FF0000"/>
      <w:sz w:val="22"/>
    </w:rPr>
  </w:style>
  <w:style w:type="character" w:customStyle="1" w:styleId="AltInlineElStart">
    <w:name w:val="AltInlineElStart"/>
    <w:basedOn w:val="DefaultParagraphFont"/>
    <w:uiPriority w:val="1"/>
    <w:qFormat/>
    <w:rsid w:val="0075090E"/>
    <w:rPr>
      <w:rFonts w:asciiTheme="minorHAnsi" w:hAnsiTheme="minorHAnsi"/>
      <w:color w:val="C00000"/>
      <w:sz w:val="22"/>
    </w:rPr>
  </w:style>
  <w:style w:type="character" w:customStyle="1" w:styleId="AltInlineElEnd">
    <w:name w:val="AltInlineElEnd"/>
    <w:basedOn w:val="DefaultParagraphFont"/>
    <w:uiPriority w:val="1"/>
    <w:qFormat/>
    <w:rsid w:val="0075090E"/>
    <w:rPr>
      <w:rFonts w:asciiTheme="minorHAnsi" w:hAnsiTheme="minorHAnsi"/>
      <w:color w:val="C00000"/>
      <w:sz w:val="22"/>
    </w:rPr>
  </w:style>
  <w:style w:type="paragraph" w:customStyle="1" w:styleId="SectionHeadingHidden">
    <w:name w:val="SectionHeading(Hidden)"/>
    <w:basedOn w:val="Normal"/>
    <w:next w:val="SectionHeading"/>
    <w:qFormat/>
    <w:rsid w:val="0075090E"/>
    <w:rPr>
      <w:vanish/>
    </w:rPr>
  </w:style>
  <w:style w:type="character" w:customStyle="1" w:styleId="TOC4Italic">
    <w:name w:val="TOC 4 (Italic)"/>
    <w:basedOn w:val="DefaultParagraphFont"/>
    <w:uiPriority w:val="1"/>
    <w:rsid w:val="0075090E"/>
    <w:rPr>
      <w:rFonts w:ascii="Times New Roman" w:hAnsi="Times New Roman"/>
      <w:bCs/>
      <w:i/>
      <w:sz w:val="22"/>
      <w:szCs w:val="24"/>
      <w:lang w:bidi="ta-IN"/>
    </w:rPr>
  </w:style>
  <w:style w:type="character" w:customStyle="1" w:styleId="TOC4Number">
    <w:name w:val="TOC 4 (Number)"/>
    <w:basedOn w:val="DefaultParagraphFont"/>
    <w:uiPriority w:val="1"/>
    <w:rsid w:val="0075090E"/>
    <w:rPr>
      <w:rFonts w:ascii="Times New Roman" w:hAnsi="Times New Roman"/>
      <w:sz w:val="22"/>
      <w:szCs w:val="24"/>
      <w:lang w:bidi="ta-IN"/>
    </w:rPr>
  </w:style>
  <w:style w:type="character" w:customStyle="1" w:styleId="SectionText1Char">
    <w:name w:val="SectionText(1) Char"/>
    <w:basedOn w:val="DefaultParagraphFont"/>
    <w:link w:val="SectionText1"/>
    <w:rsid w:val="00117F57"/>
    <w:rPr>
      <w:rFonts w:ascii="Times New Roman" w:eastAsia="Times New Roman" w:hAnsi="Times New Roman" w:cs="Times New Roman"/>
      <w:sz w:val="26"/>
      <w:szCs w:val="20"/>
      <w:lang w:val="en-GB"/>
    </w:rPr>
  </w:style>
  <w:style w:type="character" w:customStyle="1" w:styleId="HyperLinker">
    <w:name w:val="HyperLinker"/>
    <w:basedOn w:val="Hyperlink"/>
    <w:uiPriority w:val="1"/>
    <w:rsid w:val="0075090E"/>
    <w:rPr>
      <w:color w:val="auto"/>
      <w:u w:val="none"/>
      <w:lang w:val="en-GB"/>
    </w:rPr>
  </w:style>
  <w:style w:type="paragraph" w:customStyle="1" w:styleId="TOC4Word">
    <w:name w:val="TOC 4 (Word)"/>
    <w:basedOn w:val="TOC4"/>
    <w:qFormat/>
    <w:rsid w:val="0075090E"/>
    <w:pPr>
      <w:ind w:left="0" w:firstLine="0"/>
    </w:pPr>
    <w:rPr>
      <w:color w:val="000000" w:themeColor="text1"/>
      <w:szCs w:val="24"/>
      <w:lang w:bidi="ta-IN"/>
    </w:rPr>
  </w:style>
  <w:style w:type="paragraph" w:customStyle="1" w:styleId="DefinitionTerm">
    <w:name w:val="Definition Term"/>
    <w:basedOn w:val="IntenseQuote"/>
    <w:link w:val="DefinitionTermChar"/>
    <w:qFormat/>
    <w:rsid w:val="0075090E"/>
  </w:style>
  <w:style w:type="character" w:customStyle="1" w:styleId="DefinitionTermChar">
    <w:name w:val="Definition Term Char"/>
    <w:basedOn w:val="IntenseQuoteChar"/>
    <w:link w:val="DefinitionTerm"/>
    <w:rsid w:val="00375D67"/>
    <w:rPr>
      <w:rFonts w:ascii="Times New Roman" w:eastAsia="Times New Roman" w:hAnsi="Times New Roman" w:cs="Times New Roman"/>
      <w:b/>
      <w:bCs/>
      <w:i/>
      <w:iCs/>
      <w:color w:val="4F81BD" w:themeColor="accent1"/>
      <w:sz w:val="26"/>
      <w:szCs w:val="20"/>
      <w:lang w:val="en-GB"/>
    </w:rPr>
  </w:style>
  <w:style w:type="paragraph" w:customStyle="1" w:styleId="PreviousREProvNo">
    <w:name w:val="PreviousREProvNo"/>
    <w:basedOn w:val="ScheduleRef"/>
    <w:qFormat/>
    <w:rsid w:val="0075090E"/>
    <w:rPr>
      <w:sz w:val="26"/>
    </w:rPr>
  </w:style>
  <w:style w:type="character" w:customStyle="1" w:styleId="SectionHeadingChar">
    <w:name w:val="SectionHeading Char"/>
    <w:basedOn w:val="DefaultParagraphFont"/>
    <w:link w:val="SectionHeading"/>
    <w:rsid w:val="00276BA6"/>
    <w:rPr>
      <w:rFonts w:ascii="Times New Roman" w:eastAsia="Times New Roman" w:hAnsi="Times New Roman" w:cs="Times New Roman"/>
      <w:b/>
      <w:sz w:val="26"/>
      <w:szCs w:val="20"/>
      <w:lang w:val="en-GB"/>
    </w:rPr>
  </w:style>
  <w:style w:type="character" w:customStyle="1" w:styleId="SectionTextaChar">
    <w:name w:val="SectionText(a) Char"/>
    <w:basedOn w:val="DefaultParagraphFont"/>
    <w:link w:val="SectionTexta"/>
    <w:rsid w:val="00276BA6"/>
    <w:rPr>
      <w:rFonts w:ascii="Times New Roman" w:eastAsia="Times New Roman" w:hAnsi="Times New Roman" w:cs="Times New Roman"/>
      <w:sz w:val="26"/>
      <w:szCs w:val="20"/>
      <w:lang w:val="en-GB"/>
    </w:rPr>
  </w:style>
  <w:style w:type="paragraph" w:customStyle="1" w:styleId="SourceRef">
    <w:name w:val="SourceRef"/>
    <w:basedOn w:val="AmendRef"/>
    <w:qFormat/>
    <w:rsid w:val="00DC4CBB"/>
    <w:pPr>
      <w:spacing w:before="60"/>
      <w:ind w:left="0"/>
      <w:jc w:val="left"/>
    </w:pPr>
    <w:rPr>
      <w:sz w:val="20"/>
    </w:rPr>
  </w:style>
  <w:style w:type="paragraph" w:customStyle="1" w:styleId="LegislativeSourceTable">
    <w:name w:val="LegislativeSourceTable"/>
    <w:qFormat/>
    <w:rsid w:val="0075090E"/>
    <w:pPr>
      <w:jc w:val="center"/>
    </w:pPr>
    <w:rPr>
      <w:rFonts w:ascii="Times New Roman" w:eastAsia="Times New Roman" w:hAnsi="Times New Roman" w:cs="Times New Roman"/>
      <w:b/>
      <w:caps/>
      <w:sz w:val="26"/>
      <w:szCs w:val="20"/>
      <w:lang w:val="en-GB"/>
    </w:rPr>
  </w:style>
  <w:style w:type="paragraph" w:customStyle="1" w:styleId="SectionInterpretationA0">
    <w:name w:val="SectionInterpretation[A]"/>
    <w:basedOn w:val="SectionInterpretationi"/>
    <w:qFormat/>
    <w:rsid w:val="0075090E"/>
    <w:pPr>
      <w:tabs>
        <w:tab w:val="clear" w:pos="1800"/>
        <w:tab w:val="right" w:pos="2606"/>
      </w:tabs>
      <w:ind w:left="2793" w:hanging="1443"/>
    </w:pPr>
  </w:style>
  <w:style w:type="paragraph" w:customStyle="1" w:styleId="SectionProviso1">
    <w:name w:val="SectionProviso(1)"/>
    <w:basedOn w:val="SectionText1N"/>
    <w:qFormat/>
    <w:rsid w:val="0075090E"/>
    <w:pPr>
      <w:ind w:firstLine="284"/>
    </w:pPr>
  </w:style>
  <w:style w:type="paragraph" w:customStyle="1" w:styleId="SectionProvisoa">
    <w:name w:val="SectionProviso(a)"/>
    <w:basedOn w:val="SectionTextaN0"/>
    <w:qFormat/>
    <w:rsid w:val="0075090E"/>
    <w:pPr>
      <w:ind w:firstLine="283"/>
    </w:pPr>
  </w:style>
  <w:style w:type="paragraph" w:customStyle="1" w:styleId="SectionProvisoi">
    <w:name w:val="SectionProviso(i)"/>
    <w:basedOn w:val="SectionTextiN0"/>
    <w:qFormat/>
    <w:rsid w:val="0075090E"/>
    <w:pPr>
      <w:ind w:firstLine="284"/>
    </w:pPr>
  </w:style>
  <w:style w:type="paragraph" w:customStyle="1" w:styleId="SectionText1Indent">
    <w:name w:val="SectionText(1)Indent"/>
    <w:basedOn w:val="SectionText1N"/>
    <w:qFormat/>
    <w:rsid w:val="0075090E"/>
    <w:pPr>
      <w:ind w:left="317"/>
    </w:pPr>
  </w:style>
  <w:style w:type="paragraph" w:customStyle="1" w:styleId="SectionTextaIndent">
    <w:name w:val="SectionText(a)Indent"/>
    <w:basedOn w:val="SectionTextaN0"/>
    <w:qFormat/>
    <w:rsid w:val="0075090E"/>
    <w:pPr>
      <w:ind w:left="1134"/>
    </w:pPr>
  </w:style>
  <w:style w:type="paragraph" w:customStyle="1" w:styleId="SectionTextiIndent">
    <w:name w:val="SectionText(i)Indent"/>
    <w:basedOn w:val="SectionTextiN0"/>
    <w:qFormat/>
    <w:rsid w:val="0075090E"/>
    <w:pPr>
      <w:ind w:left="1701"/>
    </w:pPr>
  </w:style>
  <w:style w:type="paragraph" w:customStyle="1" w:styleId="SectionText10">
    <w:name w:val="SectionText1."/>
    <w:basedOn w:val="SectionText1"/>
    <w:link w:val="SectionText1Char0"/>
    <w:qFormat/>
    <w:rsid w:val="00B01258"/>
  </w:style>
  <w:style w:type="character" w:customStyle="1" w:styleId="SectionText1Char0">
    <w:name w:val="SectionText1. Char"/>
    <w:basedOn w:val="SectionText1Char"/>
    <w:link w:val="SectionText10"/>
    <w:rsid w:val="00B01258"/>
    <w:rPr>
      <w:rFonts w:ascii="Times New Roman" w:eastAsia="Times New Roman" w:hAnsi="Times New Roman" w:cs="Times New Roman"/>
      <w:sz w:val="26"/>
      <w:szCs w:val="20"/>
      <w:lang w:val="en-GB"/>
    </w:rPr>
  </w:style>
  <w:style w:type="paragraph" w:customStyle="1" w:styleId="ScheduleSectionText10">
    <w:name w:val="ScheduleSectionText1."/>
    <w:basedOn w:val="ScheduleSectionText1"/>
    <w:qFormat/>
    <w:rsid w:val="0075090E"/>
  </w:style>
  <w:style w:type="paragraph" w:customStyle="1" w:styleId="SectionTextAA">
    <w:name w:val="SectionText[AA]"/>
    <w:basedOn w:val="Normal"/>
    <w:qFormat/>
    <w:rsid w:val="0075090E"/>
    <w:pPr>
      <w:tabs>
        <w:tab w:val="right" w:pos="2835"/>
      </w:tabs>
      <w:ind w:left="3005" w:hanging="2013"/>
    </w:pPr>
  </w:style>
  <w:style w:type="paragraph" w:customStyle="1" w:styleId="SectionTextI0">
    <w:name w:val="SectionText[I]"/>
    <w:basedOn w:val="SectionTextAA"/>
    <w:qFormat/>
    <w:rsid w:val="0075090E"/>
    <w:pPr>
      <w:tabs>
        <w:tab w:val="clear" w:pos="2835"/>
        <w:tab w:val="right" w:pos="3402"/>
      </w:tabs>
      <w:ind w:left="3544" w:hanging="2393"/>
    </w:pPr>
  </w:style>
  <w:style w:type="paragraph" w:customStyle="1" w:styleId="ScheduleSectionTextAA">
    <w:name w:val="ScheduleSectionText[AA]"/>
    <w:basedOn w:val="ScheduleSectionTextA0"/>
    <w:qFormat/>
    <w:rsid w:val="0075090E"/>
    <w:pPr>
      <w:tabs>
        <w:tab w:val="clear" w:pos="1985"/>
        <w:tab w:val="right" w:pos="2835"/>
      </w:tabs>
      <w:ind w:left="3005" w:hanging="2013"/>
    </w:pPr>
  </w:style>
  <w:style w:type="paragraph" w:customStyle="1" w:styleId="ScheduleSectionTextI0">
    <w:name w:val="ScheduleSectionText[I]"/>
    <w:basedOn w:val="ScheduleSectionTextAA"/>
    <w:qFormat/>
    <w:rsid w:val="0075090E"/>
    <w:pPr>
      <w:tabs>
        <w:tab w:val="clear" w:pos="2835"/>
        <w:tab w:val="right" w:pos="3402"/>
      </w:tabs>
      <w:ind w:left="3572" w:hanging="1446"/>
    </w:pPr>
  </w:style>
  <w:style w:type="paragraph" w:customStyle="1" w:styleId="SectionInterpretationAA">
    <w:name w:val="SectionInterpretation[AA]"/>
    <w:basedOn w:val="SectionInterpretationA0"/>
    <w:qFormat/>
    <w:rsid w:val="0075090E"/>
    <w:pPr>
      <w:tabs>
        <w:tab w:val="clear" w:pos="2606"/>
        <w:tab w:val="right" w:pos="3402"/>
      </w:tabs>
      <w:ind w:left="3686" w:hanging="1886"/>
    </w:pPr>
  </w:style>
  <w:style w:type="paragraph" w:customStyle="1" w:styleId="TOC2NoItalic">
    <w:name w:val="TOC 2 (No Italic)"/>
    <w:basedOn w:val="TOC2"/>
    <w:qFormat/>
    <w:rsid w:val="0075090E"/>
    <w:rPr>
      <w:i w:val="0"/>
    </w:rPr>
  </w:style>
  <w:style w:type="paragraph" w:customStyle="1" w:styleId="ScheduleSectionInterpretationaN">
    <w:name w:val="ScheduleSectionInterpretation(a)N+"/>
    <w:basedOn w:val="Normal"/>
    <w:qFormat/>
    <w:rsid w:val="0075090E"/>
    <w:pPr>
      <w:ind w:left="1350"/>
    </w:pPr>
    <w:rPr>
      <w:sz w:val="22"/>
    </w:rPr>
  </w:style>
  <w:style w:type="paragraph" w:customStyle="1" w:styleId="ScheduleSectionInterpretationiN">
    <w:name w:val="ScheduleSectionInterpretation(i)N+"/>
    <w:basedOn w:val="SectionInterpretationiN"/>
    <w:qFormat/>
    <w:rsid w:val="0075090E"/>
    <w:rPr>
      <w:sz w:val="22"/>
    </w:rPr>
  </w:style>
  <w:style w:type="paragraph" w:customStyle="1" w:styleId="ScheduleSectionInterpretationA0">
    <w:name w:val="ScheduleSectionInterpretation[A]"/>
    <w:basedOn w:val="SectionInterpretationA0"/>
    <w:qFormat/>
    <w:rsid w:val="0075090E"/>
    <w:rPr>
      <w:sz w:val="22"/>
    </w:rPr>
  </w:style>
  <w:style w:type="paragraph" w:customStyle="1" w:styleId="SectionInterpretationAN0">
    <w:name w:val="SectionInterpretation[A]N+"/>
    <w:basedOn w:val="SectionInterpretationA0"/>
    <w:qFormat/>
    <w:rsid w:val="0075090E"/>
    <w:pPr>
      <w:ind w:left="2807" w:firstLine="0"/>
    </w:pPr>
  </w:style>
  <w:style w:type="paragraph" w:customStyle="1" w:styleId="ScheduleSectionInterpretationAN0">
    <w:name w:val="ScheduleSectionInterpretation[A]N+"/>
    <w:basedOn w:val="SectionInterpretationAN0"/>
    <w:qFormat/>
    <w:rsid w:val="0075090E"/>
    <w:rPr>
      <w:sz w:val="22"/>
    </w:rPr>
  </w:style>
  <w:style w:type="paragraph" w:customStyle="1" w:styleId="ScheduleSectionInterpretationAA">
    <w:name w:val="ScheduleSectionInterpretation[AA]"/>
    <w:basedOn w:val="SectionInterpretationAA"/>
    <w:qFormat/>
    <w:rsid w:val="0075090E"/>
    <w:rPr>
      <w:sz w:val="22"/>
    </w:rPr>
  </w:style>
  <w:style w:type="paragraph" w:customStyle="1" w:styleId="SectionInterpretationAAN">
    <w:name w:val="SectionInterpretation[AA]N+"/>
    <w:basedOn w:val="SectionInterpretationAA"/>
    <w:qFormat/>
    <w:rsid w:val="0075090E"/>
    <w:pPr>
      <w:ind w:firstLine="0"/>
    </w:pPr>
  </w:style>
  <w:style w:type="paragraph" w:customStyle="1" w:styleId="ScheduleSectionInterpretationAAN">
    <w:name w:val="ScheduleSectionInterpretation[AA]N+"/>
    <w:basedOn w:val="SectionInterpretationAAN"/>
    <w:qFormat/>
    <w:rsid w:val="0075090E"/>
    <w:rPr>
      <w:sz w:val="22"/>
    </w:rPr>
  </w:style>
  <w:style w:type="paragraph" w:customStyle="1" w:styleId="SectionTextAAN">
    <w:name w:val="SectionText[AA]N+"/>
    <w:basedOn w:val="SectionTextAA"/>
    <w:qFormat/>
    <w:rsid w:val="0075090E"/>
    <w:pPr>
      <w:ind w:firstLine="0"/>
    </w:pPr>
  </w:style>
  <w:style w:type="paragraph" w:customStyle="1" w:styleId="SectionTextIN1">
    <w:name w:val="SectionText[I]N+"/>
    <w:basedOn w:val="SectionTextI0"/>
    <w:qFormat/>
    <w:rsid w:val="0075090E"/>
    <w:pPr>
      <w:tabs>
        <w:tab w:val="clear" w:pos="3402"/>
      </w:tabs>
      <w:ind w:firstLine="0"/>
    </w:pPr>
  </w:style>
  <w:style w:type="paragraph" w:customStyle="1" w:styleId="ScheduleSectionTextAAN">
    <w:name w:val="ScheduleSectionText[AA]N+"/>
    <w:basedOn w:val="SectionTextAAN"/>
    <w:qFormat/>
    <w:rsid w:val="0075090E"/>
    <w:rPr>
      <w:sz w:val="22"/>
    </w:rPr>
  </w:style>
  <w:style w:type="paragraph" w:customStyle="1" w:styleId="ScheduleSectionTextIN0">
    <w:name w:val="ScheduleSectionText[I]N+"/>
    <w:basedOn w:val="SectionTextIN1"/>
    <w:qFormat/>
    <w:rsid w:val="0075090E"/>
    <w:pPr>
      <w:ind w:left="3572"/>
    </w:pPr>
    <w:rPr>
      <w:sz w:val="22"/>
    </w:rPr>
  </w:style>
  <w:style w:type="paragraph" w:customStyle="1" w:styleId="Am1SectionInterpretationA0">
    <w:name w:val="Am1SectionInterpretation[A]"/>
    <w:basedOn w:val="Am1SectionInterpretationi"/>
    <w:qFormat/>
    <w:rsid w:val="0075090E"/>
    <w:pPr>
      <w:tabs>
        <w:tab w:val="clear" w:pos="2340"/>
        <w:tab w:val="right" w:pos="3060"/>
      </w:tabs>
      <w:ind w:left="3240" w:hanging="1530"/>
    </w:pPr>
  </w:style>
  <w:style w:type="paragraph" w:customStyle="1" w:styleId="Am1SectionInterpretationAN0">
    <w:name w:val="Am1SectionInterpretation[A]N+"/>
    <w:basedOn w:val="Am1SectionInterpretationiN"/>
    <w:qFormat/>
    <w:rsid w:val="0075090E"/>
    <w:pPr>
      <w:tabs>
        <w:tab w:val="clear" w:pos="2340"/>
      </w:tabs>
      <w:ind w:left="3240"/>
    </w:pPr>
  </w:style>
  <w:style w:type="paragraph" w:customStyle="1" w:styleId="Am1SectionInterpretationAA">
    <w:name w:val="Am1SectionInterpretation[AA]"/>
    <w:basedOn w:val="Am1SectionInterpretationA0"/>
    <w:qFormat/>
    <w:rsid w:val="0075090E"/>
    <w:pPr>
      <w:tabs>
        <w:tab w:val="clear" w:pos="3060"/>
        <w:tab w:val="right" w:pos="3960"/>
      </w:tabs>
      <w:ind w:left="4140" w:hanging="2250"/>
    </w:pPr>
  </w:style>
  <w:style w:type="paragraph" w:customStyle="1" w:styleId="Am1SectionInterpretationAAN">
    <w:name w:val="Am1SectionInterpretation[AA]N+"/>
    <w:basedOn w:val="Am1SectionInterpretationAA"/>
    <w:qFormat/>
    <w:rsid w:val="0075090E"/>
    <w:pPr>
      <w:tabs>
        <w:tab w:val="clear" w:pos="3960"/>
      </w:tabs>
      <w:ind w:firstLine="0"/>
    </w:pPr>
  </w:style>
  <w:style w:type="paragraph" w:customStyle="1" w:styleId="Am1SectionProviso1">
    <w:name w:val="Am1SectionProviso(1)"/>
    <w:basedOn w:val="Am1SectionText1N"/>
    <w:qFormat/>
    <w:rsid w:val="0075090E"/>
    <w:pPr>
      <w:ind w:left="450" w:firstLine="400"/>
    </w:pPr>
  </w:style>
  <w:style w:type="paragraph" w:customStyle="1" w:styleId="Am1SectionProvisoa">
    <w:name w:val="Am1SectionProviso(a)"/>
    <w:basedOn w:val="Am1SectionTextaN0"/>
    <w:qFormat/>
    <w:rsid w:val="0075090E"/>
    <w:pPr>
      <w:ind w:left="1440" w:firstLine="360"/>
    </w:pPr>
  </w:style>
  <w:style w:type="paragraph" w:customStyle="1" w:styleId="Am1SectionProvisoi">
    <w:name w:val="Am1SectionProviso(i)"/>
    <w:basedOn w:val="Am1SectionTextaN0"/>
    <w:qFormat/>
    <w:rsid w:val="0075090E"/>
    <w:pPr>
      <w:ind w:left="1930" w:firstLine="360"/>
    </w:pPr>
  </w:style>
  <w:style w:type="paragraph" w:customStyle="1" w:styleId="Am1SectionTextaIndent">
    <w:name w:val="Am1SectionText(a)Indent"/>
    <w:basedOn w:val="Am1SectionTextaN0"/>
    <w:qFormat/>
    <w:rsid w:val="0075090E"/>
    <w:pPr>
      <w:ind w:left="1800"/>
    </w:pPr>
  </w:style>
  <w:style w:type="paragraph" w:customStyle="1" w:styleId="Am1SectionTextiIndent">
    <w:name w:val="Am1SectionText(i)Indent"/>
    <w:basedOn w:val="Am1SectionTextiN0"/>
    <w:qFormat/>
    <w:rsid w:val="0075090E"/>
    <w:pPr>
      <w:ind w:left="2290"/>
    </w:pPr>
  </w:style>
  <w:style w:type="paragraph" w:customStyle="1" w:styleId="Am1SectionTextAA">
    <w:name w:val="Am1SectionText[AA]"/>
    <w:basedOn w:val="Am1SectionTextA0"/>
    <w:qFormat/>
    <w:rsid w:val="0075090E"/>
    <w:pPr>
      <w:tabs>
        <w:tab w:val="clear" w:pos="2430"/>
        <w:tab w:val="right" w:pos="3330"/>
      </w:tabs>
      <w:ind w:left="3510" w:hanging="2520"/>
    </w:pPr>
  </w:style>
  <w:style w:type="paragraph" w:customStyle="1" w:styleId="Am1SectionTextAAN">
    <w:name w:val="Am1SectionText[AA]N+"/>
    <w:basedOn w:val="Am1SectionTextAA"/>
    <w:qFormat/>
    <w:rsid w:val="0075090E"/>
    <w:pPr>
      <w:tabs>
        <w:tab w:val="clear" w:pos="3330"/>
      </w:tabs>
      <w:ind w:firstLine="0"/>
    </w:pPr>
  </w:style>
  <w:style w:type="paragraph" w:customStyle="1" w:styleId="Am1SectionTextI0">
    <w:name w:val="Am1SectionText[I]"/>
    <w:basedOn w:val="Am1SectionTextAA"/>
    <w:qFormat/>
    <w:rsid w:val="0075090E"/>
    <w:pPr>
      <w:tabs>
        <w:tab w:val="clear" w:pos="3330"/>
        <w:tab w:val="right" w:pos="3960"/>
      </w:tabs>
      <w:ind w:left="4140" w:hanging="3150"/>
    </w:pPr>
  </w:style>
  <w:style w:type="paragraph" w:customStyle="1" w:styleId="Am1SectionTextIN1">
    <w:name w:val="Am1SectionText[I]N+"/>
    <w:basedOn w:val="Am1SectionTextI0"/>
    <w:qFormat/>
    <w:rsid w:val="0075090E"/>
    <w:pPr>
      <w:tabs>
        <w:tab w:val="clear" w:pos="3960"/>
      </w:tabs>
      <w:ind w:firstLine="0"/>
    </w:pPr>
  </w:style>
  <w:style w:type="paragraph" w:customStyle="1" w:styleId="Am2SectionInterpretationA0">
    <w:name w:val="Am2SectionInterpretation[A]"/>
    <w:basedOn w:val="Am2SectionInterpretationi"/>
    <w:qFormat/>
    <w:rsid w:val="0075090E"/>
    <w:pPr>
      <w:tabs>
        <w:tab w:val="clear" w:pos="2952"/>
        <w:tab w:val="right" w:pos="3690"/>
      </w:tabs>
      <w:ind w:left="3870" w:hanging="1800"/>
    </w:pPr>
  </w:style>
  <w:style w:type="paragraph" w:customStyle="1" w:styleId="Am2SectionInterpretationAN0">
    <w:name w:val="Am2SectionInterpretation[A]N+"/>
    <w:basedOn w:val="Am2SectionInterpretationA0"/>
    <w:qFormat/>
    <w:rsid w:val="0075090E"/>
    <w:pPr>
      <w:tabs>
        <w:tab w:val="clear" w:pos="3690"/>
      </w:tabs>
      <w:ind w:firstLine="0"/>
    </w:pPr>
  </w:style>
  <w:style w:type="paragraph" w:customStyle="1" w:styleId="Am2SectionInterpretationAA">
    <w:name w:val="Am2SectionInterpretation[AA]"/>
    <w:basedOn w:val="Am2SectionInterpretationA0"/>
    <w:qFormat/>
    <w:rsid w:val="0075090E"/>
    <w:pPr>
      <w:tabs>
        <w:tab w:val="clear" w:pos="3690"/>
        <w:tab w:val="right" w:pos="4590"/>
      </w:tabs>
      <w:ind w:left="4770" w:hanging="2700"/>
    </w:pPr>
  </w:style>
  <w:style w:type="paragraph" w:customStyle="1" w:styleId="Am2SectionInterpretationAAN">
    <w:name w:val="Am2SectionInterpretation[AA]N+"/>
    <w:basedOn w:val="Am2SectionInterpretationAA"/>
    <w:qFormat/>
    <w:rsid w:val="0075090E"/>
    <w:pPr>
      <w:tabs>
        <w:tab w:val="clear" w:pos="4590"/>
      </w:tabs>
      <w:ind w:firstLine="0"/>
    </w:pPr>
  </w:style>
  <w:style w:type="paragraph" w:customStyle="1" w:styleId="Am2SectionProviso1">
    <w:name w:val="Am2SectionProviso(1)"/>
    <w:basedOn w:val="Am2SectionText1N"/>
    <w:qFormat/>
    <w:rsid w:val="0075090E"/>
    <w:pPr>
      <w:ind w:left="1170" w:firstLine="360"/>
    </w:pPr>
  </w:style>
  <w:style w:type="paragraph" w:customStyle="1" w:styleId="Am2SectionProvisoa">
    <w:name w:val="Am2SectionProviso(a)"/>
    <w:basedOn w:val="Am2SectionTextaN0"/>
    <w:qFormat/>
    <w:rsid w:val="0075090E"/>
    <w:pPr>
      <w:ind w:firstLine="360"/>
    </w:pPr>
  </w:style>
  <w:style w:type="paragraph" w:customStyle="1" w:styleId="Am2SectionProvisoi">
    <w:name w:val="Am2SectionProviso(i)"/>
    <w:basedOn w:val="Am2SectionTextiN0"/>
    <w:qFormat/>
    <w:rsid w:val="0075090E"/>
    <w:pPr>
      <w:ind w:left="2610" w:firstLine="360"/>
    </w:pPr>
  </w:style>
  <w:style w:type="paragraph" w:customStyle="1" w:styleId="Am2SectionTextaIndent">
    <w:name w:val="Am2SectionText(a)Indent"/>
    <w:basedOn w:val="Am2SectionTextaN0"/>
    <w:qFormat/>
    <w:rsid w:val="0075090E"/>
    <w:pPr>
      <w:ind w:left="2340"/>
    </w:pPr>
  </w:style>
  <w:style w:type="paragraph" w:customStyle="1" w:styleId="Am2SectionTextiIndent">
    <w:name w:val="Am2SectionText(i)Indent"/>
    <w:basedOn w:val="Am2SectionTextiN0"/>
    <w:qFormat/>
    <w:rsid w:val="0075090E"/>
    <w:pPr>
      <w:ind w:left="2970"/>
    </w:pPr>
  </w:style>
  <w:style w:type="paragraph" w:customStyle="1" w:styleId="Am2SectionTextAA">
    <w:name w:val="Am2SectionText[AA]"/>
    <w:basedOn w:val="Am2SectionTextA0"/>
    <w:qFormat/>
    <w:rsid w:val="0075090E"/>
    <w:pPr>
      <w:tabs>
        <w:tab w:val="clear" w:pos="3150"/>
        <w:tab w:val="right" w:pos="4050"/>
      </w:tabs>
      <w:ind w:left="4230" w:hanging="2336"/>
    </w:pPr>
  </w:style>
  <w:style w:type="paragraph" w:customStyle="1" w:styleId="Am2SectionTextAAN">
    <w:name w:val="Am2SectionText[AA]N+"/>
    <w:basedOn w:val="Am2SectionTextAN2"/>
    <w:qFormat/>
    <w:rsid w:val="0075090E"/>
    <w:pPr>
      <w:ind w:left="4230"/>
    </w:pPr>
  </w:style>
  <w:style w:type="paragraph" w:customStyle="1" w:styleId="Am2SectionTextI0">
    <w:name w:val="Am2SectionText[I]"/>
    <w:basedOn w:val="Am2SectionTextAA"/>
    <w:qFormat/>
    <w:rsid w:val="0075090E"/>
    <w:pPr>
      <w:tabs>
        <w:tab w:val="clear" w:pos="4050"/>
        <w:tab w:val="right" w:pos="4680"/>
      </w:tabs>
      <w:ind w:left="4860" w:hanging="2876"/>
    </w:pPr>
  </w:style>
  <w:style w:type="paragraph" w:customStyle="1" w:styleId="Am2SectionTextIN1">
    <w:name w:val="Am2SectionText[I]N+"/>
    <w:basedOn w:val="Am2SectionTextAAN"/>
    <w:qFormat/>
    <w:rsid w:val="0075090E"/>
    <w:pPr>
      <w:ind w:left="4860"/>
    </w:pPr>
  </w:style>
  <w:style w:type="paragraph" w:customStyle="1" w:styleId="SpeakerCertText">
    <w:name w:val="SpeakerCertText"/>
    <w:basedOn w:val="ScheduleSectionText1N"/>
    <w:qFormat/>
    <w:rsid w:val="0075090E"/>
    <w:rPr>
      <w:rFonts w:eastAsia="+mn-ea"/>
      <w:kern w:val="24"/>
    </w:rPr>
  </w:style>
  <w:style w:type="paragraph" w:customStyle="1" w:styleId="SpeakerCertTexta">
    <w:name w:val="SpeakerCertText(a)"/>
    <w:basedOn w:val="ScheduleSectionTexta"/>
    <w:qFormat/>
    <w:rsid w:val="0075090E"/>
    <w:rPr>
      <w:rFonts w:eastAsia="+mn-ea"/>
      <w:kern w:val="24"/>
    </w:rPr>
  </w:style>
  <w:style w:type="paragraph" w:customStyle="1" w:styleId="SpeakerSignatureBlock">
    <w:name w:val="SpeakerSignatureBlock"/>
    <w:basedOn w:val="SLSignatureBlock"/>
    <w:qFormat/>
    <w:rsid w:val="0075090E"/>
    <w:pPr>
      <w:tabs>
        <w:tab w:val="left" w:pos="7088"/>
      </w:tabs>
      <w:ind w:left="4678"/>
    </w:pPr>
    <w:rPr>
      <w:rFonts w:eastAsia="+mn-ea"/>
      <w:i/>
      <w:kern w:val="24"/>
      <w:sz w:val="22"/>
    </w:rPr>
  </w:style>
  <w:style w:type="paragraph" w:customStyle="1" w:styleId="Am1AmendRef">
    <w:name w:val="Am1AmendRef"/>
    <w:basedOn w:val="AmendRef"/>
    <w:qFormat/>
    <w:rsid w:val="0075090E"/>
  </w:style>
  <w:style w:type="paragraph" w:customStyle="1" w:styleId="Am1ScheduleDivisionHeading1">
    <w:name w:val="Am1ScheduleDivisionHeading1"/>
    <w:basedOn w:val="Am1DivisionHeading1"/>
    <w:qFormat/>
    <w:rsid w:val="0075090E"/>
    <w:rPr>
      <w:sz w:val="22"/>
    </w:rPr>
  </w:style>
  <w:style w:type="paragraph" w:customStyle="1" w:styleId="Am1ScheduleDivisionHeading2">
    <w:name w:val="Am1ScheduleDivisionHeading2"/>
    <w:basedOn w:val="Am1DivisionHeading2"/>
    <w:qFormat/>
    <w:rsid w:val="0075090E"/>
    <w:rPr>
      <w:sz w:val="22"/>
    </w:rPr>
  </w:style>
  <w:style w:type="paragraph" w:customStyle="1" w:styleId="Am1ScheduleDivisionHeading3">
    <w:name w:val="Am1ScheduleDivisionHeading3"/>
    <w:basedOn w:val="Am1DivisionHeading3"/>
    <w:qFormat/>
    <w:rsid w:val="0075090E"/>
    <w:rPr>
      <w:sz w:val="22"/>
    </w:rPr>
  </w:style>
  <w:style w:type="paragraph" w:customStyle="1" w:styleId="Am1ScheduleHeading">
    <w:name w:val="Am1ScheduleHeading"/>
    <w:basedOn w:val="ScheduleHeading"/>
    <w:qFormat/>
    <w:rsid w:val="0075090E"/>
    <w:pPr>
      <w:ind w:left="475"/>
    </w:pPr>
  </w:style>
  <w:style w:type="paragraph" w:customStyle="1" w:styleId="Am1ScheduleRef">
    <w:name w:val="Am1ScheduleRef"/>
    <w:basedOn w:val="ScheduleRef"/>
    <w:qFormat/>
    <w:rsid w:val="0075090E"/>
  </w:style>
  <w:style w:type="paragraph" w:customStyle="1" w:styleId="Am1ScheduleSectionHeading">
    <w:name w:val="Am1ScheduleSectionHeading"/>
    <w:basedOn w:val="Am1SectionHeading"/>
    <w:qFormat/>
    <w:rsid w:val="0075090E"/>
    <w:rPr>
      <w:sz w:val="22"/>
    </w:rPr>
  </w:style>
  <w:style w:type="paragraph" w:customStyle="1" w:styleId="Am1ScheduleSectionIntepretationItem">
    <w:name w:val="Am1ScheduleSectionIntepretationItem"/>
    <w:basedOn w:val="Am1SectionInterpretationItem"/>
    <w:qFormat/>
    <w:rsid w:val="00BA2441"/>
    <w:rPr>
      <w:sz w:val="22"/>
    </w:rPr>
  </w:style>
  <w:style w:type="paragraph" w:customStyle="1" w:styleId="Am1ScheduleSectionInterpretationa">
    <w:name w:val="Am1ScheduleSectionInterpretation(a)"/>
    <w:basedOn w:val="Am1SectionInterpretationa"/>
    <w:qFormat/>
    <w:rsid w:val="0075090E"/>
    <w:rPr>
      <w:sz w:val="22"/>
    </w:rPr>
  </w:style>
  <w:style w:type="paragraph" w:customStyle="1" w:styleId="Am1ScheduleSectionInterpretationaN">
    <w:name w:val="Am1ScheduleSectionInterpretation(a)N+"/>
    <w:basedOn w:val="Am1SectionInterpretationaN"/>
    <w:qFormat/>
    <w:rsid w:val="0075090E"/>
    <w:rPr>
      <w:sz w:val="22"/>
    </w:rPr>
  </w:style>
  <w:style w:type="paragraph" w:customStyle="1" w:styleId="Am1ScheduleSectionInterpretationi">
    <w:name w:val="Am1ScheduleSectionInterpretation(i)"/>
    <w:basedOn w:val="Am1SectionInterpretationi"/>
    <w:qFormat/>
    <w:rsid w:val="0075090E"/>
    <w:rPr>
      <w:sz w:val="22"/>
    </w:rPr>
  </w:style>
  <w:style w:type="paragraph" w:customStyle="1" w:styleId="Am1ScheduleSectionInterpretationiN">
    <w:name w:val="Am1ScheduleSectionInterpretation(i)N+"/>
    <w:basedOn w:val="Am1SectionInterpretationiN"/>
    <w:qFormat/>
    <w:rsid w:val="0075090E"/>
    <w:rPr>
      <w:sz w:val="22"/>
    </w:rPr>
  </w:style>
  <w:style w:type="paragraph" w:customStyle="1" w:styleId="Am1ScheduleSectionInterpretationA0">
    <w:name w:val="Am1ScheduleSectionInterpretation[A]"/>
    <w:basedOn w:val="Am1SectionInterpretationA0"/>
    <w:qFormat/>
    <w:rsid w:val="0075090E"/>
    <w:rPr>
      <w:sz w:val="22"/>
    </w:rPr>
  </w:style>
  <w:style w:type="paragraph" w:customStyle="1" w:styleId="Am1ScheduleSectionInterpretationAN0">
    <w:name w:val="Am1ScheduleSectionInterpretation[A]N+"/>
    <w:basedOn w:val="Am1SectionInterpretationAN0"/>
    <w:qFormat/>
    <w:rsid w:val="0075090E"/>
    <w:rPr>
      <w:sz w:val="22"/>
    </w:rPr>
  </w:style>
  <w:style w:type="paragraph" w:customStyle="1" w:styleId="Am1ScheduleSectionInterpretationAA">
    <w:name w:val="Am1ScheduleSectionInterpretation[AA]"/>
    <w:basedOn w:val="Am1SectionInterpretationAA"/>
    <w:qFormat/>
    <w:rsid w:val="0075090E"/>
    <w:rPr>
      <w:sz w:val="22"/>
    </w:rPr>
  </w:style>
  <w:style w:type="paragraph" w:customStyle="1" w:styleId="Am1ScheduleSectionInterpretationAAN">
    <w:name w:val="Am1ScheduleSectionInterpretation[AA]N+"/>
    <w:basedOn w:val="Am1SectionInterpretationAAN"/>
    <w:qFormat/>
    <w:rsid w:val="0075090E"/>
    <w:rPr>
      <w:sz w:val="22"/>
    </w:rPr>
  </w:style>
  <w:style w:type="paragraph" w:customStyle="1" w:styleId="Am1ScheduleSectionInterpretationItemN">
    <w:name w:val="Am1ScheduleSectionInterpretationItemN+"/>
    <w:basedOn w:val="Am1SectionInterpretationItemN"/>
    <w:qFormat/>
    <w:rsid w:val="0075090E"/>
    <w:rPr>
      <w:sz w:val="22"/>
    </w:rPr>
  </w:style>
  <w:style w:type="paragraph" w:customStyle="1" w:styleId="Am1ScheduleSectionProviso1">
    <w:name w:val="Am1ScheduleSectionProviso(1)"/>
    <w:basedOn w:val="Am1SectionProviso1"/>
    <w:qFormat/>
    <w:rsid w:val="0075090E"/>
    <w:rPr>
      <w:sz w:val="22"/>
    </w:rPr>
  </w:style>
  <w:style w:type="paragraph" w:customStyle="1" w:styleId="Am1ScheduleSectionProvisoa">
    <w:name w:val="Am1ScheduleSectionProviso(a)"/>
    <w:basedOn w:val="Am1SectionProvisoa"/>
    <w:qFormat/>
    <w:rsid w:val="0075090E"/>
    <w:rPr>
      <w:sz w:val="22"/>
    </w:rPr>
  </w:style>
  <w:style w:type="paragraph" w:customStyle="1" w:styleId="Am1ScheduleSectionProvisoi">
    <w:name w:val="Am1ScheduleSectionProviso(i)"/>
    <w:basedOn w:val="Am1SectionProvisoi"/>
    <w:qFormat/>
    <w:rsid w:val="0075090E"/>
    <w:rPr>
      <w:sz w:val="22"/>
    </w:rPr>
  </w:style>
  <w:style w:type="paragraph" w:customStyle="1" w:styleId="Am1ScheduleSectionText1">
    <w:name w:val="Am1ScheduleSectionText(1)"/>
    <w:basedOn w:val="Am1SectionText1"/>
    <w:qFormat/>
    <w:rsid w:val="0075090E"/>
    <w:rPr>
      <w:sz w:val="22"/>
    </w:rPr>
  </w:style>
  <w:style w:type="paragraph" w:customStyle="1" w:styleId="Am1ScheduleSectionText1N">
    <w:name w:val="Am1ScheduleSectionText(1)N"/>
    <w:basedOn w:val="Am1SectionText1N"/>
    <w:qFormat/>
    <w:rsid w:val="0075090E"/>
    <w:rPr>
      <w:sz w:val="22"/>
    </w:rPr>
  </w:style>
  <w:style w:type="paragraph" w:customStyle="1" w:styleId="Am1ScheduleSectionTexta">
    <w:name w:val="Am1ScheduleSectionText(a)"/>
    <w:basedOn w:val="Am1SectionTexta"/>
    <w:qFormat/>
    <w:rsid w:val="0075090E"/>
    <w:rPr>
      <w:sz w:val="22"/>
    </w:rPr>
  </w:style>
  <w:style w:type="paragraph" w:customStyle="1" w:styleId="Am1ScheduleSectionTextaIndent">
    <w:name w:val="Am1ScheduleSectionText(a)Indent"/>
    <w:basedOn w:val="Am1SectionTextaIndent"/>
    <w:qFormat/>
    <w:rsid w:val="0075090E"/>
    <w:rPr>
      <w:sz w:val="22"/>
    </w:rPr>
  </w:style>
  <w:style w:type="paragraph" w:customStyle="1" w:styleId="Am1ScheduleSectionTextaN">
    <w:name w:val="Am1ScheduleSectionText(a)N+"/>
    <w:basedOn w:val="Am1SectionTextaN0"/>
    <w:qFormat/>
    <w:rsid w:val="0075090E"/>
    <w:rPr>
      <w:sz w:val="22"/>
    </w:rPr>
  </w:style>
  <w:style w:type="paragraph" w:customStyle="1" w:styleId="Am1ScheduleSectionTexti">
    <w:name w:val="Am1ScheduleSectionText(i)"/>
    <w:basedOn w:val="Am1SectionTexti"/>
    <w:qFormat/>
    <w:rsid w:val="0075090E"/>
    <w:rPr>
      <w:sz w:val="22"/>
    </w:rPr>
  </w:style>
  <w:style w:type="paragraph" w:customStyle="1" w:styleId="Am1ScheduleSectionTextiIndent">
    <w:name w:val="Am1ScheduleSectionText(i)Indent"/>
    <w:basedOn w:val="Am1SectionTextiIndent"/>
    <w:qFormat/>
    <w:rsid w:val="0075090E"/>
    <w:rPr>
      <w:sz w:val="22"/>
    </w:rPr>
  </w:style>
  <w:style w:type="paragraph" w:customStyle="1" w:styleId="Am1ScheduleSectionTextiN">
    <w:name w:val="Am1ScheduleSectionText(i)N+"/>
    <w:basedOn w:val="Am1SectionTextiN0"/>
    <w:qFormat/>
    <w:rsid w:val="0075090E"/>
    <w:rPr>
      <w:sz w:val="22"/>
    </w:rPr>
  </w:style>
  <w:style w:type="paragraph" w:customStyle="1" w:styleId="Am1ScheduleSectionTextA0">
    <w:name w:val="Am1ScheduleSectionText[A]"/>
    <w:basedOn w:val="Am1SectionTextA0"/>
    <w:qFormat/>
    <w:rsid w:val="0075090E"/>
    <w:rPr>
      <w:sz w:val="22"/>
    </w:rPr>
  </w:style>
  <w:style w:type="paragraph" w:customStyle="1" w:styleId="Am1ScheduleSectionTextAN0">
    <w:name w:val="Am1ScheduleSectionText[A]N+"/>
    <w:basedOn w:val="Am1SectionTextAN2"/>
    <w:qFormat/>
    <w:rsid w:val="0075090E"/>
    <w:rPr>
      <w:sz w:val="22"/>
    </w:rPr>
  </w:style>
  <w:style w:type="paragraph" w:customStyle="1" w:styleId="Am1ScheduleSectionTextAA">
    <w:name w:val="Am1ScheduleSectionText[AA]"/>
    <w:basedOn w:val="Am1SectionTextAA"/>
    <w:qFormat/>
    <w:rsid w:val="0075090E"/>
    <w:rPr>
      <w:sz w:val="22"/>
    </w:rPr>
  </w:style>
  <w:style w:type="paragraph" w:customStyle="1" w:styleId="Am1ScheduleSectionTextAAN">
    <w:name w:val="Am1ScheduleSectionText[AA]N+"/>
    <w:basedOn w:val="Am1SectionTextAAN"/>
    <w:qFormat/>
    <w:rsid w:val="0075090E"/>
    <w:rPr>
      <w:sz w:val="22"/>
    </w:rPr>
  </w:style>
  <w:style w:type="paragraph" w:customStyle="1" w:styleId="Am1ScheduleSectionTextI0">
    <w:name w:val="Am1ScheduleSectionText[I]"/>
    <w:basedOn w:val="Am1SectionTextI0"/>
    <w:qFormat/>
    <w:rsid w:val="0075090E"/>
    <w:rPr>
      <w:sz w:val="22"/>
    </w:rPr>
  </w:style>
  <w:style w:type="paragraph" w:customStyle="1" w:styleId="Am1ScheduleSectionTextIN0">
    <w:name w:val="Am1ScheduleSectionText[I]N+"/>
    <w:basedOn w:val="Am1SectionTextIN1"/>
    <w:qFormat/>
    <w:rsid w:val="0075090E"/>
    <w:rPr>
      <w:sz w:val="22"/>
    </w:rPr>
  </w:style>
  <w:style w:type="paragraph" w:customStyle="1" w:styleId="Am1ScheduleTitle">
    <w:name w:val="Am1ScheduleTitle"/>
    <w:basedOn w:val="ScheduleTitle"/>
    <w:qFormat/>
    <w:rsid w:val="0075090E"/>
    <w:pPr>
      <w:ind w:left="475"/>
    </w:pPr>
  </w:style>
  <w:style w:type="paragraph" w:customStyle="1" w:styleId="Am2ScheduleSectionTextiN">
    <w:name w:val="Am2ScheduleSectionText(i)N+"/>
    <w:basedOn w:val="Am2SectionTextiN0"/>
    <w:qFormat/>
    <w:rsid w:val="0075090E"/>
    <w:rPr>
      <w:sz w:val="22"/>
    </w:rPr>
  </w:style>
  <w:style w:type="paragraph" w:customStyle="1" w:styleId="Am2ScheduleDivisionHeading1">
    <w:name w:val="Am2ScheduleDivisionHeading1"/>
    <w:basedOn w:val="Am2DivisionHeading1"/>
    <w:qFormat/>
    <w:rsid w:val="0075090E"/>
    <w:rPr>
      <w:sz w:val="22"/>
    </w:rPr>
  </w:style>
  <w:style w:type="paragraph" w:customStyle="1" w:styleId="Am2ScheduleDivisionHeading2">
    <w:name w:val="Am2ScheduleDivisionHeading2"/>
    <w:basedOn w:val="Am2DivisionHeading2"/>
    <w:qFormat/>
    <w:rsid w:val="0075090E"/>
    <w:rPr>
      <w:sz w:val="22"/>
    </w:rPr>
  </w:style>
  <w:style w:type="paragraph" w:customStyle="1" w:styleId="Am2ScheduleDivisionHeading3">
    <w:name w:val="Am2ScheduleDivisionHeading3"/>
    <w:basedOn w:val="Am2DivisionHeading3"/>
    <w:qFormat/>
    <w:rsid w:val="0075090E"/>
    <w:rPr>
      <w:sz w:val="22"/>
    </w:rPr>
  </w:style>
  <w:style w:type="paragraph" w:customStyle="1" w:styleId="Am2ScheduleHeading">
    <w:name w:val="Am2ScheduleHeading"/>
    <w:basedOn w:val="Am1ScheduleHeading"/>
    <w:qFormat/>
    <w:rsid w:val="0075090E"/>
    <w:pPr>
      <w:ind w:left="1152"/>
    </w:pPr>
  </w:style>
  <w:style w:type="paragraph" w:customStyle="1" w:styleId="Am2ScheduleSectionHeading">
    <w:name w:val="Am2ScheduleSectionHeading"/>
    <w:basedOn w:val="Am2SectionHeading"/>
    <w:qFormat/>
    <w:rsid w:val="0075090E"/>
    <w:rPr>
      <w:sz w:val="22"/>
    </w:rPr>
  </w:style>
  <w:style w:type="paragraph" w:customStyle="1" w:styleId="Am2ScheduleSectionInterpretationa">
    <w:name w:val="Am2ScheduleSectionInterpretation(a)"/>
    <w:basedOn w:val="Am2SectionInterpretationa"/>
    <w:qFormat/>
    <w:rsid w:val="0075090E"/>
    <w:rPr>
      <w:sz w:val="22"/>
    </w:rPr>
  </w:style>
  <w:style w:type="paragraph" w:customStyle="1" w:styleId="Am2ScheduleSectionInterpretationaN">
    <w:name w:val="Am2ScheduleSectionInterpretation(a)N+"/>
    <w:basedOn w:val="Am2SectionInterpretationaN"/>
    <w:qFormat/>
    <w:rsid w:val="0075090E"/>
    <w:rPr>
      <w:sz w:val="22"/>
    </w:rPr>
  </w:style>
  <w:style w:type="paragraph" w:customStyle="1" w:styleId="Am2ScheduleSectionInterpretationi">
    <w:name w:val="Am2ScheduleSectionInterpretation(i)"/>
    <w:basedOn w:val="Am2SectionInterpretationi"/>
    <w:qFormat/>
    <w:rsid w:val="0075090E"/>
    <w:rPr>
      <w:sz w:val="22"/>
    </w:rPr>
  </w:style>
  <w:style w:type="paragraph" w:customStyle="1" w:styleId="Am2ScheduleSectionInterpretationiN">
    <w:name w:val="Am2ScheduleSectionInterpretation(i)N+"/>
    <w:basedOn w:val="Am2SectionInterpretationiN"/>
    <w:qFormat/>
    <w:rsid w:val="0075090E"/>
    <w:rPr>
      <w:sz w:val="22"/>
    </w:rPr>
  </w:style>
  <w:style w:type="paragraph" w:customStyle="1" w:styleId="Am2ScheduleSectionInterpretationA0">
    <w:name w:val="Am2ScheduleSectionInterpretation[A]"/>
    <w:basedOn w:val="Am2SectionInterpretationA0"/>
    <w:qFormat/>
    <w:rsid w:val="0075090E"/>
    <w:rPr>
      <w:sz w:val="22"/>
    </w:rPr>
  </w:style>
  <w:style w:type="paragraph" w:customStyle="1" w:styleId="Am2ScheduleSectionInterpretationAN0">
    <w:name w:val="Am2ScheduleSectionInterpretation[A]N+"/>
    <w:basedOn w:val="Am2SectionInterpretationAN0"/>
    <w:qFormat/>
    <w:rsid w:val="0075090E"/>
    <w:rPr>
      <w:sz w:val="22"/>
    </w:rPr>
  </w:style>
  <w:style w:type="paragraph" w:customStyle="1" w:styleId="Am2ScheduleSectionInterpretationAA">
    <w:name w:val="Am2ScheduleSectionInterpretation[AA]"/>
    <w:basedOn w:val="Am2SectionInterpretationAA"/>
    <w:qFormat/>
    <w:rsid w:val="0075090E"/>
    <w:rPr>
      <w:sz w:val="22"/>
    </w:rPr>
  </w:style>
  <w:style w:type="paragraph" w:customStyle="1" w:styleId="Am2ScheduleSectionInterpretationAAN">
    <w:name w:val="Am2ScheduleSectionInterpretation[AA]N+"/>
    <w:basedOn w:val="Am2SectionInterpretationAAN"/>
    <w:qFormat/>
    <w:rsid w:val="0075090E"/>
    <w:rPr>
      <w:sz w:val="22"/>
    </w:rPr>
  </w:style>
  <w:style w:type="paragraph" w:customStyle="1" w:styleId="Am2ScheduleSectionInterpretationItem">
    <w:name w:val="Am2ScheduleSectionInterpretationItem"/>
    <w:basedOn w:val="Am2SectionInterpretationItem"/>
    <w:qFormat/>
    <w:rsid w:val="0075090E"/>
    <w:rPr>
      <w:sz w:val="22"/>
    </w:rPr>
  </w:style>
  <w:style w:type="paragraph" w:customStyle="1" w:styleId="Am2ScheduleSectionInterpretationItemN">
    <w:name w:val="Am2ScheduleSectionInterpretationItemN+"/>
    <w:basedOn w:val="Am2SectionInterpretationItemN"/>
    <w:qFormat/>
    <w:rsid w:val="0075090E"/>
    <w:rPr>
      <w:sz w:val="22"/>
    </w:rPr>
  </w:style>
  <w:style w:type="paragraph" w:customStyle="1" w:styleId="Am2ScheduleSectionProviso1">
    <w:name w:val="Am2ScheduleSectionProviso(1)"/>
    <w:basedOn w:val="Am2SectionProviso1"/>
    <w:qFormat/>
    <w:rsid w:val="0075090E"/>
    <w:rPr>
      <w:sz w:val="22"/>
    </w:rPr>
  </w:style>
  <w:style w:type="paragraph" w:customStyle="1" w:styleId="Am2ScheduleSectionProvisoa">
    <w:name w:val="Am2ScheduleSectionProviso(a)"/>
    <w:basedOn w:val="Am2SectionProvisoa"/>
    <w:qFormat/>
    <w:rsid w:val="0075090E"/>
    <w:rPr>
      <w:sz w:val="22"/>
    </w:rPr>
  </w:style>
  <w:style w:type="paragraph" w:customStyle="1" w:styleId="Am2ScheduleSectionProvisoi">
    <w:name w:val="Am2ScheduleSectionProviso(i)"/>
    <w:basedOn w:val="Am2SectionProvisoi"/>
    <w:qFormat/>
    <w:rsid w:val="0075090E"/>
    <w:rPr>
      <w:sz w:val="22"/>
    </w:rPr>
  </w:style>
  <w:style w:type="paragraph" w:customStyle="1" w:styleId="Am2ScheduleSectionText1">
    <w:name w:val="Am2ScheduleSectionText(1)"/>
    <w:basedOn w:val="Am2SectionText1"/>
    <w:qFormat/>
    <w:rsid w:val="0075090E"/>
    <w:rPr>
      <w:sz w:val="22"/>
    </w:rPr>
  </w:style>
  <w:style w:type="paragraph" w:customStyle="1" w:styleId="Am2ScheduleSectionText1N">
    <w:name w:val="Am2ScheduleSectionText(1)N"/>
    <w:basedOn w:val="Am2SectionText1N"/>
    <w:qFormat/>
    <w:rsid w:val="0075090E"/>
    <w:rPr>
      <w:sz w:val="22"/>
    </w:rPr>
  </w:style>
  <w:style w:type="paragraph" w:customStyle="1" w:styleId="Am2ScheduleSectionTexta">
    <w:name w:val="Am2ScheduleSectionText(a)"/>
    <w:basedOn w:val="Am2SectionTexta"/>
    <w:qFormat/>
    <w:rsid w:val="0075090E"/>
    <w:rPr>
      <w:sz w:val="22"/>
    </w:rPr>
  </w:style>
  <w:style w:type="paragraph" w:customStyle="1" w:styleId="Am2ScheduleSectionTextaIndent">
    <w:name w:val="Am2ScheduleSectionText(a)Indent"/>
    <w:basedOn w:val="Am2SectionTextaIndent"/>
    <w:qFormat/>
    <w:rsid w:val="0075090E"/>
    <w:rPr>
      <w:sz w:val="22"/>
    </w:rPr>
  </w:style>
  <w:style w:type="paragraph" w:customStyle="1" w:styleId="Am2ScheduleSectionTextaN">
    <w:name w:val="Am2ScheduleSectionText(a)N+"/>
    <w:basedOn w:val="Am2SectionTextaN0"/>
    <w:qFormat/>
    <w:rsid w:val="0075090E"/>
    <w:rPr>
      <w:sz w:val="22"/>
    </w:rPr>
  </w:style>
  <w:style w:type="paragraph" w:customStyle="1" w:styleId="Am2ScheduleSectionTexti">
    <w:name w:val="Am2ScheduleSectionText(i)"/>
    <w:basedOn w:val="Am2SectionTexti"/>
    <w:qFormat/>
    <w:rsid w:val="0075090E"/>
    <w:rPr>
      <w:sz w:val="22"/>
    </w:rPr>
  </w:style>
  <w:style w:type="paragraph" w:customStyle="1" w:styleId="Am2ScheduleSectionTextiIndent">
    <w:name w:val="Am2ScheduleSectionText(i)Indent"/>
    <w:basedOn w:val="Am2SectionTextiIndent"/>
    <w:qFormat/>
    <w:rsid w:val="0075090E"/>
    <w:rPr>
      <w:sz w:val="22"/>
    </w:rPr>
  </w:style>
  <w:style w:type="paragraph" w:customStyle="1" w:styleId="Am2ScheduleSectionTextA0">
    <w:name w:val="Am2ScheduleSectionText[A]"/>
    <w:basedOn w:val="Am2SectionTextA0"/>
    <w:qFormat/>
    <w:rsid w:val="0075090E"/>
    <w:rPr>
      <w:sz w:val="22"/>
    </w:rPr>
  </w:style>
  <w:style w:type="paragraph" w:customStyle="1" w:styleId="Am2ScheduleSectionTextAN0">
    <w:name w:val="Am2ScheduleSectionText[A]N+"/>
    <w:basedOn w:val="Am2SectionTextAN2"/>
    <w:qFormat/>
    <w:rsid w:val="0075090E"/>
    <w:rPr>
      <w:sz w:val="22"/>
    </w:rPr>
  </w:style>
  <w:style w:type="paragraph" w:customStyle="1" w:styleId="Am2ScheduleSectionTextAA">
    <w:name w:val="Am2ScheduleSectionText[AA]"/>
    <w:basedOn w:val="Am2SectionTextAA"/>
    <w:qFormat/>
    <w:rsid w:val="0075090E"/>
    <w:rPr>
      <w:sz w:val="22"/>
    </w:rPr>
  </w:style>
  <w:style w:type="paragraph" w:customStyle="1" w:styleId="Am2ScheduleSectionTextAAN">
    <w:name w:val="Am2ScheduleSectionText[AA]N+"/>
    <w:basedOn w:val="Am2SectionTextAAN"/>
    <w:qFormat/>
    <w:rsid w:val="0075090E"/>
    <w:rPr>
      <w:sz w:val="22"/>
    </w:rPr>
  </w:style>
  <w:style w:type="paragraph" w:customStyle="1" w:styleId="Am2ScheduleSectionTextI0">
    <w:name w:val="Am2ScheduleSectionText[I]"/>
    <w:basedOn w:val="Am2SectionTextI0"/>
    <w:qFormat/>
    <w:rsid w:val="0075090E"/>
    <w:rPr>
      <w:sz w:val="22"/>
    </w:rPr>
  </w:style>
  <w:style w:type="paragraph" w:customStyle="1" w:styleId="Am2ScheduleSectionTextIN0">
    <w:name w:val="Am2ScheduleSectionText[I]N+"/>
    <w:basedOn w:val="Am2SectionTextIN1"/>
    <w:qFormat/>
    <w:rsid w:val="0075090E"/>
    <w:rPr>
      <w:sz w:val="22"/>
    </w:rPr>
  </w:style>
  <w:style w:type="paragraph" w:customStyle="1" w:styleId="Am2ScheduleTitle">
    <w:name w:val="Am2ScheduleTitle"/>
    <w:basedOn w:val="Am1ScheduleTitle"/>
    <w:qFormat/>
    <w:rsid w:val="0075090E"/>
    <w:pPr>
      <w:ind w:left="1152"/>
    </w:pPr>
  </w:style>
  <w:style w:type="paragraph" w:customStyle="1" w:styleId="Am1ScheduleSectionInterpretationItem">
    <w:name w:val="Am1ScheduleSectionInterpretationItem"/>
    <w:basedOn w:val="Am1SectionInterpretationItem"/>
    <w:qFormat/>
    <w:rsid w:val="0075090E"/>
    <w:rPr>
      <w:sz w:val="22"/>
    </w:rPr>
  </w:style>
  <w:style w:type="paragraph" w:customStyle="1" w:styleId="Am1ScheduleSectionText10">
    <w:name w:val="Am1ScheduleSectionText1."/>
    <w:basedOn w:val="Am1ScheduleSectionText1"/>
    <w:qFormat/>
    <w:rsid w:val="0075090E"/>
  </w:style>
  <w:style w:type="paragraph" w:customStyle="1" w:styleId="Am2AmendRef">
    <w:name w:val="Am2AmendRef"/>
    <w:basedOn w:val="Am1AmendRef"/>
    <w:qFormat/>
    <w:rsid w:val="0075090E"/>
  </w:style>
  <w:style w:type="paragraph" w:customStyle="1" w:styleId="Am2ScheduleRef">
    <w:name w:val="Am2ScheduleRef"/>
    <w:basedOn w:val="Am1ScheduleRef"/>
    <w:qFormat/>
    <w:rsid w:val="0075090E"/>
  </w:style>
  <w:style w:type="paragraph" w:customStyle="1" w:styleId="Am2ScheduleSectionText10">
    <w:name w:val="Am2ScheduleSectionText1."/>
    <w:basedOn w:val="Am2ScheduleSectionText1"/>
    <w:qFormat/>
    <w:rsid w:val="0075090E"/>
  </w:style>
  <w:style w:type="paragraph" w:customStyle="1" w:styleId="AnnexHeadingCentered">
    <w:name w:val="AnnexHeadingCentered"/>
    <w:basedOn w:val="ScheduleDivisionHeading1"/>
    <w:qFormat/>
    <w:rsid w:val="0075090E"/>
  </w:style>
  <w:style w:type="paragraph" w:customStyle="1" w:styleId="AnnexHeadingRight">
    <w:name w:val="AnnexHeadingRight"/>
    <w:basedOn w:val="ScheduleSectionText1"/>
    <w:qFormat/>
    <w:rsid w:val="0075090E"/>
    <w:pPr>
      <w:jc w:val="right"/>
    </w:pPr>
  </w:style>
  <w:style w:type="paragraph" w:customStyle="1" w:styleId="LegislativeHistoryFootnote">
    <w:name w:val="LegislativeHistoryFootnote"/>
    <w:basedOn w:val="Normal"/>
    <w:qFormat/>
    <w:rsid w:val="0075090E"/>
    <w:pPr>
      <w:autoSpaceDE w:val="0"/>
      <w:autoSpaceDN w:val="0"/>
    </w:pPr>
    <w:rPr>
      <w:rFonts w:eastAsiaTheme="minorEastAsia"/>
      <w:sz w:val="20"/>
      <w:szCs w:val="26"/>
      <w:lang w:val="en-US" w:eastAsia="zh-CN"/>
    </w:rPr>
  </w:style>
  <w:style w:type="paragraph" w:customStyle="1" w:styleId="LegislativeHistoryNote">
    <w:name w:val="LegislativeHistoryNote"/>
    <w:basedOn w:val="Normal"/>
    <w:qFormat/>
    <w:rsid w:val="0075090E"/>
    <w:pPr>
      <w:ind w:left="960" w:hanging="660"/>
    </w:pPr>
    <w:rPr>
      <w:i/>
      <w:sz w:val="22"/>
    </w:rPr>
  </w:style>
  <w:style w:type="paragraph" w:customStyle="1" w:styleId="LegislativeHistoryText">
    <w:name w:val="LegislativeHistoryText"/>
    <w:basedOn w:val="Normal"/>
    <w:qFormat/>
    <w:rsid w:val="0075090E"/>
    <w:pPr>
      <w:ind w:firstLine="240"/>
    </w:pPr>
    <w:rPr>
      <w:sz w:val="22"/>
    </w:rPr>
  </w:style>
  <w:style w:type="paragraph" w:customStyle="1" w:styleId="LegislativeHistorySubHeading">
    <w:name w:val="LegislativeHistorySubHeading"/>
    <w:basedOn w:val="LegislativeHistoryText"/>
    <w:qFormat/>
    <w:rsid w:val="0075090E"/>
    <w:pPr>
      <w:ind w:left="480" w:firstLine="0"/>
    </w:pPr>
  </w:style>
  <w:style w:type="paragraph" w:customStyle="1" w:styleId="LegislativeHistoryTableItem">
    <w:name w:val="LegislativeHistoryTableItem"/>
    <w:basedOn w:val="TableItemNoIndent"/>
    <w:qFormat/>
    <w:rsid w:val="0075090E"/>
    <w:pPr>
      <w:ind w:left="260"/>
      <w:jc w:val="both"/>
    </w:pPr>
  </w:style>
  <w:style w:type="paragraph" w:customStyle="1" w:styleId="SectionIllustrationTexta">
    <w:name w:val="SectionIllustrationText(a)"/>
    <w:basedOn w:val="SectionIllustrationHeading"/>
    <w:rsid w:val="0075090E"/>
    <w:pPr>
      <w:ind w:firstLine="475"/>
      <w:jc w:val="both"/>
    </w:pPr>
    <w:rPr>
      <w:i w:val="0"/>
    </w:rPr>
  </w:style>
  <w:style w:type="paragraph" w:customStyle="1" w:styleId="FormerlyKnownAs">
    <w:name w:val="FormerlyKnownAs"/>
    <w:basedOn w:val="ExpSectionText1N"/>
    <w:qFormat/>
    <w:rsid w:val="0075090E"/>
    <w:pPr>
      <w:jc w:val="center"/>
    </w:pPr>
    <w:rPr>
      <w:i/>
    </w:rPr>
  </w:style>
  <w:style w:type="paragraph" w:customStyle="1" w:styleId="SectionExplanationHeading">
    <w:name w:val="SectionExplanationHeading"/>
    <w:basedOn w:val="SectionIllustrationHeading"/>
    <w:qFormat/>
    <w:rsid w:val="0075090E"/>
    <w:rPr>
      <w:lang w:val="en-US"/>
    </w:rPr>
  </w:style>
  <w:style w:type="paragraph" w:customStyle="1" w:styleId="SectionExceptionHeading">
    <w:name w:val="SectionExceptionHeading"/>
    <w:basedOn w:val="SectionExplanationHeading"/>
    <w:qFormat/>
    <w:rsid w:val="0075090E"/>
  </w:style>
  <w:style w:type="paragraph" w:customStyle="1" w:styleId="SectionExplanationText">
    <w:name w:val="SectionExplanationText"/>
    <w:basedOn w:val="SectionIllustrationText"/>
    <w:qFormat/>
    <w:rsid w:val="0075090E"/>
  </w:style>
  <w:style w:type="paragraph" w:customStyle="1" w:styleId="SectionExplanationInterpretationItem">
    <w:name w:val="SectionExplanationInterpretationItem"/>
    <w:basedOn w:val="SectionExplanationText"/>
    <w:qFormat/>
    <w:rsid w:val="0075090E"/>
    <w:rPr>
      <w:rFonts w:eastAsiaTheme="minorEastAsia"/>
      <w:lang w:eastAsia="zh-CN"/>
    </w:rPr>
  </w:style>
  <w:style w:type="paragraph" w:customStyle="1" w:styleId="SectionExceptionInterpretationItem">
    <w:name w:val="SectionExceptionInterpretationItem"/>
    <w:basedOn w:val="SectionExplanationInterpretationItem"/>
    <w:qFormat/>
    <w:rsid w:val="0075090E"/>
  </w:style>
  <w:style w:type="paragraph" w:customStyle="1" w:styleId="SectionExceptionText">
    <w:name w:val="SectionExceptionText"/>
    <w:basedOn w:val="SectionExplanationText"/>
    <w:qFormat/>
    <w:rsid w:val="0075090E"/>
  </w:style>
  <w:style w:type="paragraph" w:customStyle="1" w:styleId="SectionExplanationText1Indent">
    <w:name w:val="SectionExplanationText(1)Indent"/>
    <w:basedOn w:val="SectionExplanationText"/>
    <w:qFormat/>
    <w:rsid w:val="0075090E"/>
    <w:pPr>
      <w:ind w:left="720" w:firstLine="0"/>
    </w:pPr>
    <w:rPr>
      <w:color w:val="000000" w:themeColor="text1"/>
      <w:lang w:bidi="ta-IN"/>
    </w:rPr>
  </w:style>
  <w:style w:type="paragraph" w:customStyle="1" w:styleId="SectionExceptionText1Indent">
    <w:name w:val="SectionExceptionText(1)Indent"/>
    <w:basedOn w:val="SectionExplanationText1Indent"/>
    <w:qFormat/>
    <w:rsid w:val="0075090E"/>
  </w:style>
  <w:style w:type="paragraph" w:customStyle="1" w:styleId="SectionExplanationTexta">
    <w:name w:val="SectionExplanationText(a)"/>
    <w:basedOn w:val="SectionIllustrationTexta"/>
    <w:qFormat/>
    <w:rsid w:val="0075090E"/>
  </w:style>
  <w:style w:type="paragraph" w:customStyle="1" w:styleId="SectionExceptionTexta">
    <w:name w:val="SectionExceptionText(a)"/>
    <w:basedOn w:val="SectionExplanationTexta"/>
    <w:qFormat/>
    <w:rsid w:val="0075090E"/>
    <w:rPr>
      <w:color w:val="000000" w:themeColor="text1"/>
      <w:lang w:bidi="ta-IN"/>
    </w:rPr>
  </w:style>
  <w:style w:type="paragraph" w:customStyle="1" w:styleId="SectionSubHeading">
    <w:name w:val="SectionSubHeading"/>
    <w:basedOn w:val="SectionHeading"/>
    <w:qFormat/>
    <w:rsid w:val="0075090E"/>
  </w:style>
  <w:style w:type="paragraph" w:customStyle="1" w:styleId="LegislativeHistoryTitle">
    <w:name w:val="LegislativeHistoryTitle"/>
    <w:basedOn w:val="LegislativeHistoryHeading"/>
    <w:qFormat/>
    <w:rsid w:val="0075090E"/>
    <w:pPr>
      <w:pageBreakBefore w:val="0"/>
    </w:pPr>
    <w:rPr>
      <w:caps w:val="0"/>
    </w:rPr>
  </w:style>
  <w:style w:type="paragraph" w:customStyle="1" w:styleId="PreambleChapterNo">
    <w:name w:val="PreambleChapterNo"/>
    <w:basedOn w:val="PreambleActBillNumber"/>
    <w:qFormat/>
    <w:rsid w:val="0075090E"/>
    <w:rPr>
      <w:lang w:bidi="ta-IN"/>
    </w:rPr>
  </w:style>
  <w:style w:type="paragraph" w:customStyle="1" w:styleId="TableItemIndentA0">
    <w:name w:val="TableItemIndent[A]"/>
    <w:basedOn w:val="TableItemIndenti"/>
    <w:qFormat/>
    <w:rsid w:val="00C210EC"/>
    <w:pPr>
      <w:tabs>
        <w:tab w:val="clear" w:pos="1692"/>
        <w:tab w:val="right" w:pos="2292"/>
      </w:tabs>
      <w:ind w:left="2172"/>
    </w:pPr>
  </w:style>
  <w:style w:type="paragraph" w:customStyle="1" w:styleId="MTDisplayEquation">
    <w:name w:val="MTDisplayEquation"/>
    <w:basedOn w:val="Normal"/>
    <w:next w:val="Normal"/>
    <w:rsid w:val="0075090E"/>
    <w:pPr>
      <w:tabs>
        <w:tab w:val="center" w:pos="3600"/>
      </w:tabs>
      <w:spacing w:before="0" w:after="200" w:line="276" w:lineRule="auto"/>
      <w:jc w:val="left"/>
    </w:pPr>
    <w:rPr>
      <w:rFonts w:eastAsiaTheme="minorEastAsia"/>
      <w:color w:val="000000" w:themeColor="text1"/>
      <w:kern w:val="24"/>
      <w:sz w:val="22"/>
      <w:lang w:eastAsia="zh-CN"/>
    </w:rPr>
  </w:style>
  <w:style w:type="paragraph" w:customStyle="1" w:styleId="Am1SectionSubHeading">
    <w:name w:val="Am1SectionSubHeading"/>
    <w:basedOn w:val="Am1SectionHeading"/>
    <w:qFormat/>
    <w:rsid w:val="0075090E"/>
  </w:style>
  <w:style w:type="paragraph" w:customStyle="1" w:styleId="Am2SectionSubHeading">
    <w:name w:val="Am2SectionSubHeading"/>
    <w:basedOn w:val="Am2SectionHeading"/>
    <w:qFormat/>
    <w:rsid w:val="0075090E"/>
  </w:style>
  <w:style w:type="character" w:customStyle="1" w:styleId="ParagraphNo">
    <w:name w:val="Paragraph No"/>
    <w:basedOn w:val="DefaultParagraphFont"/>
    <w:rsid w:val="0075090E"/>
    <w:rPr>
      <w:color w:val="000080"/>
    </w:rPr>
  </w:style>
  <w:style w:type="character" w:customStyle="1" w:styleId="ParagraphNo0">
    <w:name w:val="ParagraphNo"/>
    <w:basedOn w:val="DefaultParagraphFont"/>
    <w:uiPriority w:val="1"/>
    <w:qFormat/>
    <w:rsid w:val="0075090E"/>
    <w:rPr>
      <w:i/>
      <w:lang w:bidi="ta-IN"/>
    </w:rPr>
  </w:style>
  <w:style w:type="paragraph" w:customStyle="1" w:styleId="ScheduleSectionProviso1">
    <w:name w:val="ScheduleSectionProviso(1)"/>
    <w:basedOn w:val="SectionProviso1"/>
    <w:qFormat/>
    <w:rsid w:val="0075090E"/>
    <w:pPr>
      <w:ind w:firstLine="240"/>
    </w:pPr>
    <w:rPr>
      <w:sz w:val="22"/>
    </w:rPr>
  </w:style>
  <w:style w:type="paragraph" w:customStyle="1" w:styleId="ScheduleSectionProvisoa">
    <w:name w:val="ScheduleSectionProviso(a)"/>
    <w:basedOn w:val="SectionProvisoa"/>
    <w:qFormat/>
    <w:rsid w:val="0075090E"/>
    <w:pPr>
      <w:ind w:firstLine="229"/>
    </w:pPr>
    <w:rPr>
      <w:sz w:val="22"/>
    </w:rPr>
  </w:style>
  <w:style w:type="paragraph" w:customStyle="1" w:styleId="ScheduleSectionProvisoi">
    <w:name w:val="ScheduleSectionProviso(i)"/>
    <w:basedOn w:val="SectionProvisoi"/>
    <w:qFormat/>
    <w:rsid w:val="0075090E"/>
    <w:pPr>
      <w:ind w:firstLine="220"/>
    </w:pPr>
    <w:rPr>
      <w:sz w:val="22"/>
    </w:rPr>
  </w:style>
  <w:style w:type="paragraph" w:customStyle="1" w:styleId="SLPreambleHeading">
    <w:name w:val="SLPreambleHeading"/>
    <w:basedOn w:val="SectionHeading"/>
    <w:qFormat/>
    <w:rsid w:val="0075090E"/>
    <w:rPr>
      <w:rFonts w:eastAsiaTheme="minorEastAsia"/>
      <w:lang w:bidi="ta-IN"/>
    </w:rPr>
  </w:style>
  <w:style w:type="paragraph" w:customStyle="1" w:styleId="SLEmpowering">
    <w:name w:val="SLEmpowering"/>
    <w:basedOn w:val="SLPrincipalAct"/>
    <w:qFormat/>
    <w:rsid w:val="0075090E"/>
    <w:pPr>
      <w:spacing w:before="0"/>
    </w:pPr>
  </w:style>
  <w:style w:type="character" w:customStyle="1" w:styleId="ExpSectionText1Char">
    <w:name w:val="ExpSectionText(1) Char"/>
    <w:basedOn w:val="DefaultParagraphFont"/>
    <w:link w:val="ExpSectionText1"/>
    <w:rsid w:val="00CD4DC9"/>
    <w:rPr>
      <w:rFonts w:ascii="Times New Roman" w:eastAsia="Times New Roman" w:hAnsi="Times New Roman" w:cs="Times New Roman"/>
      <w:szCs w:val="20"/>
      <w:lang w:val="en-GB"/>
    </w:rPr>
  </w:style>
  <w:style w:type="paragraph" w:customStyle="1" w:styleId="SectionExplanationSubHeading">
    <w:name w:val="SectionExplanationSubHeading"/>
    <w:basedOn w:val="SectionExplanationHeading"/>
    <w:qFormat/>
    <w:rsid w:val="0075090E"/>
    <w:pPr>
      <w:jc w:val="left"/>
    </w:pPr>
    <w:rPr>
      <w:b/>
      <w:i w:val="0"/>
    </w:rPr>
  </w:style>
  <w:style w:type="paragraph" w:customStyle="1" w:styleId="SectionExceptionSubHeading">
    <w:name w:val="SectionExceptionSubHeading"/>
    <w:basedOn w:val="SectionExplanationSubHeading"/>
    <w:qFormat/>
    <w:rsid w:val="0075090E"/>
  </w:style>
  <w:style w:type="paragraph" w:customStyle="1" w:styleId="Am1FigureImageName">
    <w:name w:val="Am1FigureImageName"/>
    <w:basedOn w:val="FigureImageName"/>
    <w:qFormat/>
    <w:rsid w:val="0075090E"/>
  </w:style>
  <w:style w:type="paragraph" w:customStyle="1" w:styleId="Am1MTDisplayEquation">
    <w:name w:val="Am1MTDisplayEquation"/>
    <w:basedOn w:val="MTDisplayEquation"/>
    <w:qFormat/>
    <w:rsid w:val="0075090E"/>
  </w:style>
  <w:style w:type="paragraph" w:customStyle="1" w:styleId="Am1PreviousREProvNo">
    <w:name w:val="Am1PreviousREProvNo"/>
    <w:basedOn w:val="PreviousREProvNo"/>
    <w:qFormat/>
    <w:rsid w:val="0075090E"/>
  </w:style>
  <w:style w:type="paragraph" w:customStyle="1" w:styleId="Am1SourceRef">
    <w:name w:val="Am1SourceRef"/>
    <w:basedOn w:val="SourceRef"/>
    <w:qFormat/>
    <w:rsid w:val="0075090E"/>
  </w:style>
  <w:style w:type="paragraph" w:customStyle="1" w:styleId="Am2FigureImageName">
    <w:name w:val="Am2FigureImageName"/>
    <w:basedOn w:val="Am1FigureImageName"/>
    <w:qFormat/>
    <w:rsid w:val="0075090E"/>
  </w:style>
  <w:style w:type="paragraph" w:customStyle="1" w:styleId="Am2MTDisplayEquation">
    <w:name w:val="Am2MTDisplayEquation"/>
    <w:basedOn w:val="Am1MTDisplayEquation"/>
    <w:qFormat/>
    <w:rsid w:val="0075090E"/>
  </w:style>
  <w:style w:type="paragraph" w:customStyle="1" w:styleId="Am2PreviousREProvNo">
    <w:name w:val="Am2PreviousREProvNo"/>
    <w:basedOn w:val="Am1PreviousREProvNo"/>
    <w:qFormat/>
    <w:rsid w:val="0075090E"/>
  </w:style>
  <w:style w:type="paragraph" w:customStyle="1" w:styleId="Am2SourceRef">
    <w:name w:val="Am2SourceRef"/>
    <w:basedOn w:val="Am1SourceRef"/>
    <w:qFormat/>
    <w:rsid w:val="0075090E"/>
  </w:style>
  <w:style w:type="paragraph" w:customStyle="1" w:styleId="SLByCommand">
    <w:name w:val="SLByCommand"/>
    <w:basedOn w:val="SLSignatureBlock"/>
    <w:qFormat/>
    <w:rsid w:val="0075090E"/>
    <w:rPr>
      <w:rFonts w:eastAsiaTheme="minorEastAsia"/>
    </w:rPr>
  </w:style>
  <w:style w:type="paragraph" w:customStyle="1" w:styleId="TableItemIndent4">
    <w:name w:val="TableItemIndent(4)"/>
    <w:basedOn w:val="TableItemIndent3"/>
    <w:qFormat/>
    <w:rsid w:val="0075090E"/>
    <w:pPr>
      <w:ind w:left="2070" w:hanging="490"/>
    </w:pPr>
    <w:rPr>
      <w:lang w:eastAsia="zh-CN"/>
    </w:rPr>
  </w:style>
  <w:style w:type="paragraph" w:customStyle="1" w:styleId="TableItemIndent5">
    <w:name w:val="TableItemIndent(5)"/>
    <w:basedOn w:val="TableItemIndent4"/>
    <w:qFormat/>
    <w:rsid w:val="0075090E"/>
    <w:pPr>
      <w:ind w:left="2520"/>
    </w:pPr>
  </w:style>
  <w:style w:type="paragraph" w:customStyle="1" w:styleId="TableItemIndent6">
    <w:name w:val="TableItemIndent(6)"/>
    <w:basedOn w:val="TableItemIndent5"/>
    <w:qFormat/>
    <w:rsid w:val="0075090E"/>
    <w:pPr>
      <w:ind w:left="3000"/>
    </w:pPr>
  </w:style>
  <w:style w:type="paragraph" w:customStyle="1" w:styleId="SectionIllustrationSubHeading">
    <w:name w:val="SectionIllustrationSubHeading"/>
    <w:next w:val="SectionIllustrationTexta"/>
    <w:qFormat/>
    <w:rsid w:val="0075090E"/>
    <w:pPr>
      <w:spacing w:before="240" w:after="0"/>
    </w:pPr>
    <w:rPr>
      <w:rFonts w:ascii="Times New Roman" w:eastAsia="Times New Roman" w:hAnsi="Times New Roman" w:cs="Times New Roman"/>
      <w:i/>
      <w:szCs w:val="20"/>
      <w:lang w:val="en-GB"/>
    </w:rPr>
  </w:style>
  <w:style w:type="paragraph" w:customStyle="1" w:styleId="ScheduleSectionTextIndent">
    <w:name w:val="ScheduleSectionTextIndent"/>
    <w:basedOn w:val="ScheduleSectionText1N"/>
    <w:qFormat/>
    <w:rsid w:val="0075090E"/>
  </w:style>
  <w:style w:type="paragraph" w:customStyle="1" w:styleId="Am1ScheduleSectionTextIndent">
    <w:name w:val="Am1ScheduleSectionTextIndent"/>
    <w:basedOn w:val="ScheduleSectionTextIndent"/>
    <w:qFormat/>
    <w:rsid w:val="0075090E"/>
    <w:rPr>
      <w:rFonts w:eastAsiaTheme="minorEastAsia"/>
    </w:rPr>
  </w:style>
  <w:style w:type="paragraph" w:customStyle="1" w:styleId="Am2ScheduleSectionTextIndent">
    <w:name w:val="Am2ScheduleSectionTextIndent"/>
    <w:basedOn w:val="Am1ScheduleSectionTextIndent"/>
    <w:qFormat/>
    <w:rsid w:val="0075090E"/>
  </w:style>
  <w:style w:type="paragraph" w:customStyle="1" w:styleId="PreambleHeading">
    <w:name w:val="PreambleHeading"/>
    <w:basedOn w:val="SectionHeading"/>
    <w:rsid w:val="0075090E"/>
  </w:style>
  <w:style w:type="paragraph" w:customStyle="1" w:styleId="Am1ScheduleSectionText1Indent">
    <w:name w:val="Am1ScheduleSectionText1.Indent"/>
    <w:basedOn w:val="ScheduleSectionText1Indent"/>
    <w:qFormat/>
    <w:rsid w:val="00052506"/>
    <w:pPr>
      <w:tabs>
        <w:tab w:val="clear" w:pos="360"/>
        <w:tab w:val="right" w:pos="800"/>
      </w:tabs>
      <w:ind w:left="960" w:hanging="720"/>
    </w:pPr>
  </w:style>
  <w:style w:type="paragraph" w:customStyle="1" w:styleId="Am2ScheduleSectionText1Indent">
    <w:name w:val="Am2ScheduleSectionText1.Indent"/>
    <w:basedOn w:val="Am1ScheduleSectionText1Indent"/>
    <w:qFormat/>
    <w:rsid w:val="00052506"/>
    <w:pPr>
      <w:tabs>
        <w:tab w:val="clear" w:pos="800"/>
        <w:tab w:val="right" w:pos="1440"/>
      </w:tabs>
      <w:ind w:left="1560" w:hanging="600"/>
    </w:pPr>
  </w:style>
  <w:style w:type="paragraph" w:customStyle="1" w:styleId="LegislativeHistorySLNos">
    <w:name w:val="LegislativeHistorySLNos"/>
    <w:basedOn w:val="AmendRef"/>
    <w:qFormat/>
    <w:rsid w:val="0075090E"/>
  </w:style>
  <w:style w:type="paragraph" w:customStyle="1" w:styleId="ScheduleSectionText1Indent">
    <w:name w:val="ScheduleSectionText1.Indent"/>
    <w:basedOn w:val="ScheduleSectionText10"/>
    <w:qFormat/>
    <w:rsid w:val="00491610"/>
    <w:pPr>
      <w:tabs>
        <w:tab w:val="right" w:pos="360"/>
      </w:tabs>
      <w:ind w:left="480" w:hanging="480"/>
    </w:pPr>
    <w:rPr>
      <w:lang w:bidi="ta-IN"/>
    </w:rPr>
  </w:style>
  <w:style w:type="paragraph" w:customStyle="1" w:styleId="TableStartQuote">
    <w:name w:val="TableStartQuote"/>
    <w:basedOn w:val="ScheduleSectionText1N"/>
    <w:qFormat/>
    <w:rsid w:val="0075090E"/>
    <w:pPr>
      <w:jc w:val="left"/>
    </w:pPr>
  </w:style>
  <w:style w:type="paragraph" w:customStyle="1" w:styleId="TableEndQuote">
    <w:name w:val="TableEndQuote"/>
    <w:basedOn w:val="TableStartQuote"/>
    <w:qFormat/>
    <w:rsid w:val="0075090E"/>
    <w:pPr>
      <w:jc w:val="right"/>
    </w:pPr>
  </w:style>
  <w:style w:type="paragraph" w:customStyle="1" w:styleId="StartQuote">
    <w:name w:val="StartQuote"/>
    <w:basedOn w:val="SectionText1N"/>
    <w:qFormat/>
    <w:rsid w:val="0075090E"/>
    <w:pPr>
      <w:jc w:val="left"/>
    </w:pPr>
    <w:rPr>
      <w:sz w:val="22"/>
    </w:rPr>
  </w:style>
  <w:style w:type="paragraph" w:customStyle="1" w:styleId="EndQuote">
    <w:name w:val="EndQuote"/>
    <w:basedOn w:val="StartQuote"/>
    <w:qFormat/>
    <w:rsid w:val="0075090E"/>
    <w:pPr>
      <w:jc w:val="right"/>
    </w:pPr>
  </w:style>
  <w:style w:type="paragraph" w:customStyle="1" w:styleId="ScheduleSectionTextaIndent">
    <w:name w:val="ScheduleSectionText(a)Indent"/>
    <w:basedOn w:val="ScheduleSectionTextaN0"/>
    <w:qFormat/>
    <w:rsid w:val="00D202A4"/>
    <w:pPr>
      <w:ind w:left="980"/>
    </w:pPr>
  </w:style>
  <w:style w:type="paragraph" w:customStyle="1" w:styleId="ScheduleSectionTextiIndent">
    <w:name w:val="ScheduleSectionText(i)Indent"/>
    <w:basedOn w:val="ScheduleSectionTextiN"/>
    <w:qFormat/>
    <w:rsid w:val="00D202A4"/>
    <w:pPr>
      <w:tabs>
        <w:tab w:val="clear" w:pos="1440"/>
      </w:tabs>
      <w:ind w:left="1800"/>
    </w:pPr>
  </w:style>
  <w:style w:type="paragraph" w:customStyle="1" w:styleId="Am1PreambleIntroduction">
    <w:name w:val="Am1PreambleIntroduction"/>
    <w:basedOn w:val="PreambleIntroduction"/>
    <w:qFormat/>
    <w:rsid w:val="00CF2023"/>
    <w:pPr>
      <w:ind w:left="475"/>
    </w:pPr>
  </w:style>
  <w:style w:type="paragraph" w:customStyle="1" w:styleId="Am1PreambleLongTitle">
    <w:name w:val="Am1PreambleLongTitle"/>
    <w:basedOn w:val="PreambleLongTitle"/>
    <w:qFormat/>
    <w:rsid w:val="00CF2023"/>
    <w:pPr>
      <w:ind w:left="691"/>
    </w:pPr>
  </w:style>
  <w:style w:type="paragraph" w:customStyle="1" w:styleId="Am2PreambleIntroduction">
    <w:name w:val="Am2PreambleIntroduction"/>
    <w:basedOn w:val="Am1PreambleIntroduction"/>
    <w:qFormat/>
    <w:rsid w:val="00CF2023"/>
    <w:pPr>
      <w:ind w:left="1152"/>
    </w:pPr>
  </w:style>
  <w:style w:type="paragraph" w:customStyle="1" w:styleId="Am2PreambleLongTitle">
    <w:name w:val="Am2PreambleLongTitle"/>
    <w:basedOn w:val="Am1PreambleLongTitle"/>
    <w:qFormat/>
    <w:rsid w:val="00CF2023"/>
    <w:pPr>
      <w:ind w:left="1368"/>
    </w:pPr>
  </w:style>
  <w:style w:type="table" w:customStyle="1" w:styleId="ContinuousTableGroup">
    <w:name w:val="Continuous Table Group"/>
    <w:basedOn w:val="TableNormal"/>
    <w:rsid w:val="00DC4CBB"/>
    <w:tblPr/>
  </w:style>
  <w:style w:type="table" w:customStyle="1" w:styleId="FormulaTable">
    <w:name w:val="Formula Table"/>
    <w:basedOn w:val="TableNormal"/>
    <w:rsid w:val="00DC4CBB"/>
    <w:tblPr/>
  </w:style>
  <w:style w:type="paragraph" w:customStyle="1" w:styleId="ScheduleDivisionHeading4">
    <w:name w:val="ScheduleDivisionHeading4"/>
    <w:basedOn w:val="ScheduleDivisionHeading3"/>
    <w:qFormat/>
    <w:rsid w:val="00DC4CBB"/>
  </w:style>
  <w:style w:type="paragraph" w:customStyle="1" w:styleId="Am1ScheduleDivisionHeading4">
    <w:name w:val="Am1ScheduleDivisionHeading4"/>
    <w:basedOn w:val="ScheduleDivisionHeading4"/>
    <w:qFormat/>
    <w:rsid w:val="00DC4CBB"/>
    <w:pPr>
      <w:ind w:left="480"/>
    </w:pPr>
  </w:style>
  <w:style w:type="paragraph" w:customStyle="1" w:styleId="Am2ScheduleDivisionHeading4">
    <w:name w:val="Am2ScheduleDivisionHeading4"/>
    <w:basedOn w:val="Am1ScheduleDivisionHeading4"/>
    <w:qFormat/>
    <w:rsid w:val="00DC4CBB"/>
    <w:pPr>
      <w:ind w:left="1152"/>
    </w:pPr>
  </w:style>
  <w:style w:type="paragraph" w:customStyle="1" w:styleId="SectionIllustrationTextaIndent">
    <w:name w:val="SectionIllustrationText(a)Indent"/>
    <w:basedOn w:val="SectionIllustrationHeading"/>
    <w:qFormat/>
    <w:rsid w:val="00DC4CBB"/>
    <w:pPr>
      <w:tabs>
        <w:tab w:val="right" w:pos="720"/>
      </w:tabs>
      <w:ind w:left="960" w:hanging="720"/>
      <w:jc w:val="both"/>
    </w:pPr>
    <w:rPr>
      <w:i w:val="0"/>
    </w:rPr>
  </w:style>
  <w:style w:type="paragraph" w:customStyle="1" w:styleId="Am1AppendixHeadingCentered">
    <w:name w:val="Am1AppendixHeadingCentered"/>
    <w:basedOn w:val="AppendixHeadingCentered"/>
    <w:qFormat/>
    <w:rsid w:val="00DC4CBB"/>
    <w:pPr>
      <w:ind w:left="475"/>
    </w:pPr>
  </w:style>
  <w:style w:type="paragraph" w:customStyle="1" w:styleId="Am2AppendixHeadingCentered">
    <w:name w:val="Am2AppendixHeadingCentered"/>
    <w:basedOn w:val="Am1AppendixHeadingCentered"/>
    <w:qFormat/>
    <w:rsid w:val="00DC4CBB"/>
    <w:pPr>
      <w:ind w:left="1152"/>
    </w:pPr>
  </w:style>
  <w:style w:type="paragraph" w:customStyle="1" w:styleId="SectionInterpretationProviso">
    <w:name w:val="SectionInterpretationProviso"/>
    <w:basedOn w:val="SectionInterpretationItemN"/>
    <w:qFormat/>
    <w:rsid w:val="00DC4CBB"/>
    <w:pPr>
      <w:ind w:firstLine="260"/>
    </w:pPr>
  </w:style>
  <w:style w:type="paragraph" w:customStyle="1" w:styleId="Am1SectionInterpretationProviso">
    <w:name w:val="Am1SectionInterpretationProviso"/>
    <w:basedOn w:val="SectionInterpretationProviso"/>
    <w:qFormat/>
    <w:rsid w:val="00DC4CBB"/>
    <w:pPr>
      <w:ind w:left="1195"/>
    </w:pPr>
  </w:style>
  <w:style w:type="paragraph" w:customStyle="1" w:styleId="Am2SectionInterpretationProviso">
    <w:name w:val="Am2SectionInterpretationProviso"/>
    <w:basedOn w:val="Am1SectionInterpretationProviso"/>
    <w:qFormat/>
    <w:rsid w:val="00DC4CBB"/>
    <w:pPr>
      <w:ind w:left="1915"/>
    </w:pPr>
  </w:style>
  <w:style w:type="paragraph" w:customStyle="1" w:styleId="Am1SectionExceptionHeading">
    <w:name w:val="Am1SectionExceptionHeading"/>
    <w:basedOn w:val="SectionExceptionHeading"/>
    <w:qFormat/>
    <w:rsid w:val="00D07C00"/>
    <w:pPr>
      <w:ind w:left="475"/>
    </w:pPr>
  </w:style>
  <w:style w:type="paragraph" w:customStyle="1" w:styleId="Am1SectionExceptionInterpretationItem">
    <w:name w:val="Am1SectionExceptionInterpretationItem"/>
    <w:basedOn w:val="SectionExceptionInterpretationItem"/>
    <w:qFormat/>
    <w:rsid w:val="00D07C00"/>
    <w:pPr>
      <w:ind w:left="475"/>
    </w:pPr>
  </w:style>
  <w:style w:type="paragraph" w:customStyle="1" w:styleId="Am1SectionExceptionSubHeading">
    <w:name w:val="Am1SectionExceptionSubHeading"/>
    <w:basedOn w:val="SectionExceptionSubHeading"/>
    <w:qFormat/>
    <w:rsid w:val="00D07C00"/>
    <w:pPr>
      <w:ind w:left="475"/>
    </w:pPr>
  </w:style>
  <w:style w:type="paragraph" w:customStyle="1" w:styleId="Am1SectionExceptionText">
    <w:name w:val="Am1SectionExceptionText"/>
    <w:basedOn w:val="SectionExceptionText"/>
    <w:qFormat/>
    <w:rsid w:val="00D07C00"/>
    <w:pPr>
      <w:ind w:left="475"/>
    </w:pPr>
  </w:style>
  <w:style w:type="paragraph" w:customStyle="1" w:styleId="Am1SectionExceptionText1Indent">
    <w:name w:val="Am1SectionExceptionText(1)Indent"/>
    <w:basedOn w:val="SectionExceptionText1Indent"/>
    <w:qFormat/>
    <w:rsid w:val="00D07C00"/>
    <w:pPr>
      <w:ind w:left="1195"/>
    </w:pPr>
  </w:style>
  <w:style w:type="paragraph" w:customStyle="1" w:styleId="Am1SectionExceptionTexta">
    <w:name w:val="Am1SectionExceptionText(a)"/>
    <w:basedOn w:val="SectionExceptionTexta"/>
    <w:qFormat/>
    <w:rsid w:val="00D07C00"/>
    <w:pPr>
      <w:ind w:left="475"/>
    </w:pPr>
  </w:style>
  <w:style w:type="paragraph" w:customStyle="1" w:styleId="Am1SectionExplanationHeading">
    <w:name w:val="Am1SectionExplanationHeading"/>
    <w:basedOn w:val="SectionExplanationHeading"/>
    <w:qFormat/>
    <w:rsid w:val="00D07C00"/>
    <w:pPr>
      <w:ind w:left="475"/>
    </w:pPr>
  </w:style>
  <w:style w:type="paragraph" w:customStyle="1" w:styleId="Am1SectionExplanationInterpretationItem">
    <w:name w:val="Am1SectionExplanationInterpretationItem"/>
    <w:basedOn w:val="SectionExplanationInterpretationItem"/>
    <w:qFormat/>
    <w:rsid w:val="00D07C00"/>
    <w:pPr>
      <w:ind w:left="475"/>
    </w:pPr>
  </w:style>
  <w:style w:type="paragraph" w:customStyle="1" w:styleId="Am1SectionExplanationSubHeading">
    <w:name w:val="Am1SectionExplanationSubHeading"/>
    <w:basedOn w:val="SectionExplanationSubHeading"/>
    <w:qFormat/>
    <w:rsid w:val="00D07C00"/>
    <w:pPr>
      <w:ind w:left="475"/>
    </w:pPr>
  </w:style>
  <w:style w:type="paragraph" w:customStyle="1" w:styleId="Am1SectionExplanationText">
    <w:name w:val="Am1SectionExplanationText"/>
    <w:basedOn w:val="SectionExplanationText"/>
    <w:qFormat/>
    <w:rsid w:val="00D07C00"/>
    <w:pPr>
      <w:ind w:left="475"/>
    </w:pPr>
    <w:rPr>
      <w:color w:val="000000" w:themeColor="text1"/>
      <w:lang w:bidi="ta-IN"/>
    </w:rPr>
  </w:style>
  <w:style w:type="paragraph" w:customStyle="1" w:styleId="Am1SectionExplanationText1Indent">
    <w:name w:val="Am1SectionExplanationText(1)Indent"/>
    <w:basedOn w:val="SectionExplanationText1Indent"/>
    <w:qFormat/>
    <w:rsid w:val="00D07C00"/>
    <w:pPr>
      <w:ind w:left="1195"/>
    </w:pPr>
  </w:style>
  <w:style w:type="paragraph" w:customStyle="1" w:styleId="Am1SectionExplanationTexta">
    <w:name w:val="Am1SectionExplanationText(a)"/>
    <w:basedOn w:val="SectionExplanationTexta"/>
    <w:qFormat/>
    <w:rsid w:val="00D07C00"/>
    <w:pPr>
      <w:ind w:left="475"/>
    </w:pPr>
  </w:style>
  <w:style w:type="paragraph" w:customStyle="1" w:styleId="Am1SectionIllustrationSubHeading">
    <w:name w:val="Am1SectionIllustrationSubHeading"/>
    <w:basedOn w:val="SectionIllustrationSubHeading"/>
    <w:qFormat/>
    <w:rsid w:val="00D07C00"/>
    <w:pPr>
      <w:ind w:left="475"/>
    </w:pPr>
  </w:style>
  <w:style w:type="paragraph" w:customStyle="1" w:styleId="Am1SectionIllustrationTexta">
    <w:name w:val="Am1SectionIllustrationText(a)"/>
    <w:basedOn w:val="SectionIllustrationTexta"/>
    <w:qFormat/>
    <w:rsid w:val="00D07C00"/>
    <w:pPr>
      <w:ind w:left="475"/>
    </w:pPr>
  </w:style>
  <w:style w:type="paragraph" w:customStyle="1" w:styleId="Am1SectionIllustrationTextaIndent">
    <w:name w:val="Am1SectionIllustrationText(a)Indent"/>
    <w:basedOn w:val="SectionIllustrationTextaIndent"/>
    <w:qFormat/>
    <w:rsid w:val="00D07C00"/>
    <w:pPr>
      <w:tabs>
        <w:tab w:val="clear" w:pos="720"/>
        <w:tab w:val="right" w:pos="1195"/>
      </w:tabs>
      <w:ind w:left="1435"/>
    </w:pPr>
  </w:style>
  <w:style w:type="paragraph" w:customStyle="1" w:styleId="Am2SectionExceptionHeading">
    <w:name w:val="Am2SectionExceptionHeading"/>
    <w:basedOn w:val="Am1SectionExceptionHeading"/>
    <w:qFormat/>
    <w:rsid w:val="00D07C00"/>
    <w:pPr>
      <w:ind w:left="1152"/>
    </w:pPr>
  </w:style>
  <w:style w:type="paragraph" w:customStyle="1" w:styleId="Am2SectionExceptionInterpretationItem">
    <w:name w:val="Am2SectionExceptionInterpretationItem"/>
    <w:basedOn w:val="Am1SectionExceptionInterpretationItem"/>
    <w:qFormat/>
    <w:rsid w:val="00D07C00"/>
    <w:pPr>
      <w:ind w:left="1152"/>
    </w:pPr>
  </w:style>
  <w:style w:type="paragraph" w:customStyle="1" w:styleId="Am2SectionExceptionSubHeading">
    <w:name w:val="Am2SectionExceptionSubHeading"/>
    <w:basedOn w:val="Am1SectionExceptionSubHeading"/>
    <w:qFormat/>
    <w:rsid w:val="00D07C00"/>
    <w:pPr>
      <w:ind w:left="1152"/>
    </w:pPr>
  </w:style>
  <w:style w:type="paragraph" w:customStyle="1" w:styleId="Am2SectionExceptionText">
    <w:name w:val="Am2SectionExceptionText"/>
    <w:basedOn w:val="Am1SectionExceptionText"/>
    <w:qFormat/>
    <w:rsid w:val="00D07C00"/>
    <w:pPr>
      <w:ind w:left="1152"/>
    </w:pPr>
  </w:style>
  <w:style w:type="paragraph" w:customStyle="1" w:styleId="Am2SectionExceptionText1Indent">
    <w:name w:val="Am2SectionExceptionText(1)Indent"/>
    <w:basedOn w:val="Am1SectionExceptionText1Indent"/>
    <w:qFormat/>
    <w:rsid w:val="00D07C00"/>
    <w:pPr>
      <w:ind w:left="1872"/>
    </w:pPr>
  </w:style>
  <w:style w:type="paragraph" w:customStyle="1" w:styleId="Am2SectionExceptionTexta">
    <w:name w:val="Am2SectionExceptionText(a)"/>
    <w:basedOn w:val="Am1SectionExceptionTexta"/>
    <w:qFormat/>
    <w:rsid w:val="00D07C00"/>
    <w:pPr>
      <w:ind w:left="1152"/>
    </w:pPr>
  </w:style>
  <w:style w:type="paragraph" w:customStyle="1" w:styleId="Am2SectionExplanationHeading">
    <w:name w:val="Am2SectionExplanationHeading"/>
    <w:basedOn w:val="Am1SectionExplanationHeading"/>
    <w:qFormat/>
    <w:rsid w:val="00D07C00"/>
    <w:pPr>
      <w:ind w:left="1152"/>
    </w:pPr>
  </w:style>
  <w:style w:type="paragraph" w:customStyle="1" w:styleId="Am2SectionExplanationInterpretationItem">
    <w:name w:val="Am2SectionExplanationInterpretationItem"/>
    <w:basedOn w:val="Am1SectionExplanationInterpretationItem"/>
    <w:qFormat/>
    <w:rsid w:val="00D07C00"/>
    <w:pPr>
      <w:ind w:left="1152"/>
    </w:pPr>
  </w:style>
  <w:style w:type="paragraph" w:customStyle="1" w:styleId="Am2SectionExplanationSubHeading">
    <w:name w:val="Am2SectionExplanationSubHeading"/>
    <w:basedOn w:val="Am1SectionExplanationSubHeading"/>
    <w:qFormat/>
    <w:rsid w:val="00D07C00"/>
    <w:pPr>
      <w:ind w:left="1152"/>
    </w:pPr>
  </w:style>
  <w:style w:type="paragraph" w:customStyle="1" w:styleId="Am2SectionExplanationText">
    <w:name w:val="Am2SectionExplanationText"/>
    <w:basedOn w:val="Am1SectionExplanationText"/>
    <w:qFormat/>
    <w:rsid w:val="00D07C00"/>
    <w:pPr>
      <w:ind w:left="1152"/>
    </w:pPr>
  </w:style>
  <w:style w:type="paragraph" w:customStyle="1" w:styleId="Am2SectionExplanationText1Indent">
    <w:name w:val="Am2SectionExplanationText(1)Indent"/>
    <w:basedOn w:val="Am1SectionExplanationText1Indent"/>
    <w:qFormat/>
    <w:rsid w:val="00D07C00"/>
    <w:pPr>
      <w:ind w:left="1872"/>
    </w:pPr>
  </w:style>
  <w:style w:type="paragraph" w:customStyle="1" w:styleId="Am2SectionExplanationTexta">
    <w:name w:val="Am2SectionExplanationText(a)"/>
    <w:basedOn w:val="Am1SectionExplanationTexta"/>
    <w:qFormat/>
    <w:rsid w:val="00D07C00"/>
    <w:pPr>
      <w:ind w:left="1152"/>
    </w:pPr>
  </w:style>
  <w:style w:type="paragraph" w:customStyle="1" w:styleId="Am2SectionIllustrationSubHeading">
    <w:name w:val="Am2SectionIllustrationSubHeading"/>
    <w:basedOn w:val="Am1SectionIllustrationSubHeading"/>
    <w:qFormat/>
    <w:rsid w:val="00D07C00"/>
    <w:pPr>
      <w:ind w:left="1152"/>
    </w:pPr>
  </w:style>
  <w:style w:type="paragraph" w:customStyle="1" w:styleId="Am2SectionIllustrationTexta">
    <w:name w:val="Am2SectionIllustrationText(a)"/>
    <w:basedOn w:val="SectionIllustrationTexta"/>
    <w:qFormat/>
    <w:rsid w:val="00D07C00"/>
    <w:pPr>
      <w:ind w:left="1152"/>
    </w:pPr>
  </w:style>
  <w:style w:type="paragraph" w:customStyle="1" w:styleId="Am2SectionIllustrationTextaIndent">
    <w:name w:val="Am2SectionIllustrationText(a)Indent"/>
    <w:basedOn w:val="Am1SectionIllustrationTextaIndent"/>
    <w:qFormat/>
    <w:rsid w:val="00D07C00"/>
    <w:pPr>
      <w:tabs>
        <w:tab w:val="clear" w:pos="1195"/>
        <w:tab w:val="right" w:pos="1872"/>
      </w:tabs>
      <w:ind w:left="211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8339">
      <w:bodyDiv w:val="1"/>
      <w:marLeft w:val="0"/>
      <w:marRight w:val="0"/>
      <w:marTop w:val="0"/>
      <w:marBottom w:val="0"/>
      <w:divBdr>
        <w:top w:val="none" w:sz="0" w:space="0" w:color="auto"/>
        <w:left w:val="none" w:sz="0" w:space="0" w:color="auto"/>
        <w:bottom w:val="none" w:sz="0" w:space="0" w:color="auto"/>
        <w:right w:val="none" w:sz="0" w:space="0" w:color="auto"/>
      </w:divBdr>
    </w:div>
    <w:div w:id="119496126">
      <w:bodyDiv w:val="1"/>
      <w:marLeft w:val="0"/>
      <w:marRight w:val="0"/>
      <w:marTop w:val="0"/>
      <w:marBottom w:val="0"/>
      <w:divBdr>
        <w:top w:val="none" w:sz="0" w:space="0" w:color="auto"/>
        <w:left w:val="none" w:sz="0" w:space="0" w:color="auto"/>
        <w:bottom w:val="none" w:sz="0" w:space="0" w:color="auto"/>
        <w:right w:val="none" w:sz="0" w:space="0" w:color="auto"/>
      </w:divBdr>
    </w:div>
    <w:div w:id="759909207">
      <w:bodyDiv w:val="1"/>
      <w:marLeft w:val="0"/>
      <w:marRight w:val="0"/>
      <w:marTop w:val="0"/>
      <w:marBottom w:val="0"/>
      <w:divBdr>
        <w:top w:val="none" w:sz="0" w:space="0" w:color="auto"/>
        <w:left w:val="none" w:sz="0" w:space="0" w:color="auto"/>
        <w:bottom w:val="none" w:sz="0" w:space="0" w:color="auto"/>
        <w:right w:val="none" w:sz="0" w:space="0" w:color="auto"/>
      </w:divBdr>
    </w:div>
    <w:div w:id="1000810478">
      <w:bodyDiv w:val="1"/>
      <w:marLeft w:val="0"/>
      <w:marRight w:val="0"/>
      <w:marTop w:val="0"/>
      <w:marBottom w:val="0"/>
      <w:divBdr>
        <w:top w:val="none" w:sz="0" w:space="0" w:color="auto"/>
        <w:left w:val="none" w:sz="0" w:space="0" w:color="auto"/>
        <w:bottom w:val="none" w:sz="0" w:space="0" w:color="auto"/>
        <w:right w:val="none" w:sz="0" w:space="0" w:color="auto"/>
      </w:divBdr>
    </w:div>
    <w:div w:id="1004086686">
      <w:bodyDiv w:val="1"/>
      <w:marLeft w:val="0"/>
      <w:marRight w:val="0"/>
      <w:marTop w:val="0"/>
      <w:marBottom w:val="0"/>
      <w:divBdr>
        <w:top w:val="none" w:sz="0" w:space="0" w:color="auto"/>
        <w:left w:val="none" w:sz="0" w:space="0" w:color="auto"/>
        <w:bottom w:val="none" w:sz="0" w:space="0" w:color="auto"/>
        <w:right w:val="none" w:sz="0" w:space="0" w:color="auto"/>
      </w:divBdr>
    </w:div>
    <w:div w:id="1065879674">
      <w:bodyDiv w:val="1"/>
      <w:marLeft w:val="0"/>
      <w:marRight w:val="0"/>
      <w:marTop w:val="0"/>
      <w:marBottom w:val="0"/>
      <w:divBdr>
        <w:top w:val="none" w:sz="0" w:space="0" w:color="auto"/>
        <w:left w:val="none" w:sz="0" w:space="0" w:color="auto"/>
        <w:bottom w:val="none" w:sz="0" w:space="0" w:color="auto"/>
        <w:right w:val="none" w:sz="0" w:space="0" w:color="auto"/>
      </w:divBdr>
    </w:div>
    <w:div w:id="1267807189">
      <w:bodyDiv w:val="1"/>
      <w:marLeft w:val="0"/>
      <w:marRight w:val="0"/>
      <w:marTop w:val="0"/>
      <w:marBottom w:val="0"/>
      <w:divBdr>
        <w:top w:val="none" w:sz="0" w:space="0" w:color="auto"/>
        <w:left w:val="none" w:sz="0" w:space="0" w:color="auto"/>
        <w:bottom w:val="none" w:sz="0" w:space="0" w:color="auto"/>
        <w:right w:val="none" w:sz="0" w:space="0" w:color="auto"/>
      </w:divBdr>
    </w:div>
    <w:div w:id="1618372665">
      <w:bodyDiv w:val="1"/>
      <w:marLeft w:val="0"/>
      <w:marRight w:val="0"/>
      <w:marTop w:val="0"/>
      <w:marBottom w:val="0"/>
      <w:divBdr>
        <w:top w:val="none" w:sz="0" w:space="0" w:color="auto"/>
        <w:left w:val="none" w:sz="0" w:space="0" w:color="auto"/>
        <w:bottom w:val="none" w:sz="0" w:space="0" w:color="auto"/>
        <w:right w:val="none" w:sz="0" w:space="0" w:color="auto"/>
      </w:divBdr>
    </w:div>
    <w:div w:id="1718159733">
      <w:bodyDiv w:val="1"/>
      <w:marLeft w:val="0"/>
      <w:marRight w:val="0"/>
      <w:marTop w:val="0"/>
      <w:marBottom w:val="0"/>
      <w:divBdr>
        <w:top w:val="none" w:sz="0" w:space="0" w:color="auto"/>
        <w:left w:val="none" w:sz="0" w:space="0" w:color="auto"/>
        <w:bottom w:val="none" w:sz="0" w:space="0" w:color="auto"/>
        <w:right w:val="none" w:sz="0" w:space="0" w:color="auto"/>
      </w:divBdr>
    </w:div>
    <w:div w:id="1747651794">
      <w:bodyDiv w:val="1"/>
      <w:marLeft w:val="0"/>
      <w:marRight w:val="0"/>
      <w:marTop w:val="0"/>
      <w:marBottom w:val="0"/>
      <w:divBdr>
        <w:top w:val="none" w:sz="0" w:space="0" w:color="auto"/>
        <w:left w:val="none" w:sz="0" w:space="0" w:color="auto"/>
        <w:bottom w:val="none" w:sz="0" w:space="0" w:color="auto"/>
        <w:right w:val="none" w:sz="0" w:space="0" w:color="auto"/>
      </w:divBdr>
    </w:div>
    <w:div w:id="1816213219">
      <w:bodyDiv w:val="1"/>
      <w:marLeft w:val="0"/>
      <w:marRight w:val="0"/>
      <w:marTop w:val="0"/>
      <w:marBottom w:val="0"/>
      <w:divBdr>
        <w:top w:val="none" w:sz="0" w:space="0" w:color="auto"/>
        <w:left w:val="none" w:sz="0" w:space="0" w:color="auto"/>
        <w:bottom w:val="none" w:sz="0" w:space="0" w:color="auto"/>
        <w:right w:val="none" w:sz="0" w:space="0" w:color="auto"/>
      </w:divBdr>
    </w:div>
    <w:div w:id="1966085418">
      <w:bodyDiv w:val="1"/>
      <w:marLeft w:val="0"/>
      <w:marRight w:val="0"/>
      <w:marTop w:val="0"/>
      <w:marBottom w:val="0"/>
      <w:divBdr>
        <w:top w:val="none" w:sz="0" w:space="0" w:color="auto"/>
        <w:left w:val="none" w:sz="0" w:space="0" w:color="auto"/>
        <w:bottom w:val="none" w:sz="0" w:space="0" w:color="auto"/>
        <w:right w:val="none" w:sz="0" w:space="0" w:color="auto"/>
      </w:divBdr>
    </w:div>
    <w:div w:id="2041273951">
      <w:bodyDiv w:val="1"/>
      <w:marLeft w:val="0"/>
      <w:marRight w:val="0"/>
      <w:marTop w:val="0"/>
      <w:marBottom w:val="0"/>
      <w:divBdr>
        <w:top w:val="none" w:sz="0" w:space="0" w:color="auto"/>
        <w:left w:val="none" w:sz="0" w:space="0" w:color="auto"/>
        <w:bottom w:val="none" w:sz="0" w:space="0" w:color="auto"/>
        <w:right w:val="none" w:sz="0" w:space="0" w:color="auto"/>
      </w:divBdr>
    </w:div>
    <w:div w:id="204370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LEAP2\Mast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1919335D3AE4AA98447DEAEB679A383"/>
        <w:category>
          <w:name w:val="General"/>
          <w:gallery w:val="placeholder"/>
        </w:category>
        <w:types>
          <w:type w:val="bbPlcHdr"/>
        </w:types>
        <w:behaviors>
          <w:behavior w:val="content"/>
        </w:behaviors>
        <w:guid w:val="{E590B319-8F7F-41D2-A62D-053E8AE66532}"/>
      </w:docPartPr>
      <w:docPartBody>
        <w:p w:rsidR="00EC2E83" w:rsidRDefault="00EC2E83">
          <w:pPr>
            <w:pStyle w:val="F1919335D3AE4AA98447DEAEB679A383"/>
          </w:pPr>
          <w:r w:rsidRPr="00D414E7">
            <w:rPr>
              <w:lang w:bidi="ta-IN"/>
            </w:rPr>
            <w:t xml:space="preserve"> </w:t>
          </w:r>
        </w:p>
      </w:docPartBody>
    </w:docPart>
    <w:docPart>
      <w:docPartPr>
        <w:name w:val="ACB572F78DF442DCBE26AE98D5ACAA1F"/>
        <w:category>
          <w:name w:val="General"/>
          <w:gallery w:val="placeholder"/>
        </w:category>
        <w:types>
          <w:type w:val="bbPlcHdr"/>
        </w:types>
        <w:behaviors>
          <w:behavior w:val="content"/>
        </w:behaviors>
        <w:guid w:val="{C7FDDA6D-12D5-481E-A34D-3C42BB5B8035}"/>
      </w:docPartPr>
      <w:docPartBody>
        <w:p w:rsidR="00EC2E83" w:rsidRDefault="00EC2E83">
          <w:pPr>
            <w:pStyle w:val="ACB572F78DF442DCBE26AE98D5ACAA1F"/>
          </w:pPr>
          <w:r w:rsidRPr="00D414E7">
            <w:rPr>
              <w:lang w:bidi="ta-IN"/>
            </w:rPr>
            <w:t xml:space="preserve"> </w:t>
          </w:r>
        </w:p>
      </w:docPartBody>
    </w:docPart>
    <w:docPart>
      <w:docPartPr>
        <w:name w:val="4C74807943594FF2860898FEDFE1477C"/>
        <w:category>
          <w:name w:val="General"/>
          <w:gallery w:val="placeholder"/>
        </w:category>
        <w:types>
          <w:type w:val="bbPlcHdr"/>
        </w:types>
        <w:behaviors>
          <w:behavior w:val="content"/>
        </w:behaviors>
        <w:guid w:val="{45302229-9638-46D2-B52F-09545F3FD561}"/>
      </w:docPartPr>
      <w:docPartBody>
        <w:p w:rsidR="00EC2E83" w:rsidRDefault="00EC2E83">
          <w:pPr>
            <w:pStyle w:val="4C74807943594FF2860898FEDFE1477C"/>
          </w:pPr>
          <w:r w:rsidRPr="00D414E7">
            <w:rPr>
              <w:lang w:bidi="ta-IN"/>
            </w:rPr>
            <w:t xml:space="preserve"> </w:t>
          </w:r>
        </w:p>
      </w:docPartBody>
    </w:docPart>
    <w:docPart>
      <w:docPartPr>
        <w:name w:val="D8E94C64FB57448B82597DB401BDE42E"/>
        <w:category>
          <w:name w:val="General"/>
          <w:gallery w:val="placeholder"/>
        </w:category>
        <w:types>
          <w:type w:val="bbPlcHdr"/>
        </w:types>
        <w:behaviors>
          <w:behavior w:val="content"/>
        </w:behaviors>
        <w:guid w:val="{D1B98803-30F0-4168-83DA-9C9E2578AB43}"/>
      </w:docPartPr>
      <w:docPartBody>
        <w:p w:rsidR="00EC2E83" w:rsidRDefault="00EC2E83">
          <w:pPr>
            <w:pStyle w:val="D8E94C64FB57448B82597DB401BDE42E"/>
          </w:pPr>
          <w:r w:rsidRPr="00D414E7">
            <w:rPr>
              <w:lang w:bidi="ta-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n-ea">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2E83"/>
    <w:rsid w:val="000B0D2E"/>
    <w:rsid w:val="00160C4A"/>
    <w:rsid w:val="002A2F7E"/>
    <w:rsid w:val="00332E5D"/>
    <w:rsid w:val="00383BF3"/>
    <w:rsid w:val="00404FCC"/>
    <w:rsid w:val="00497159"/>
    <w:rsid w:val="004C4116"/>
    <w:rsid w:val="00572AC2"/>
    <w:rsid w:val="005B3827"/>
    <w:rsid w:val="00740437"/>
    <w:rsid w:val="0077651F"/>
    <w:rsid w:val="0087193C"/>
    <w:rsid w:val="009C0D53"/>
    <w:rsid w:val="00A72B8C"/>
    <w:rsid w:val="00BA6BF7"/>
    <w:rsid w:val="00D04538"/>
    <w:rsid w:val="00D36EF6"/>
    <w:rsid w:val="00DB237F"/>
    <w:rsid w:val="00EC2E83"/>
    <w:rsid w:val="00ED6608"/>
    <w:rsid w:val="00EF79F5"/>
    <w:rsid w:val="00F12B2A"/>
    <w:rsid w:val="00F7748F"/>
    <w:rsid w:val="00FE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919335D3AE4AA98447DEAEB679A383">
    <w:name w:val="F1919335D3AE4AA98447DEAEB679A383"/>
  </w:style>
  <w:style w:type="paragraph" w:customStyle="1" w:styleId="ACB572F78DF442DCBE26AE98D5ACAA1F">
    <w:name w:val="ACB572F78DF442DCBE26AE98D5ACAA1F"/>
  </w:style>
  <w:style w:type="paragraph" w:customStyle="1" w:styleId="4C74807943594FF2860898FEDFE1477C">
    <w:name w:val="4C74807943594FF2860898FEDFE1477C"/>
  </w:style>
  <w:style w:type="paragraph" w:customStyle="1" w:styleId="D8E94C64FB57448B82597DB401BDE42E">
    <w:name w:val="D8E94C64FB57448B82597DB401BDE4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DE3B8-8ED4-4848-B0CC-37659FFC4C16}">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731FB0D9-937D-40BB-B238-335B4149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Template>
  <TotalTime>4</TotalTime>
  <Pages>54</Pages>
  <Words>28234</Words>
  <Characters>160934</Characters>
  <Application>Microsoft Office Word</Application>
  <DocSecurity>0</DocSecurity>
  <Lines>1341</Lines>
  <Paragraphs>377</Paragraphs>
  <ScaleCrop>false</ScaleCrop>
  <HeadingPairs>
    <vt:vector size="2" baseType="variant">
      <vt:variant>
        <vt:lpstr>Title</vt:lpstr>
      </vt:variant>
      <vt:variant>
        <vt:i4>1</vt:i4>
      </vt:variant>
    </vt:vector>
  </HeadingPairs>
  <TitlesOfParts>
    <vt:vector size="1" baseType="lpstr">
      <vt:lpstr/>
    </vt:vector>
  </TitlesOfParts>
  <Company>WOG ICT</Company>
  <LinksUpToDate>false</LinksUpToDate>
  <CharactersWithSpaces>188791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AGC</dc:creator>
  <cp:lastModifiedBy>Samuel ONG (MOF)</cp:lastModifiedBy>
  <cp:revision>3</cp:revision>
  <cp:lastPrinted>2021-07-04T18:09:00Z</cp:lastPrinted>
  <dcterms:created xsi:type="dcterms:W3CDTF">2021-07-05T05:05:00Z</dcterms:created>
  <dcterms:modified xsi:type="dcterms:W3CDTF">2021-07-05T05:08:00Z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C:\apps\LEAP2\LeapDocEditor.vsto|42318d71-ed3a-4283-a71d-61b55291e54e|vstolocal</vt:lpwstr>
  </property>
  <property fmtid="{D5CDD505-2E9C-101B-9397-08002B2CF9AE}" pid="3" name="VersionType">
    <vt:lpwstr>Working</vt:lpwstr>
  </property>
  <property fmtid="{D5CDD505-2E9C-101B-9397-08002B2CF9AE}" pid="4" name="VersionLabel">
    <vt:lpwstr>v01.01</vt:lpwstr>
  </property>
  <property fmtid="{D5CDD505-2E9C-101B-9397-08002B2CF9AE}" pid="5" name="Encrypt">
    <vt:lpwstr>false</vt:lpwstr>
  </property>
  <property fmtid="{D5CDD505-2E9C-101B-9397-08002B2CF9AE}" pid="6" name="LeapDocId">
    <vt:lpwstr>UNKNOWN</vt:lpwstr>
  </property>
  <property fmtid="{D5CDD505-2E9C-101B-9397-08002B2CF9AE}" pid="7" name="editor-environment">
    <vt:lpwstr>Production</vt:lpwstr>
  </property>
  <property fmtid="{D5CDD505-2E9C-101B-9397-08002B2CF9AE}" pid="8" name="DocId">
    <vt:lpwstr>46dfc63e-476a-48eb-8dd9-7bfa534c78e4</vt:lpwstr>
  </property>
  <property fmtid="{D5CDD505-2E9C-101B-9397-08002B2CF9AE}" pid="9" name="_AssemblyName">
    <vt:lpwstr>4E3C66D5-58D4-491E-A7D4-64AF99AF6E8B</vt:lpwstr>
  </property>
  <property fmtid="{D5CDD505-2E9C-101B-9397-08002B2CF9AE}" pid="10" name="validateFlag">
    <vt:lpwstr>no</vt:lpwstr>
  </property>
  <property fmtid="{D5CDD505-2E9C-101B-9397-08002B2CF9AE}" pid="11" name="docVerId">
    <vt:lpwstr>f88b9916-e802-462f-aa78-9ce32014eabc</vt:lpwstr>
  </property>
  <property fmtid="{D5CDD505-2E9C-101B-9397-08002B2CF9AE}" pid="12" name="actTitle">
    <vt:lpwstr>Goods and Services Tax (Amendment) Act 2018</vt:lpwstr>
  </property>
  <property fmtid="{D5CDD505-2E9C-101B-9397-08002B2CF9AE}" pid="13" name="actYear">
    <vt:lpwstr>2018</vt:lpwstr>
  </property>
  <property fmtid="{D5CDD505-2E9C-101B-9397-08002B2CF9AE}" pid="14" name="MSIP_Label_3f9331f7-95a2-472a-92bc-d73219eb516b_Enabled">
    <vt:lpwstr>True</vt:lpwstr>
  </property>
  <property fmtid="{D5CDD505-2E9C-101B-9397-08002B2CF9AE}" pid="15" name="MSIP_Label_3f9331f7-95a2-472a-92bc-d73219eb516b_SiteId">
    <vt:lpwstr>0b11c524-9a1c-4e1b-84cb-6336aefc2243</vt:lpwstr>
  </property>
  <property fmtid="{D5CDD505-2E9C-101B-9397-08002B2CF9AE}" pid="16" name="MSIP_Label_3f9331f7-95a2-472a-92bc-d73219eb516b_Owner">
    <vt:lpwstr>leeyl@soe.sgnet.gov.sg</vt:lpwstr>
  </property>
  <property fmtid="{D5CDD505-2E9C-101B-9397-08002B2CF9AE}" pid="17" name="MSIP_Label_3f9331f7-95a2-472a-92bc-d73219eb516b_SetDate">
    <vt:lpwstr>2021-06-30T08:38:57.4678427Z</vt:lpwstr>
  </property>
  <property fmtid="{D5CDD505-2E9C-101B-9397-08002B2CF9AE}" pid="18" name="MSIP_Label_3f9331f7-95a2-472a-92bc-d73219eb516b_Name">
    <vt:lpwstr>CONFIDENTIAL</vt:lpwstr>
  </property>
  <property fmtid="{D5CDD505-2E9C-101B-9397-08002B2CF9AE}" pid="19" name="MSIP_Label_3f9331f7-95a2-472a-92bc-d73219eb516b_Application">
    <vt:lpwstr>Microsoft Azure Information Protection</vt:lpwstr>
  </property>
  <property fmtid="{D5CDD505-2E9C-101B-9397-08002B2CF9AE}" pid="20" name="MSIP_Label_3f9331f7-95a2-472a-92bc-d73219eb516b_ActionId">
    <vt:lpwstr>71a6c650-a091-401f-9722-921e06315bce</vt:lpwstr>
  </property>
  <property fmtid="{D5CDD505-2E9C-101B-9397-08002B2CF9AE}" pid="21" name="MSIP_Label_3f9331f7-95a2-472a-92bc-d73219eb516b_Extended_MSFT_Method">
    <vt:lpwstr>Automatic</vt:lpwstr>
  </property>
  <property fmtid="{D5CDD505-2E9C-101B-9397-08002B2CF9AE}" pid="22" name="MSIP_Label_4f288355-fb4c-44cd-b9ca-40cfc2aee5f8_Enabled">
    <vt:lpwstr>True</vt:lpwstr>
  </property>
  <property fmtid="{D5CDD505-2E9C-101B-9397-08002B2CF9AE}" pid="23" name="MSIP_Label_4f288355-fb4c-44cd-b9ca-40cfc2aee5f8_SiteId">
    <vt:lpwstr>0b11c524-9a1c-4e1b-84cb-6336aefc2243</vt:lpwstr>
  </property>
  <property fmtid="{D5CDD505-2E9C-101B-9397-08002B2CF9AE}" pid="24" name="MSIP_Label_4f288355-fb4c-44cd-b9ca-40cfc2aee5f8_Owner">
    <vt:lpwstr>leeyl@soe.sgnet.gov.sg</vt:lpwstr>
  </property>
  <property fmtid="{D5CDD505-2E9C-101B-9397-08002B2CF9AE}" pid="25" name="MSIP_Label_4f288355-fb4c-44cd-b9ca-40cfc2aee5f8_SetDate">
    <vt:lpwstr>2021-06-30T08:38:57.4678427Z</vt:lpwstr>
  </property>
  <property fmtid="{D5CDD505-2E9C-101B-9397-08002B2CF9AE}" pid="26" name="MSIP_Label_4f288355-fb4c-44cd-b9ca-40cfc2aee5f8_Name">
    <vt:lpwstr>NON-SENSITIVE</vt:lpwstr>
  </property>
  <property fmtid="{D5CDD505-2E9C-101B-9397-08002B2CF9AE}" pid="27" name="MSIP_Label_4f288355-fb4c-44cd-b9ca-40cfc2aee5f8_Application">
    <vt:lpwstr>Microsoft Azure Information Protection</vt:lpwstr>
  </property>
  <property fmtid="{D5CDD505-2E9C-101B-9397-08002B2CF9AE}" pid="28" name="MSIP_Label_4f288355-fb4c-44cd-b9ca-40cfc2aee5f8_ActionId">
    <vt:lpwstr>71a6c650-a091-401f-9722-921e06315bce</vt:lpwstr>
  </property>
  <property fmtid="{D5CDD505-2E9C-101B-9397-08002B2CF9AE}" pid="29" name="MSIP_Label_4f288355-fb4c-44cd-b9ca-40cfc2aee5f8_Parent">
    <vt:lpwstr>3f9331f7-95a2-472a-92bc-d73219eb516b</vt:lpwstr>
  </property>
  <property fmtid="{D5CDD505-2E9C-101B-9397-08002B2CF9AE}" pid="30" name="MSIP_Label_4f288355-fb4c-44cd-b9ca-40cfc2aee5f8_Extended_MSFT_Method">
    <vt:lpwstr>Automatic</vt:lpwstr>
  </property>
  <property fmtid="{D5CDD505-2E9C-101B-9397-08002B2CF9AE}" pid="31" name="Sensitivity">
    <vt:lpwstr>CONFIDENTIAL NON-SENSITIVE</vt:lpwstr>
  </property>
  <property fmtid="{D5CDD505-2E9C-101B-9397-08002B2CF9AE}" pid="32" name="Solution ID">
    <vt:lpwstr>{15727DE6-F92D-4E46-ACB4-0E2C58B31A18}</vt:lpwstr>
  </property>
</Properties>
</file>